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1E" w:rsidRPr="00045A1E" w:rsidRDefault="00045A1E" w:rsidP="00045A1E">
      <w:pPr>
        <w:spacing w:after="0" w:line="240" w:lineRule="auto"/>
        <w:jc w:val="center"/>
        <w:rPr>
          <w:b/>
          <w:sz w:val="28"/>
          <w:szCs w:val="28"/>
        </w:rPr>
      </w:pPr>
      <w:r w:rsidRPr="00045A1E">
        <w:rPr>
          <w:b/>
          <w:sz w:val="28"/>
          <w:szCs w:val="28"/>
        </w:rPr>
        <w:t>QUESTIOER KEGIATAN PKM</w:t>
      </w:r>
    </w:p>
    <w:p w:rsidR="00045A1E" w:rsidRDefault="00045A1E" w:rsidP="00045A1E">
      <w:pPr>
        <w:pBdr>
          <w:bottom w:val="single" w:sz="6" w:space="1" w:color="auto"/>
        </w:pBdr>
        <w:spacing w:after="0" w:line="240" w:lineRule="auto"/>
        <w:jc w:val="center"/>
        <w:rPr>
          <w:rFonts w:eastAsiaTheme="majorEastAsia" w:cs="Calibri"/>
          <w:b/>
          <w:bCs/>
          <w:color w:val="000000" w:themeColor="text1"/>
          <w:spacing w:val="-16"/>
          <w:sz w:val="28"/>
          <w:szCs w:val="28"/>
        </w:rPr>
      </w:pPr>
      <w:r w:rsidRPr="00045A1E">
        <w:rPr>
          <w:rFonts w:eastAsiaTheme="majorEastAsia" w:cs="Calibri"/>
          <w:b/>
          <w:bCs/>
          <w:color w:val="000000" w:themeColor="text1"/>
          <w:spacing w:val="-3"/>
          <w:sz w:val="28"/>
          <w:szCs w:val="28"/>
        </w:rPr>
        <w:t>PENGEMASAN</w:t>
      </w:r>
      <w:r w:rsidRPr="00045A1E">
        <w:rPr>
          <w:rFonts w:eastAsiaTheme="majorEastAsia" w:cs="Calibri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045A1E">
        <w:rPr>
          <w:rFonts w:eastAsiaTheme="majorEastAsia" w:cs="Calibri"/>
          <w:b/>
          <w:bCs/>
          <w:color w:val="000000" w:themeColor="text1"/>
          <w:spacing w:val="-3"/>
          <w:sz w:val="28"/>
          <w:szCs w:val="28"/>
        </w:rPr>
        <w:t>PRODUK</w:t>
      </w:r>
      <w:r w:rsidRPr="00045A1E">
        <w:rPr>
          <w:rFonts w:eastAsiaTheme="majorEastAsia" w:cs="Calibri"/>
          <w:b/>
          <w:bCs/>
          <w:color w:val="000000" w:themeColor="text1"/>
          <w:spacing w:val="-1"/>
          <w:sz w:val="28"/>
          <w:szCs w:val="28"/>
        </w:rPr>
        <w:t xml:space="preserve"> SAYUR MAYUR : </w:t>
      </w:r>
      <w:r w:rsidRPr="00045A1E">
        <w:rPr>
          <w:rFonts w:eastAsiaTheme="majorEastAsia" w:cs="Calibri"/>
          <w:b/>
          <w:bCs/>
          <w:color w:val="000000" w:themeColor="text1"/>
          <w:spacing w:val="-1"/>
          <w:sz w:val="28"/>
          <w:szCs w:val="28"/>
        </w:rPr>
        <w:br/>
      </w:r>
      <w:r w:rsidRPr="00045A1E">
        <w:rPr>
          <w:rFonts w:eastAsiaTheme="majorEastAsia" w:cs="Calibri"/>
          <w:b/>
          <w:bCs/>
          <w:color w:val="000000" w:themeColor="text1"/>
          <w:spacing w:val="-16"/>
          <w:sz w:val="28"/>
          <w:szCs w:val="28"/>
        </w:rPr>
        <w:t>Seledri, Tomat, Daun Bawang, dan Selada Keriting</w:t>
      </w:r>
    </w:p>
    <w:p w:rsidR="00CA5047" w:rsidRDefault="00CA5047" w:rsidP="00045A1E">
      <w:pPr>
        <w:pBdr>
          <w:bottom w:val="single" w:sz="6" w:space="1" w:color="auto"/>
        </w:pBdr>
        <w:spacing w:after="0" w:line="240" w:lineRule="auto"/>
        <w:jc w:val="center"/>
        <w:rPr>
          <w:rFonts w:eastAsiaTheme="majorEastAsia" w:cs="Calibri"/>
          <w:b/>
          <w:bCs/>
          <w:color w:val="000000" w:themeColor="text1"/>
          <w:spacing w:val="-16"/>
          <w:sz w:val="28"/>
          <w:szCs w:val="28"/>
        </w:rPr>
      </w:pPr>
      <w:r>
        <w:rPr>
          <w:rFonts w:eastAsiaTheme="majorEastAsia" w:cs="Calibri"/>
          <w:b/>
          <w:bCs/>
          <w:color w:val="000000" w:themeColor="text1"/>
          <w:spacing w:val="-16"/>
          <w:sz w:val="28"/>
          <w:szCs w:val="28"/>
        </w:rPr>
        <w:t>Ciwede, tgl.  7 - 8 September 2024</w:t>
      </w:r>
    </w:p>
    <w:p w:rsidR="00045A1E" w:rsidRPr="00082FB1" w:rsidRDefault="00045A1E" w:rsidP="00045A1E">
      <w:pPr>
        <w:spacing w:after="0" w:line="240" w:lineRule="auto"/>
        <w:jc w:val="center"/>
      </w:pPr>
    </w:p>
    <w:p w:rsidR="002358C0" w:rsidRPr="00082FB1" w:rsidRDefault="00045A1E" w:rsidP="006504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82FB1">
        <w:t>Apa yang dimaksud dengan Saledri?</w:t>
      </w:r>
    </w:p>
    <w:p w:rsidR="00045A1E" w:rsidRPr="00082FB1" w:rsidRDefault="00045A1E" w:rsidP="00045A1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 w:rsidRPr="00082FB1">
        <w:t xml:space="preserve">Sayuran batang  dan tumbuhan makanan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yang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biasa 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digunakan sebagai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bumbu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masakan</w:t>
      </w:r>
    </w:p>
    <w:p w:rsidR="00045A1E" w:rsidRPr="00082FB1" w:rsidRDefault="00045A1E" w:rsidP="00045A1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b/>
        </w:rPr>
      </w:pPr>
      <w:r w:rsidRPr="00082FB1">
        <w:rPr>
          <w:b/>
        </w:rPr>
        <w:t xml:space="preserve">Sayuran </w:t>
      </w:r>
      <w:r w:rsidRPr="00082FB1">
        <w:rPr>
          <w:b/>
        </w:rPr>
        <w:t>daun</w:t>
      </w:r>
      <w:r w:rsidRPr="00082FB1">
        <w:rPr>
          <w:b/>
        </w:rPr>
        <w:t xml:space="preserve">  dan tumbuhan </w:t>
      </w:r>
      <w:r w:rsidRPr="00082FB1">
        <w:rPr>
          <w:b/>
        </w:rPr>
        <w:t>obat</w:t>
      </w:r>
      <w:r w:rsidRPr="00082FB1">
        <w:rPr>
          <w:b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 xml:space="preserve">yang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biasa 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digunakan sebagai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bumbu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masakan</w:t>
      </w:r>
    </w:p>
    <w:p w:rsidR="00045A1E" w:rsidRPr="00082FB1" w:rsidRDefault="00045A1E" w:rsidP="00045A1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 w:rsidRPr="00082FB1">
        <w:t xml:space="preserve">Sayuran </w:t>
      </w:r>
      <w:r w:rsidRPr="00082FB1">
        <w:t>hijau</w:t>
      </w:r>
      <w:r w:rsidRPr="00082FB1">
        <w:t xml:space="preserve">  dan tumbuhan </w:t>
      </w:r>
      <w:r w:rsidRPr="00082FB1">
        <w:t>umbi</w:t>
      </w:r>
      <w:r w:rsidRPr="00082FB1"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yang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biasa 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digunakan sebagai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bumbu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masakan</w:t>
      </w:r>
    </w:p>
    <w:p w:rsidR="00045A1E" w:rsidRPr="00082FB1" w:rsidRDefault="00045A1E" w:rsidP="00045A1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 w:rsidRPr="00082FB1">
        <w:t xml:space="preserve">Sayuran </w:t>
      </w:r>
      <w:r w:rsidRPr="00082FB1">
        <w:t>tambahan</w:t>
      </w:r>
      <w:r w:rsidRPr="00082FB1">
        <w:t xml:space="preserve">  dan tumbuhan </w:t>
      </w:r>
      <w:r w:rsidRPr="00082FB1">
        <w:t>sayur</w:t>
      </w:r>
      <w:r w:rsidRPr="00082FB1"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yang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biasa 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digunakan sebagai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bumbu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masakan</w:t>
      </w:r>
    </w:p>
    <w:p w:rsidR="00045A1E" w:rsidRPr="00082FB1" w:rsidRDefault="00045A1E" w:rsidP="00045A1E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</w:pPr>
      <w:r w:rsidRPr="00082FB1">
        <w:t>Tidak ada yang benar</w:t>
      </w:r>
    </w:p>
    <w:p w:rsidR="00045A1E" w:rsidRPr="00082FB1" w:rsidRDefault="00045A1E" w:rsidP="00045A1E">
      <w:pPr>
        <w:spacing w:after="0" w:line="240" w:lineRule="auto"/>
        <w:jc w:val="both"/>
      </w:pPr>
    </w:p>
    <w:p w:rsidR="00000000" w:rsidRPr="00082FB1" w:rsidRDefault="00145164" w:rsidP="006504D0">
      <w:pPr>
        <w:pStyle w:val="ListParagraph"/>
        <w:numPr>
          <w:ilvl w:val="0"/>
          <w:numId w:val="13"/>
        </w:numPr>
        <w:jc w:val="both"/>
      </w:pPr>
      <w:r w:rsidRPr="00082FB1">
        <w:rPr>
          <w:bCs/>
        </w:rPr>
        <w:t>P</w:t>
      </w:r>
      <w:r w:rsidRPr="00082FB1">
        <w:rPr>
          <w:bCs/>
        </w:rPr>
        <w:t>e</w:t>
      </w:r>
      <w:r w:rsidRPr="00082FB1">
        <w:rPr>
          <w:bCs/>
        </w:rPr>
        <w:t>n</w:t>
      </w:r>
      <w:r w:rsidRPr="00082FB1">
        <w:rPr>
          <w:bCs/>
        </w:rPr>
        <w:t>a</w:t>
      </w:r>
      <w:r w:rsidRPr="00082FB1">
        <w:rPr>
          <w:bCs/>
        </w:rPr>
        <w:t>n</w:t>
      </w:r>
      <w:r w:rsidRPr="00082FB1">
        <w:rPr>
          <w:bCs/>
        </w:rPr>
        <w:t>g</w:t>
      </w:r>
      <w:r w:rsidRPr="00082FB1">
        <w:rPr>
          <w:bCs/>
        </w:rPr>
        <w:t>a</w:t>
      </w:r>
      <w:r w:rsidRPr="00082FB1">
        <w:rPr>
          <w:bCs/>
        </w:rPr>
        <w:t>n</w:t>
      </w:r>
      <w:r w:rsidRPr="00082FB1">
        <w:rPr>
          <w:bCs/>
        </w:rPr>
        <w:t>an</w:t>
      </w:r>
      <w:r w:rsidRPr="00082FB1">
        <w:rPr>
          <w:bCs/>
        </w:rPr>
        <w:tab/>
      </w:r>
      <w:r w:rsidRPr="00082FB1">
        <w:rPr>
          <w:bCs/>
        </w:rPr>
        <w:t>pas</w:t>
      </w:r>
      <w:r w:rsidRPr="00082FB1">
        <w:rPr>
          <w:bCs/>
        </w:rPr>
        <w:t>c</w:t>
      </w:r>
      <w:r w:rsidRPr="00082FB1">
        <w:rPr>
          <w:bCs/>
        </w:rPr>
        <w:t>a</w:t>
      </w:r>
      <w:r w:rsidRPr="00082FB1">
        <w:rPr>
          <w:bCs/>
        </w:rPr>
        <w:tab/>
      </w:r>
      <w:r w:rsidRPr="00082FB1">
        <w:rPr>
          <w:bCs/>
        </w:rPr>
        <w:t>p</w:t>
      </w:r>
      <w:r w:rsidRPr="00082FB1">
        <w:rPr>
          <w:bCs/>
        </w:rPr>
        <w:t>a</w:t>
      </w:r>
      <w:r w:rsidRPr="00082FB1">
        <w:rPr>
          <w:bCs/>
        </w:rPr>
        <w:t>ne</w:t>
      </w:r>
      <w:r w:rsidRPr="00082FB1">
        <w:rPr>
          <w:bCs/>
        </w:rPr>
        <w:t>n</w:t>
      </w:r>
      <w:r w:rsidRPr="00082FB1">
        <w:rPr>
          <w:bCs/>
        </w:rPr>
        <w:tab/>
      </w:r>
      <w:r w:rsidRPr="00082FB1">
        <w:rPr>
          <w:bCs/>
        </w:rPr>
        <w:t>sel</w:t>
      </w:r>
      <w:r w:rsidRPr="00082FB1">
        <w:rPr>
          <w:bCs/>
        </w:rPr>
        <w:t>e</w:t>
      </w:r>
      <w:r w:rsidRPr="00082FB1">
        <w:rPr>
          <w:bCs/>
        </w:rPr>
        <w:t>dr</w:t>
      </w:r>
      <w:r w:rsidRPr="00082FB1">
        <w:t>i</w:t>
      </w:r>
      <w:r w:rsidR="002E7A2A" w:rsidRPr="00082FB1">
        <w:t xml:space="preserve"> perlu medapatkan perhatian karena saledri ter</w:t>
      </w:r>
      <w:r w:rsidR="00277071" w:rsidRPr="00082FB1">
        <w:t>m</w:t>
      </w:r>
      <w:r w:rsidR="002E7A2A" w:rsidRPr="00082FB1">
        <w:t>asuk  sayuran yang mudah rusak.  Salah satu alternative bentuk pena</w:t>
      </w:r>
      <w:r w:rsidR="00277071" w:rsidRPr="00082FB1">
        <w:t>n</w:t>
      </w:r>
      <w:r w:rsidR="002E7A2A" w:rsidRPr="00082FB1">
        <w:t>ganan saledri adalah:</w:t>
      </w:r>
    </w:p>
    <w:p w:rsidR="002E7A2A" w:rsidRPr="00082FB1" w:rsidRDefault="002E7A2A" w:rsidP="002E7A2A">
      <w:pPr>
        <w:pStyle w:val="ListParagraph"/>
        <w:numPr>
          <w:ilvl w:val="0"/>
          <w:numId w:val="4"/>
        </w:numPr>
        <w:ind w:left="1080"/>
        <w:jc w:val="both"/>
      </w:pPr>
      <w:r w:rsidRPr="00082FB1">
        <w:t>Pengemasan Matahari terbungkus</w:t>
      </w:r>
    </w:p>
    <w:p w:rsidR="002E7A2A" w:rsidRPr="00082FB1" w:rsidRDefault="002E7A2A" w:rsidP="002E7A2A">
      <w:pPr>
        <w:pStyle w:val="ListParagraph"/>
        <w:numPr>
          <w:ilvl w:val="0"/>
          <w:numId w:val="4"/>
        </w:numPr>
        <w:ind w:left="1080"/>
        <w:jc w:val="both"/>
      </w:pPr>
      <w:r w:rsidRPr="00082FB1">
        <w:t>Pengemasan kardus komplit</w:t>
      </w:r>
    </w:p>
    <w:p w:rsidR="002E7A2A" w:rsidRPr="00082FB1" w:rsidRDefault="002E7A2A" w:rsidP="002E7A2A">
      <w:pPr>
        <w:pStyle w:val="ListParagraph"/>
        <w:numPr>
          <w:ilvl w:val="0"/>
          <w:numId w:val="4"/>
        </w:numPr>
        <w:ind w:left="1080"/>
        <w:jc w:val="both"/>
        <w:rPr>
          <w:b/>
        </w:rPr>
      </w:pPr>
      <w:r w:rsidRPr="00082FB1">
        <w:rPr>
          <w:b/>
        </w:rPr>
        <w:t>Pengemasan Atmosfir termodifikasi</w:t>
      </w:r>
    </w:p>
    <w:p w:rsidR="002E7A2A" w:rsidRPr="00082FB1" w:rsidRDefault="002E7A2A" w:rsidP="002E7A2A">
      <w:pPr>
        <w:pStyle w:val="ListParagraph"/>
        <w:numPr>
          <w:ilvl w:val="0"/>
          <w:numId w:val="4"/>
        </w:numPr>
        <w:ind w:left="1080"/>
        <w:jc w:val="both"/>
      </w:pPr>
      <w:r w:rsidRPr="00082FB1">
        <w:t>Pengemasan plastic transparan</w:t>
      </w:r>
    </w:p>
    <w:p w:rsidR="002E7A2A" w:rsidRPr="00082FB1" w:rsidRDefault="002E7A2A" w:rsidP="002E7A2A">
      <w:pPr>
        <w:pStyle w:val="ListParagraph"/>
        <w:numPr>
          <w:ilvl w:val="0"/>
          <w:numId w:val="4"/>
        </w:numPr>
        <w:ind w:left="1080"/>
        <w:jc w:val="both"/>
      </w:pPr>
      <w:r w:rsidRPr="00082FB1">
        <w:t>Pengemasan plastic hitam</w:t>
      </w:r>
    </w:p>
    <w:p w:rsidR="005819EF" w:rsidRPr="00082FB1" w:rsidRDefault="005819EF" w:rsidP="005819EF">
      <w:pPr>
        <w:pStyle w:val="ListParagraph"/>
        <w:ind w:left="1080"/>
        <w:jc w:val="both"/>
      </w:pPr>
    </w:p>
    <w:p w:rsidR="002E7A2A" w:rsidRPr="00082FB1" w:rsidRDefault="002E7A2A" w:rsidP="006504D0">
      <w:pPr>
        <w:pStyle w:val="ListParagraph"/>
        <w:numPr>
          <w:ilvl w:val="0"/>
          <w:numId w:val="13"/>
        </w:numPr>
        <w:jc w:val="both"/>
      </w:pPr>
      <w:r w:rsidRPr="00082FB1">
        <w:t>Hasil percobaan dimana saledri dimasukan dalam plastic yang divakum, diletaka</w:t>
      </w:r>
      <w:r w:rsidR="00277071" w:rsidRPr="00082FB1">
        <w:t>n</w:t>
      </w:r>
      <w:r w:rsidRPr="00082FB1">
        <w:t xml:space="preserve"> di</w:t>
      </w:r>
      <w:r w:rsidR="00277071" w:rsidRPr="00082FB1">
        <w:t xml:space="preserve"> </w:t>
      </w:r>
      <w:r w:rsidRPr="00082FB1">
        <w:t>udara terbuka yang selama 24 jam hasilnya menu</w:t>
      </w:r>
      <w:r w:rsidR="00277071" w:rsidRPr="00082FB1">
        <w:t>n</w:t>
      </w:r>
      <w:r w:rsidRPr="00082FB1">
        <w:t>juk</w:t>
      </w:r>
      <w:r w:rsidR="00277071" w:rsidRPr="00082FB1">
        <w:t>k</w:t>
      </w:r>
      <w:r w:rsidRPr="00082FB1">
        <w:t>an:</w:t>
      </w:r>
    </w:p>
    <w:p w:rsidR="002E7A2A" w:rsidRPr="00082FB1" w:rsidRDefault="002E7A2A" w:rsidP="002E7A2A">
      <w:pPr>
        <w:pStyle w:val="ListParagraph"/>
        <w:numPr>
          <w:ilvl w:val="0"/>
          <w:numId w:val="5"/>
        </w:numPr>
        <w:jc w:val="both"/>
      </w:pPr>
      <w:r w:rsidRPr="00082FB1">
        <w:rPr>
          <w:b/>
        </w:rPr>
        <w:t>lebih  baik dari pada diletakkan di suhu dingin</w:t>
      </w:r>
      <w:r w:rsidRPr="00082FB1">
        <w:t>.</w:t>
      </w:r>
    </w:p>
    <w:p w:rsidR="002E7A2A" w:rsidRPr="00082FB1" w:rsidRDefault="002E7A2A" w:rsidP="002E7A2A">
      <w:pPr>
        <w:pStyle w:val="ListParagraph"/>
        <w:numPr>
          <w:ilvl w:val="0"/>
          <w:numId w:val="5"/>
        </w:numPr>
        <w:jc w:val="both"/>
      </w:pPr>
      <w:r w:rsidRPr="00082FB1">
        <w:t>Kurang bagus dari pada dilet</w:t>
      </w:r>
      <w:r w:rsidR="005819EF" w:rsidRPr="00082FB1">
        <w:t>a</w:t>
      </w:r>
      <w:r w:rsidRPr="00082FB1">
        <w:t>kan di suhu dingin</w:t>
      </w:r>
    </w:p>
    <w:p w:rsidR="002E7A2A" w:rsidRPr="00082FB1" w:rsidRDefault="005819EF" w:rsidP="002E7A2A">
      <w:pPr>
        <w:pStyle w:val="ListParagraph"/>
        <w:numPr>
          <w:ilvl w:val="0"/>
          <w:numId w:val="5"/>
        </w:numPr>
        <w:jc w:val="both"/>
      </w:pPr>
      <w:r w:rsidRPr="00082FB1">
        <w:t>Lebih baik daripada diletakan di  ruang gelap tampa cahaya</w:t>
      </w:r>
    </w:p>
    <w:p w:rsidR="005819EF" w:rsidRPr="00082FB1" w:rsidRDefault="005819EF" w:rsidP="002E7A2A">
      <w:pPr>
        <w:pStyle w:val="ListParagraph"/>
        <w:numPr>
          <w:ilvl w:val="0"/>
          <w:numId w:val="5"/>
        </w:numPr>
        <w:jc w:val="both"/>
      </w:pPr>
      <w:r w:rsidRPr="00082FB1">
        <w:t>Kurang bagus dari pada diletakan di ruang gelap tanpa suhu dingin</w:t>
      </w:r>
    </w:p>
    <w:p w:rsidR="005819EF" w:rsidRPr="00082FB1" w:rsidRDefault="005819EF" w:rsidP="002E7A2A">
      <w:pPr>
        <w:pStyle w:val="ListParagraph"/>
        <w:numPr>
          <w:ilvl w:val="0"/>
          <w:numId w:val="5"/>
        </w:numPr>
        <w:jc w:val="both"/>
      </w:pPr>
      <w:r w:rsidRPr="00082FB1">
        <w:t>Semua jawaban benar semua.</w:t>
      </w:r>
    </w:p>
    <w:p w:rsidR="005819EF" w:rsidRPr="00082FB1" w:rsidRDefault="005819EF" w:rsidP="005819EF">
      <w:pPr>
        <w:pStyle w:val="ListParagraph"/>
        <w:ind w:left="1080"/>
        <w:jc w:val="both"/>
      </w:pPr>
    </w:p>
    <w:p w:rsidR="00045A1E" w:rsidRPr="00082FB1" w:rsidRDefault="005819EF" w:rsidP="006504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82FB1">
        <w:t>Tujuan pengemasan Tomat adalah untuk:</w:t>
      </w:r>
    </w:p>
    <w:p w:rsidR="005819EF" w:rsidRPr="00082FB1" w:rsidRDefault="005819EF" w:rsidP="005819E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082FB1">
        <w:t>Menghambat penuru</w:t>
      </w:r>
      <w:r w:rsidR="00277071" w:rsidRPr="00082FB1">
        <w:t>n</w:t>
      </w:r>
      <w:r w:rsidRPr="00082FB1">
        <w:t>an bobot ber</w:t>
      </w:r>
      <w:r w:rsidR="00277071" w:rsidRPr="00082FB1">
        <w:t>a</w:t>
      </w:r>
      <w:r w:rsidRPr="00082FB1">
        <w:t>t akibat transparasi</w:t>
      </w:r>
    </w:p>
    <w:p w:rsidR="005819EF" w:rsidRPr="00082FB1" w:rsidRDefault="005819EF" w:rsidP="005819E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082FB1">
        <w:t>Meningkatkan citra produk</w:t>
      </w:r>
    </w:p>
    <w:p w:rsidR="005819EF" w:rsidRPr="00082FB1" w:rsidRDefault="005819EF" w:rsidP="005819E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082FB1">
        <w:t>Menghindari atau mengurangi kerusakan pada waktu pengakutan</w:t>
      </w:r>
    </w:p>
    <w:p w:rsidR="005819EF" w:rsidRPr="00082FB1" w:rsidRDefault="005819EF" w:rsidP="005819EF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082FB1">
        <w:t>Sebagai alat promise</w:t>
      </w:r>
    </w:p>
    <w:p w:rsidR="005819EF" w:rsidRPr="00082FB1" w:rsidRDefault="005819EF" w:rsidP="005819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082FB1">
        <w:rPr>
          <w:b/>
        </w:rPr>
        <w:t>Sema jawab di atas adalah ben</w:t>
      </w:r>
      <w:r w:rsidR="00277071" w:rsidRPr="00082FB1">
        <w:rPr>
          <w:b/>
        </w:rPr>
        <w:t>a</w:t>
      </w:r>
      <w:r w:rsidRPr="00082FB1">
        <w:rPr>
          <w:b/>
        </w:rPr>
        <w:t xml:space="preserve">r </w:t>
      </w:r>
    </w:p>
    <w:p w:rsidR="005819EF" w:rsidRPr="00082FB1" w:rsidRDefault="005819EF" w:rsidP="005819EF">
      <w:pPr>
        <w:spacing w:after="0" w:line="240" w:lineRule="auto"/>
        <w:jc w:val="both"/>
      </w:pPr>
    </w:p>
    <w:p w:rsidR="005819EF" w:rsidRPr="00082FB1" w:rsidRDefault="005819EF" w:rsidP="006504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Untuk mempertahankan mutu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tomat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dalam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jangka waktu yang relatif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kern w:val="24"/>
        </w:rPr>
        <w:t xml:space="preserve">lama,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cara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paling mudah,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murah,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dan </w:t>
      </w:r>
      <w:r w:rsidRPr="00082FB1">
        <w:rPr>
          <w:rFonts w:eastAsiaTheme="minorEastAsia" w:cs="Calibri"/>
          <w:color w:val="000000" w:themeColor="text1"/>
          <w:kern w:val="24"/>
        </w:rPr>
        <w:t xml:space="preserve">aman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bagi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tomat-tomat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dalam 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negeri</w:t>
      </w:r>
      <w:r w:rsidRPr="00082FB1">
        <w:rPr>
          <w:rFonts w:eastAsiaTheme="minorEastAsia" w:cs="Calibri"/>
          <w:color w:val="000000" w:themeColor="text1"/>
          <w:kern w:val="24"/>
        </w:rPr>
        <w:t xml:space="preserve"> adalah</w:t>
      </w:r>
      <w:r w:rsidRPr="00082FB1">
        <w:rPr>
          <w:rFonts w:eastAsiaTheme="minorEastAsia" w:cs="Calibri"/>
          <w:color w:val="000000" w:themeColor="text1"/>
          <w:kern w:val="24"/>
        </w:rPr>
        <w:t>:</w:t>
      </w:r>
    </w:p>
    <w:p w:rsidR="005819EF" w:rsidRPr="00082FB1" w:rsidRDefault="005819EF" w:rsidP="005819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082FB1">
        <w:rPr>
          <w:rFonts w:eastAsiaTheme="minorEastAsia" w:cs="Calibri"/>
          <w:b/>
          <w:color w:val="000000" w:themeColor="text1"/>
          <w:kern w:val="24"/>
        </w:rPr>
        <w:t xml:space="preserve">Menyimpan dalam kotak kayu </w:t>
      </w:r>
    </w:p>
    <w:p w:rsidR="005819EF" w:rsidRPr="00082FB1" w:rsidRDefault="005819EF" w:rsidP="005819EF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kern w:val="24"/>
        </w:rPr>
        <w:t>Menyimpan dalam kardus kering</w:t>
      </w:r>
    </w:p>
    <w:p w:rsidR="005819EF" w:rsidRPr="00082FB1" w:rsidRDefault="005819EF" w:rsidP="005819EF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kern w:val="24"/>
        </w:rPr>
        <w:t>Menyimpan dalam plastic kering</w:t>
      </w:r>
    </w:p>
    <w:p w:rsidR="005819EF" w:rsidRPr="00082FB1" w:rsidRDefault="005819EF" w:rsidP="005819EF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kern w:val="24"/>
        </w:rPr>
        <w:t>Menyimpan p</w:t>
      </w:r>
      <w:r w:rsidR="00277071" w:rsidRPr="00082FB1">
        <w:rPr>
          <w:rFonts w:eastAsiaTheme="minorEastAsia" w:cs="Calibri"/>
          <w:color w:val="000000" w:themeColor="text1"/>
          <w:kern w:val="24"/>
        </w:rPr>
        <w:t>l</w:t>
      </w:r>
      <w:r w:rsidRPr="00082FB1">
        <w:rPr>
          <w:rFonts w:eastAsiaTheme="minorEastAsia" w:cs="Calibri"/>
          <w:color w:val="000000" w:themeColor="text1"/>
          <w:kern w:val="24"/>
        </w:rPr>
        <w:t>astik basah</w:t>
      </w:r>
    </w:p>
    <w:p w:rsidR="005819EF" w:rsidRPr="00082FB1" w:rsidRDefault="005819EF" w:rsidP="005819EF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kern w:val="24"/>
        </w:rPr>
        <w:t>Menyimpan dalam lemari es</w:t>
      </w:r>
    </w:p>
    <w:p w:rsidR="005819EF" w:rsidRPr="00082FB1" w:rsidRDefault="005819EF" w:rsidP="005819EF">
      <w:pPr>
        <w:spacing w:after="0" w:line="240" w:lineRule="auto"/>
        <w:jc w:val="both"/>
      </w:pPr>
    </w:p>
    <w:p w:rsidR="00825689" w:rsidRPr="00082FB1" w:rsidRDefault="00825689" w:rsidP="006504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spacing w:val="-4"/>
          <w:kern w:val="24"/>
        </w:rPr>
        <w:t xml:space="preserve">Cara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pengepakan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tomat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dalam </w:t>
      </w:r>
      <w:r w:rsidRPr="00082FB1">
        <w:rPr>
          <w:rFonts w:eastAsiaTheme="minorEastAsia" w:cs="Calibri"/>
          <w:color w:val="000000" w:themeColor="text1"/>
          <w:spacing w:val="-6"/>
          <w:kern w:val="24"/>
        </w:rPr>
        <w:t xml:space="preserve">kotak </w:t>
      </w:r>
      <w:r w:rsidRPr="00082FB1">
        <w:rPr>
          <w:rFonts w:eastAsiaTheme="minorEastAsia" w:cs="Calibri"/>
          <w:color w:val="000000" w:themeColor="text1"/>
          <w:spacing w:val="-5"/>
          <w:kern w:val="24"/>
        </w:rPr>
        <w:t xml:space="preserve">kayu </w:t>
      </w:r>
      <w:r w:rsidRPr="00082FB1">
        <w:rPr>
          <w:rFonts w:eastAsiaTheme="minorEastAsia" w:cs="Calibri"/>
          <w:color w:val="000000" w:themeColor="text1"/>
          <w:kern w:val="24"/>
        </w:rPr>
        <w:t>adalah</w:t>
      </w:r>
    </w:p>
    <w:p w:rsidR="005819EF" w:rsidRPr="00082FB1" w:rsidRDefault="00825689" w:rsidP="00825689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lastRenderedPageBreak/>
        <w:t xml:space="preserve">buah disusun dalam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kotak kayu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dengan </w:t>
      </w:r>
      <w:r w:rsidRPr="00082FB1">
        <w:rPr>
          <w:rFonts w:eastAsiaTheme="minorEastAsia" w:cs="Calibri"/>
          <w:color w:val="000000" w:themeColor="text1"/>
          <w:spacing w:val="-5"/>
          <w:kern w:val="24"/>
        </w:rPr>
        <w:t xml:space="preserve">tata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letak pangkal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mengarah </w:t>
      </w:r>
      <w:r w:rsidRPr="00082FB1">
        <w:rPr>
          <w:rFonts w:eastAsiaTheme="minorEastAsia" w:cs="Calibri"/>
          <w:color w:val="000000" w:themeColor="text1"/>
          <w:spacing w:val="-8"/>
          <w:kern w:val="24"/>
        </w:rPr>
        <w:t xml:space="preserve">ke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bawah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dan buah dalam </w:t>
      </w:r>
      <w:r w:rsidRPr="00082FB1">
        <w:rPr>
          <w:rFonts w:eastAsiaTheme="minorEastAsia" w:cs="Calibri"/>
          <w:color w:val="000000" w:themeColor="text1"/>
          <w:kern w:val="24"/>
        </w:rPr>
        <w:t xml:space="preserve">lapisan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diatur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berselang-seling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sampai</w:t>
      </w:r>
      <w:r w:rsidRPr="00082FB1">
        <w:rPr>
          <w:rFonts w:eastAsiaTheme="minorEastAsia" w:cs="Calibri"/>
          <w:color w:val="000000" w:themeColor="text1"/>
          <w:kern w:val="24"/>
        </w:rPr>
        <w:t xml:space="preserve"> mengisi</w:t>
      </w:r>
      <w:r w:rsidRPr="00082FB1">
        <w:rPr>
          <w:rFonts w:eastAsiaTheme="minorEastAsia" w:cs="Calibri"/>
          <w:color w:val="000000" w:themeColor="text1"/>
          <w:spacing w:val="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kotak kayu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penuh.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Lalu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lapisan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buah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tomat </w:t>
      </w:r>
      <w:r w:rsidRPr="00082FB1">
        <w:rPr>
          <w:rFonts w:eastAsiaTheme="minorEastAsia" w:cs="Calibri"/>
          <w:color w:val="000000" w:themeColor="text1"/>
          <w:spacing w:val="-11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tersebut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ditutup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kern w:val="24"/>
        </w:rPr>
        <w:t xml:space="preserve">setengah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jerami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.</w:t>
      </w:r>
    </w:p>
    <w:p w:rsidR="00825689" w:rsidRPr="00082FB1" w:rsidRDefault="00825689" w:rsidP="00825689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disusun dalam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plastic diisi  es batu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dengan </w:t>
      </w:r>
      <w:r w:rsidRPr="00082FB1">
        <w:rPr>
          <w:rFonts w:eastAsiaTheme="minorEastAsia" w:cs="Calibri"/>
          <w:color w:val="000000" w:themeColor="text1"/>
          <w:spacing w:val="-5"/>
          <w:kern w:val="24"/>
        </w:rPr>
        <w:t xml:space="preserve">tata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letak pangkal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mengarah </w:t>
      </w:r>
      <w:r w:rsidRPr="00082FB1">
        <w:rPr>
          <w:rFonts w:eastAsiaTheme="minorEastAsia" w:cs="Calibri"/>
          <w:color w:val="000000" w:themeColor="text1"/>
          <w:spacing w:val="-8"/>
          <w:kern w:val="24"/>
        </w:rPr>
        <w:t xml:space="preserve">ke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atas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dan buah dalam </w:t>
      </w:r>
      <w:r w:rsidRPr="00082FB1">
        <w:rPr>
          <w:rFonts w:eastAsiaTheme="minorEastAsia" w:cs="Calibri"/>
          <w:color w:val="000000" w:themeColor="text1"/>
          <w:kern w:val="24"/>
        </w:rPr>
        <w:t xml:space="preserve">lapisan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diatur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berselang-seling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sampai</w:t>
      </w:r>
      <w:r w:rsidRPr="00082FB1">
        <w:rPr>
          <w:rFonts w:eastAsiaTheme="minorEastAsia" w:cs="Calibri"/>
          <w:color w:val="000000" w:themeColor="text1"/>
          <w:kern w:val="24"/>
        </w:rPr>
        <w:t xml:space="preserve"> mengisi</w:t>
      </w:r>
      <w:r w:rsidRPr="00082FB1">
        <w:rPr>
          <w:rFonts w:eastAsiaTheme="minorEastAsia" w:cs="Calibri"/>
          <w:color w:val="000000" w:themeColor="text1"/>
          <w:spacing w:val="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peti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penuh.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Lalu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lapisan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buah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tomat </w:t>
      </w:r>
      <w:r w:rsidRPr="00082FB1">
        <w:rPr>
          <w:rFonts w:eastAsiaTheme="minorEastAsia" w:cs="Calibri"/>
          <w:color w:val="000000" w:themeColor="text1"/>
          <w:spacing w:val="-11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tersebut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ditutup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jerami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penuh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.</w:t>
      </w:r>
    </w:p>
    <w:p w:rsidR="00825689" w:rsidRPr="00082FB1" w:rsidRDefault="00825689" w:rsidP="00825689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disusun dalam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karung kain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dengan </w:t>
      </w:r>
      <w:r w:rsidRPr="00082FB1">
        <w:rPr>
          <w:rFonts w:eastAsiaTheme="minorEastAsia" w:cs="Calibri"/>
          <w:color w:val="000000" w:themeColor="text1"/>
          <w:spacing w:val="-5"/>
          <w:kern w:val="24"/>
        </w:rPr>
        <w:t xml:space="preserve">tata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letak pangkal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buah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mengarah </w:t>
      </w:r>
      <w:r w:rsidRPr="00082FB1">
        <w:rPr>
          <w:rFonts w:eastAsiaTheme="minorEastAsia" w:cs="Calibri"/>
          <w:color w:val="000000" w:themeColor="text1"/>
          <w:spacing w:val="-8"/>
          <w:kern w:val="24"/>
        </w:rPr>
        <w:t xml:space="preserve">ke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samping kanan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dan buah dalam </w:t>
      </w:r>
      <w:r w:rsidRPr="00082FB1">
        <w:rPr>
          <w:rFonts w:eastAsiaTheme="minorEastAsia" w:cs="Calibri"/>
          <w:color w:val="000000" w:themeColor="text1"/>
          <w:kern w:val="24"/>
        </w:rPr>
        <w:t xml:space="preserve">lapisan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diatur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berselang-seling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sampai</w:t>
      </w:r>
      <w:r w:rsidRPr="00082FB1">
        <w:rPr>
          <w:rFonts w:eastAsiaTheme="minorEastAsia" w:cs="Calibri"/>
          <w:color w:val="000000" w:themeColor="text1"/>
          <w:kern w:val="24"/>
        </w:rPr>
        <w:t xml:space="preserve"> mengisi</w:t>
      </w:r>
      <w:r w:rsidRPr="00082FB1">
        <w:rPr>
          <w:rFonts w:eastAsiaTheme="minorEastAsia" w:cs="Calibri"/>
          <w:color w:val="000000" w:themeColor="text1"/>
          <w:spacing w:val="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peti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penuh.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Lalu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lapisan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buah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tomat </w:t>
      </w:r>
      <w:r w:rsidRPr="00082FB1">
        <w:rPr>
          <w:rFonts w:eastAsiaTheme="minorEastAsia" w:cs="Calibri"/>
          <w:color w:val="000000" w:themeColor="text1"/>
          <w:spacing w:val="-11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tersebut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>ditutup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jerami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penuh</w:t>
      </w:r>
    </w:p>
    <w:p w:rsidR="00825689" w:rsidRPr="00082FB1" w:rsidRDefault="00825689" w:rsidP="00825689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b/>
        </w:rPr>
      </w:pP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buah disusun dalam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 xml:space="preserve">peti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 xml:space="preserve">dengan </w:t>
      </w:r>
      <w:r w:rsidRPr="00082FB1">
        <w:rPr>
          <w:rFonts w:eastAsiaTheme="minorEastAsia" w:cs="Calibri"/>
          <w:b/>
          <w:color w:val="000000" w:themeColor="text1"/>
          <w:spacing w:val="-5"/>
          <w:kern w:val="24"/>
        </w:rPr>
        <w:t xml:space="preserve">tata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 xml:space="preserve">letak pangkal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buah 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 xml:space="preserve">mengarah </w:t>
      </w:r>
      <w:r w:rsidRPr="00082FB1">
        <w:rPr>
          <w:rFonts w:eastAsiaTheme="minorEastAsia" w:cs="Calibri"/>
          <w:b/>
          <w:color w:val="000000" w:themeColor="text1"/>
          <w:spacing w:val="-8"/>
          <w:kern w:val="24"/>
        </w:rPr>
        <w:t xml:space="preserve">ke 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 xml:space="preserve">atas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dan buah dalam 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lapisan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 xml:space="preserve">diatur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berselang-seling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>sampai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mengisi</w:t>
      </w:r>
      <w:r w:rsidRPr="00082FB1">
        <w:rPr>
          <w:rFonts w:eastAsiaTheme="minorEastAsia" w:cs="Calibri"/>
          <w:b/>
          <w:color w:val="000000" w:themeColor="text1"/>
          <w:spacing w:val="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peti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penuh.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>Lalu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>lapisan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>buah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 xml:space="preserve">tomat </w:t>
      </w:r>
      <w:r w:rsidRPr="00082FB1">
        <w:rPr>
          <w:rFonts w:eastAsiaTheme="minorEastAsia" w:cs="Calibri"/>
          <w:b/>
          <w:color w:val="000000" w:themeColor="text1"/>
          <w:spacing w:val="-11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3"/>
          <w:kern w:val="24"/>
        </w:rPr>
        <w:t>tersebut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>ditutup</w:t>
      </w:r>
      <w:r w:rsidRPr="00082FB1">
        <w:rPr>
          <w:rFonts w:eastAsiaTheme="minorEastAsia" w:cs="Calibri"/>
          <w:b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jerami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hingga</w:t>
      </w:r>
      <w:r w:rsidRPr="00082FB1">
        <w:rPr>
          <w:rFonts w:eastAsiaTheme="minorEastAsia" w:cs="Calibri"/>
          <w:b/>
          <w:color w:val="000000" w:themeColor="text1"/>
          <w:spacing w:val="-1"/>
          <w:kern w:val="24"/>
        </w:rPr>
        <w:t xml:space="preserve"> penuh</w:t>
      </w:r>
    </w:p>
    <w:p w:rsidR="005819EF" w:rsidRPr="00082FB1" w:rsidRDefault="00825689" w:rsidP="004B36F9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jawaban di atas salahsemua </w:t>
      </w:r>
    </w:p>
    <w:p w:rsidR="00825689" w:rsidRPr="00082FB1" w:rsidRDefault="00825689" w:rsidP="00825689">
      <w:pPr>
        <w:spacing w:after="0" w:line="240" w:lineRule="auto"/>
        <w:jc w:val="both"/>
      </w:pPr>
    </w:p>
    <w:p w:rsidR="00825689" w:rsidRPr="00082FB1" w:rsidRDefault="006504D0" w:rsidP="006504D0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082FB1">
        <w:rPr>
          <w:rFonts w:eastAsiaTheme="minorEastAsia" w:cs="Calibri"/>
          <w:color w:val="000000" w:themeColor="text1"/>
          <w:spacing w:val="-1"/>
          <w:kern w:val="24"/>
        </w:rPr>
        <w:t>Adapun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kriteria </w:t>
      </w:r>
      <w:r w:rsidRPr="00082FB1">
        <w:rPr>
          <w:rFonts w:eastAsiaTheme="minorEastAsia" w:cs="Calibri"/>
          <w:color w:val="000000" w:themeColor="text1"/>
          <w:spacing w:val="-2"/>
          <w:kern w:val="24"/>
        </w:rPr>
        <w:t xml:space="preserve">pengemasan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pada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daun bawang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memiliki </w:t>
      </w:r>
      <w:r w:rsidRPr="00082FB1">
        <w:rPr>
          <w:rFonts w:eastAsiaTheme="minorEastAsia" w:cs="Calibri"/>
          <w:color w:val="000000" w:themeColor="text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beberapa</w:t>
      </w:r>
      <w:r w:rsidRPr="00082FB1">
        <w:rPr>
          <w:rFonts w:eastAsiaTheme="minorEastAsia" w:cs="Calibri"/>
          <w:color w:val="000000" w:themeColor="text1"/>
          <w:spacing w:val="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6"/>
          <w:kern w:val="24"/>
        </w:rPr>
        <w:t>persyaratan</w:t>
      </w:r>
      <w:r w:rsidRPr="00082FB1">
        <w:rPr>
          <w:rFonts w:eastAsiaTheme="minorEastAsia" w:cs="Calibri"/>
          <w:color w:val="000000" w:themeColor="text1"/>
          <w:spacing w:val="6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antara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lain</w:t>
      </w:r>
      <w:r w:rsidRPr="00082FB1">
        <w:rPr>
          <w:rFonts w:eastAsiaTheme="minorEastAsia" w:cs="Calibri"/>
          <w:color w:val="000000" w:themeColor="text1"/>
          <w:spacing w:val="-3"/>
          <w:kern w:val="24"/>
        </w:rPr>
        <w:t>:</w:t>
      </w:r>
    </w:p>
    <w:p w:rsidR="006504D0" w:rsidRPr="006504D0" w:rsidRDefault="006504D0" w:rsidP="006504D0">
      <w:pPr>
        <w:numPr>
          <w:ilvl w:val="1"/>
          <w:numId w:val="12"/>
        </w:numPr>
        <w:tabs>
          <w:tab w:val="left" w:pos="1281"/>
        </w:tabs>
        <w:spacing w:after="0" w:line="240" w:lineRule="auto"/>
        <w:ind w:hanging="720"/>
        <w:contextualSpacing/>
        <w:jc w:val="both"/>
        <w:rPr>
          <w:rFonts w:eastAsia="Times New Roman" w:cs="Times New Roman"/>
        </w:rPr>
      </w:pPr>
      <w:r w:rsidRPr="006504D0">
        <w:rPr>
          <w:rFonts w:eastAsiaTheme="minorEastAsia" w:cs="Calibri"/>
          <w:color w:val="000000" w:themeColor="text1"/>
          <w:spacing w:val="-1"/>
          <w:kern w:val="24"/>
        </w:rPr>
        <w:t>Memiliki</w:t>
      </w:r>
      <w:r w:rsidRPr="006504D0">
        <w:rPr>
          <w:rFonts w:eastAsiaTheme="minorEastAsia" w:cs="Calibri"/>
          <w:color w:val="000000" w:themeColor="text1"/>
          <w:spacing w:val="5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3"/>
          <w:kern w:val="24"/>
        </w:rPr>
        <w:t>kemampuan</w:t>
      </w:r>
      <w:r w:rsidRPr="006504D0">
        <w:rPr>
          <w:rFonts w:eastAsiaTheme="minorEastAsia" w:cs="Calibri"/>
          <w:color w:val="000000" w:themeColor="text1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menjaga</w:t>
      </w:r>
      <w:r w:rsidRPr="006504D0">
        <w:rPr>
          <w:rFonts w:eastAsiaTheme="minorEastAsia" w:cs="Calibri"/>
          <w:color w:val="000000" w:themeColor="text1"/>
          <w:spacing w:val="3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permeabilitas</w:t>
      </w:r>
      <w:r w:rsidRPr="006504D0">
        <w:rPr>
          <w:rFonts w:eastAsiaTheme="minorEastAsia" w:cs="Calibri"/>
          <w:color w:val="000000" w:themeColor="text1"/>
          <w:spacing w:val="8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3"/>
          <w:kern w:val="24"/>
        </w:rPr>
        <w:t>yang</w:t>
      </w:r>
      <w:r w:rsidRPr="006504D0">
        <w:rPr>
          <w:rFonts w:eastAsiaTheme="minorEastAsia" w:cs="Calibri"/>
          <w:color w:val="000000" w:themeColor="text1"/>
          <w:spacing w:val="1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kern w:val="24"/>
        </w:rPr>
        <w:t>tinggi</w:t>
      </w:r>
      <w:r w:rsidRPr="006504D0">
        <w:rPr>
          <w:rFonts w:eastAsiaTheme="minorEastAsia" w:cs="Calibri"/>
          <w:color w:val="000000" w:themeColor="text1"/>
          <w:spacing w:val="6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terhadap</w:t>
      </w:r>
      <w:r w:rsidRPr="006504D0">
        <w:rPr>
          <w:rFonts w:eastAsiaTheme="minorEastAsia" w:cs="Calibri"/>
          <w:color w:val="000000" w:themeColor="text1"/>
          <w:spacing w:val="2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3"/>
          <w:kern w:val="24"/>
        </w:rPr>
        <w:t>gas,</w:t>
      </w:r>
    </w:p>
    <w:p w:rsidR="006504D0" w:rsidRPr="006504D0" w:rsidRDefault="006504D0" w:rsidP="006504D0">
      <w:pPr>
        <w:numPr>
          <w:ilvl w:val="1"/>
          <w:numId w:val="12"/>
        </w:numPr>
        <w:tabs>
          <w:tab w:val="left" w:pos="1281"/>
        </w:tabs>
        <w:spacing w:after="0" w:line="240" w:lineRule="auto"/>
        <w:ind w:hanging="720"/>
        <w:contextualSpacing/>
        <w:jc w:val="both"/>
        <w:rPr>
          <w:rFonts w:eastAsia="Times New Roman" w:cs="Times New Roman"/>
        </w:rPr>
      </w:pPr>
      <w:r w:rsidRPr="006504D0">
        <w:rPr>
          <w:rFonts w:eastAsiaTheme="minorEastAsia" w:cs="Calibri"/>
          <w:color w:val="000000" w:themeColor="text1"/>
          <w:spacing w:val="-4"/>
          <w:kern w:val="24"/>
        </w:rPr>
        <w:t>Bersifat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3"/>
          <w:kern w:val="24"/>
        </w:rPr>
        <w:t>transparan,</w:t>
      </w:r>
    </w:p>
    <w:p w:rsidR="006504D0" w:rsidRPr="006504D0" w:rsidRDefault="006504D0" w:rsidP="006504D0">
      <w:pPr>
        <w:numPr>
          <w:ilvl w:val="1"/>
          <w:numId w:val="12"/>
        </w:numPr>
        <w:tabs>
          <w:tab w:val="left" w:pos="1281"/>
        </w:tabs>
        <w:spacing w:after="0" w:line="240" w:lineRule="auto"/>
        <w:ind w:hanging="720"/>
        <w:contextualSpacing/>
        <w:jc w:val="both"/>
        <w:rPr>
          <w:rFonts w:eastAsia="Times New Roman" w:cs="Times New Roman"/>
        </w:rPr>
      </w:pPr>
      <w:r w:rsidRPr="006504D0">
        <w:rPr>
          <w:rFonts w:eastAsiaTheme="minorEastAsia" w:cs="Calibri"/>
          <w:color w:val="000000" w:themeColor="text1"/>
          <w:spacing w:val="-1"/>
          <w:kern w:val="24"/>
        </w:rPr>
        <w:t>Memiliki</w:t>
      </w:r>
      <w:r w:rsidRPr="006504D0">
        <w:rPr>
          <w:rFonts w:eastAsiaTheme="minorEastAsia" w:cs="Calibri"/>
          <w:color w:val="000000" w:themeColor="text1"/>
          <w:spacing w:val="3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desain</w:t>
      </w:r>
      <w:r w:rsidRPr="006504D0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3"/>
          <w:kern w:val="24"/>
        </w:rPr>
        <w:t>yang</w:t>
      </w:r>
      <w:r w:rsidRPr="006504D0">
        <w:rPr>
          <w:rFonts w:eastAsiaTheme="minorEastAsia" w:cs="Calibri"/>
          <w:color w:val="000000" w:themeColor="text1"/>
          <w:kern w:val="24"/>
        </w:rPr>
        <w:t xml:space="preserve"> </w:t>
      </w:r>
      <w:r w:rsidRPr="006504D0">
        <w:rPr>
          <w:rFonts w:eastAsiaTheme="minorEastAsia" w:cs="Calibri"/>
          <w:color w:val="000000" w:themeColor="text1"/>
          <w:spacing w:val="-4"/>
          <w:kern w:val="24"/>
        </w:rPr>
        <w:t>layak,</w:t>
      </w:r>
    </w:p>
    <w:p w:rsidR="006504D0" w:rsidRPr="00082FB1" w:rsidRDefault="006504D0" w:rsidP="006504D0">
      <w:pPr>
        <w:numPr>
          <w:ilvl w:val="1"/>
          <w:numId w:val="12"/>
        </w:numPr>
        <w:tabs>
          <w:tab w:val="left" w:pos="1281"/>
          <w:tab w:val="left" w:pos="3183"/>
          <w:tab w:val="left" w:pos="5383"/>
          <w:tab w:val="left" w:pos="7956"/>
          <w:tab w:val="left" w:pos="10340"/>
          <w:tab w:val="left" w:pos="12122"/>
          <w:tab w:val="left" w:pos="14569"/>
        </w:tabs>
        <w:spacing w:after="0" w:line="240" w:lineRule="auto"/>
        <w:ind w:hanging="720"/>
        <w:contextualSpacing/>
        <w:jc w:val="both"/>
        <w:rPr>
          <w:rFonts w:eastAsia="Times New Roman" w:cs="Times New Roman"/>
        </w:rPr>
      </w:pPr>
      <w:r w:rsidRPr="006504D0">
        <w:rPr>
          <w:rFonts w:eastAsiaTheme="minorEastAsia" w:cs="Calibri"/>
          <w:color w:val="000000" w:themeColor="text1"/>
          <w:spacing w:val="-1"/>
          <w:kern w:val="24"/>
        </w:rPr>
        <w:t>Ma</w:t>
      </w:r>
      <w:r w:rsidRPr="006504D0">
        <w:rPr>
          <w:rFonts w:eastAsiaTheme="minorEastAsia" w:cs="Calibri"/>
          <w:color w:val="000000" w:themeColor="text1"/>
          <w:kern w:val="24"/>
        </w:rPr>
        <w:t>m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p</w:t>
      </w:r>
      <w:r w:rsidRPr="006504D0">
        <w:rPr>
          <w:rFonts w:eastAsiaTheme="minorEastAsia" w:cs="Calibri"/>
          <w:color w:val="000000" w:themeColor="text1"/>
          <w:spacing w:val="-1"/>
          <w:kern w:val="24"/>
        </w:rPr>
        <w:t>u</w:t>
      </w:r>
      <w:r w:rsidRPr="00082FB1">
        <w:rPr>
          <w:rFonts w:eastAsiaTheme="minorEastAsia" w:cs="Calibri"/>
          <w:color w:val="000000" w:themeColor="text1"/>
          <w:spacing w:val="-1"/>
          <w:kern w:val="24"/>
        </w:rPr>
        <w:t xml:space="preserve"> </w:t>
      </w:r>
      <w:r w:rsidRPr="00082FB1">
        <w:rPr>
          <w:rFonts w:eastAsiaTheme="minorEastAsia" w:cs="Calibri"/>
          <w:color w:val="000000" w:themeColor="text1"/>
          <w:kern w:val="24"/>
        </w:rPr>
        <w:t xml:space="preserve"> menekan penurunan kerusakan apabila komoditas mengerut dan </w:t>
      </w:r>
    </w:p>
    <w:p w:rsidR="006504D0" w:rsidRPr="00082FB1" w:rsidRDefault="006504D0" w:rsidP="006504D0">
      <w:pPr>
        <w:numPr>
          <w:ilvl w:val="1"/>
          <w:numId w:val="12"/>
        </w:numPr>
        <w:tabs>
          <w:tab w:val="left" w:pos="1281"/>
        </w:tabs>
        <w:spacing w:after="0" w:line="240" w:lineRule="auto"/>
        <w:ind w:hanging="720"/>
        <w:contextualSpacing/>
        <w:jc w:val="both"/>
        <w:rPr>
          <w:rFonts w:eastAsia="Times New Roman" w:cs="Times New Roman"/>
        </w:rPr>
      </w:pPr>
      <w:r w:rsidRPr="00082FB1">
        <w:rPr>
          <w:rFonts w:eastAsiaTheme="minorEastAsia" w:cs="Calibri"/>
          <w:b/>
          <w:color w:val="000000" w:themeColor="text1"/>
          <w:spacing w:val="-2"/>
          <w:kern w:val="24"/>
        </w:rPr>
        <w:t>Jawaban di atas betul semua</w:t>
      </w:r>
      <w:r w:rsidRPr="006504D0">
        <w:rPr>
          <w:rFonts w:eastAsiaTheme="minorEastAsia" w:cs="Calibri"/>
          <w:color w:val="000000" w:themeColor="text1"/>
          <w:spacing w:val="-2"/>
          <w:kern w:val="24"/>
        </w:rPr>
        <w:t>.</w:t>
      </w:r>
    </w:p>
    <w:p w:rsidR="006504D0" w:rsidRPr="00082FB1" w:rsidRDefault="006504D0" w:rsidP="006504D0">
      <w:pPr>
        <w:tabs>
          <w:tab w:val="left" w:pos="1281"/>
        </w:tabs>
        <w:spacing w:after="0" w:line="240" w:lineRule="auto"/>
        <w:contextualSpacing/>
        <w:jc w:val="both"/>
        <w:rPr>
          <w:rFonts w:eastAsia="Times New Roman" w:cs="Times New Roman"/>
        </w:rPr>
      </w:pPr>
    </w:p>
    <w:p w:rsidR="006504D0" w:rsidRPr="00082FB1" w:rsidRDefault="006504D0" w:rsidP="004D4A91">
      <w:pPr>
        <w:pStyle w:val="ListParagraph"/>
        <w:numPr>
          <w:ilvl w:val="2"/>
          <w:numId w:val="12"/>
        </w:numPr>
        <w:tabs>
          <w:tab w:val="left" w:pos="1281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Karakter dari Salada Keriting ad</w:t>
      </w:r>
      <w:r w:rsidR="004D4A91" w:rsidRPr="00082FB1">
        <w:rPr>
          <w:rFonts w:eastAsia="Times New Roman" w:cs="Times New Roman"/>
        </w:rPr>
        <w:t>a</w:t>
      </w:r>
      <w:r w:rsidRPr="00082FB1">
        <w:rPr>
          <w:rFonts w:eastAsia="Times New Roman" w:cs="Times New Roman"/>
        </w:rPr>
        <w:t>lah:</w:t>
      </w:r>
    </w:p>
    <w:p w:rsidR="00000000" w:rsidRPr="00082FB1" w:rsidRDefault="00145164" w:rsidP="004D4A91">
      <w:pPr>
        <w:pStyle w:val="ListParagraph"/>
        <w:numPr>
          <w:ilvl w:val="0"/>
          <w:numId w:val="14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Dikembangkan di banyak negara termasuk Indonesia</w:t>
      </w:r>
    </w:p>
    <w:p w:rsidR="00000000" w:rsidRPr="00082FB1" w:rsidRDefault="00145164" w:rsidP="004D4A91">
      <w:pPr>
        <w:pStyle w:val="ListParagraph"/>
        <w:numPr>
          <w:ilvl w:val="0"/>
          <w:numId w:val="14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 xml:space="preserve">Kaya mineral dan vitamin </w:t>
      </w:r>
      <w:r w:rsidRPr="00082FB1">
        <w:rPr>
          <w:rFonts w:eastAsia="Times New Roman" w:cs="Times New Roman"/>
          <w:lang w:val="en-ID"/>
        </w:rPr>
        <w:t>lutein, beta-karoten, kalsium, serat, folat, zat besi, vitamin A, B6, dan K (Dewi et al., 2022).</w:t>
      </w:r>
    </w:p>
    <w:p w:rsidR="00000000" w:rsidRPr="00082FB1" w:rsidRDefault="00145164" w:rsidP="004D4A91">
      <w:pPr>
        <w:pStyle w:val="ListParagraph"/>
        <w:numPr>
          <w:ilvl w:val="0"/>
          <w:numId w:val="14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  <w:lang w:val="en-ID"/>
        </w:rPr>
        <w:t>Nilai ekonomi tinggi sebab banyak dikonsumsi</w:t>
      </w:r>
    </w:p>
    <w:p w:rsidR="00000000" w:rsidRPr="00082FB1" w:rsidRDefault="00145164" w:rsidP="004D4A91">
      <w:pPr>
        <w:pStyle w:val="ListParagraph"/>
        <w:numPr>
          <w:ilvl w:val="0"/>
          <w:numId w:val="14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  <w:lang w:val="en-ID"/>
        </w:rPr>
        <w:t xml:space="preserve">Khasiat </w:t>
      </w:r>
      <w:r w:rsidRPr="00082FB1">
        <w:rPr>
          <w:rFonts w:eastAsia="Times New Roman" w:cs="Times New Roman"/>
          <w:lang w:val="en-ID"/>
        </w:rPr>
        <w:t>membantu pembentukan sel darah merah dan putih, meng</w:t>
      </w:r>
      <w:r w:rsidRPr="00082FB1">
        <w:rPr>
          <w:rFonts w:eastAsia="Times New Roman" w:cs="Times New Roman"/>
          <w:lang w:val="en-ID"/>
        </w:rPr>
        <w:t>urangi penyakit tumor dan katarak, dan menyehatkan organ-organ sekitar hati  (Amitasari et al., 2019).</w:t>
      </w:r>
    </w:p>
    <w:p w:rsidR="004D4A91" w:rsidRPr="00082FB1" w:rsidRDefault="004D4A91" w:rsidP="004D4A91">
      <w:pPr>
        <w:pStyle w:val="ListParagraph"/>
        <w:numPr>
          <w:ilvl w:val="0"/>
          <w:numId w:val="14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  <w:b/>
        </w:rPr>
      </w:pPr>
      <w:r w:rsidRPr="00082FB1">
        <w:rPr>
          <w:rFonts w:eastAsia="Times New Roman" w:cs="Times New Roman"/>
          <w:b/>
        </w:rPr>
        <w:t>Jawaban di atas betul semua</w:t>
      </w:r>
    </w:p>
    <w:p w:rsidR="006504D0" w:rsidRPr="00082FB1" w:rsidRDefault="006504D0" w:rsidP="004D4A91">
      <w:pPr>
        <w:pStyle w:val="ListParagraph"/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</w:p>
    <w:p w:rsidR="004D4A91" w:rsidRPr="00082FB1" w:rsidRDefault="004D4A91" w:rsidP="004D4A91">
      <w:pPr>
        <w:pStyle w:val="ListParagraph"/>
        <w:numPr>
          <w:ilvl w:val="2"/>
          <w:numId w:val="12"/>
        </w:numPr>
        <w:tabs>
          <w:tab w:val="left" w:pos="1281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Kendala dalam penjualan Selada</w:t>
      </w:r>
    </w:p>
    <w:p w:rsidR="004D4A91" w:rsidRPr="00082FB1" w:rsidRDefault="004D4A91" w:rsidP="004D4A91">
      <w:pPr>
        <w:pStyle w:val="ListParagraph"/>
        <w:numPr>
          <w:ilvl w:val="0"/>
          <w:numId w:val="16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mudah mengalami kerusakan</w:t>
      </w:r>
    </w:p>
    <w:p w:rsidR="004D4A91" w:rsidRPr="00082FB1" w:rsidRDefault="004D4A91" w:rsidP="004D4A91">
      <w:pPr>
        <w:pStyle w:val="ListParagraph"/>
        <w:numPr>
          <w:ilvl w:val="0"/>
          <w:numId w:val="16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kerusakan terjadi karena penanganan panen dan pasca panen yan buruk</w:t>
      </w:r>
    </w:p>
    <w:p w:rsidR="004D4A91" w:rsidRPr="00082FB1" w:rsidRDefault="004D4A91" w:rsidP="004D4A91">
      <w:pPr>
        <w:pStyle w:val="ListParagraph"/>
        <w:numPr>
          <w:ilvl w:val="0"/>
          <w:numId w:val="16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waktu tata niaga yang panjang (lama)</w:t>
      </w:r>
    </w:p>
    <w:p w:rsidR="004D4A91" w:rsidRPr="00082FB1" w:rsidRDefault="004D4A91" w:rsidP="004D4A91">
      <w:pPr>
        <w:pStyle w:val="ListParagraph"/>
        <w:numPr>
          <w:ilvl w:val="0"/>
          <w:numId w:val="16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  <w:b/>
        </w:rPr>
      </w:pPr>
      <w:r w:rsidRPr="00082FB1">
        <w:rPr>
          <w:rFonts w:eastAsia="Times New Roman" w:cs="Times New Roman"/>
          <w:b/>
        </w:rPr>
        <w:t>Jawaban di atas benar</w:t>
      </w:r>
    </w:p>
    <w:p w:rsidR="004D4A91" w:rsidRPr="00082FB1" w:rsidRDefault="004D4A91" w:rsidP="004D4A91">
      <w:pPr>
        <w:pStyle w:val="ListParagraph"/>
        <w:numPr>
          <w:ilvl w:val="0"/>
          <w:numId w:val="16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Jawaban di atas salah</w:t>
      </w:r>
    </w:p>
    <w:p w:rsidR="004D4A91" w:rsidRPr="00082FB1" w:rsidRDefault="004D4A91" w:rsidP="004D4A91">
      <w:pPr>
        <w:pStyle w:val="ListParagraph"/>
        <w:tabs>
          <w:tab w:val="left" w:pos="1281"/>
        </w:tabs>
        <w:spacing w:after="0" w:line="240" w:lineRule="auto"/>
        <w:ind w:left="1080"/>
        <w:jc w:val="both"/>
        <w:rPr>
          <w:rFonts w:eastAsia="Times New Roman" w:cs="Times New Roman"/>
        </w:rPr>
      </w:pPr>
    </w:p>
    <w:p w:rsidR="004D4A91" w:rsidRPr="00082FB1" w:rsidRDefault="004D4A91" w:rsidP="004D4A91">
      <w:pPr>
        <w:pStyle w:val="ListParagraph"/>
        <w:numPr>
          <w:ilvl w:val="2"/>
          <w:numId w:val="12"/>
        </w:numPr>
        <w:tabs>
          <w:tab w:val="left" w:pos="1281"/>
        </w:tabs>
        <w:spacing w:after="0" w:line="240" w:lineRule="auto"/>
        <w:ind w:left="720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 xml:space="preserve">Poduk sayur mengalami </w:t>
      </w:r>
      <w:r w:rsidR="00CA5047" w:rsidRPr="00082FB1">
        <w:rPr>
          <w:rFonts w:eastAsia="Times New Roman" w:cs="Times New Roman"/>
        </w:rPr>
        <w:t>tiga fase</w:t>
      </w:r>
      <w:r w:rsidRPr="00082FB1">
        <w:rPr>
          <w:rFonts w:eastAsia="Times New Roman" w:cs="Times New Roman"/>
        </w:rPr>
        <w:t xml:space="preserve"> prose</w:t>
      </w:r>
      <w:r w:rsidR="00CA5047" w:rsidRPr="00082FB1">
        <w:rPr>
          <w:rFonts w:eastAsia="Times New Roman" w:cs="Times New Roman"/>
        </w:rPr>
        <w:t>s pada masa setelah panen</w:t>
      </w:r>
      <w:r w:rsidRPr="00082FB1">
        <w:rPr>
          <w:rFonts w:eastAsia="Times New Roman" w:cs="Times New Roman"/>
        </w:rPr>
        <w:t>:</w:t>
      </w:r>
    </w:p>
    <w:p w:rsidR="00CA5047" w:rsidRPr="00082FB1" w:rsidRDefault="00CA5047" w:rsidP="00CA5047">
      <w:pPr>
        <w:pStyle w:val="ListParagraph"/>
        <w:numPr>
          <w:ilvl w:val="0"/>
          <w:numId w:val="17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sebelum pngemasan</w:t>
      </w:r>
    </w:p>
    <w:p w:rsidR="00CA5047" w:rsidRPr="00082FB1" w:rsidRDefault="00CA5047" w:rsidP="00CA5047">
      <w:pPr>
        <w:pStyle w:val="ListParagraph"/>
        <w:numPr>
          <w:ilvl w:val="0"/>
          <w:numId w:val="17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masa engemasan</w:t>
      </w:r>
      <w:bookmarkStart w:id="0" w:name="_GoBack"/>
      <w:bookmarkEnd w:id="0"/>
    </w:p>
    <w:p w:rsidR="00CA5047" w:rsidRPr="00082FB1" w:rsidRDefault="00CA5047" w:rsidP="00CA5047">
      <w:pPr>
        <w:pStyle w:val="ListParagraph"/>
        <w:numPr>
          <w:ilvl w:val="0"/>
          <w:numId w:val="17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masa peyimpanan</w:t>
      </w:r>
    </w:p>
    <w:p w:rsidR="00CA5047" w:rsidRPr="00082FB1" w:rsidRDefault="00CA5047" w:rsidP="00CA5047">
      <w:pPr>
        <w:pStyle w:val="ListParagraph"/>
        <w:numPr>
          <w:ilvl w:val="0"/>
          <w:numId w:val="17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  <w:r w:rsidRPr="00082FB1">
        <w:rPr>
          <w:rFonts w:eastAsia="Times New Roman" w:cs="Times New Roman"/>
        </w:rPr>
        <w:t>masa pembuangan</w:t>
      </w:r>
    </w:p>
    <w:p w:rsidR="00CA5047" w:rsidRPr="00082FB1" w:rsidRDefault="00CA5047" w:rsidP="00CA5047">
      <w:pPr>
        <w:pStyle w:val="ListParagraph"/>
        <w:numPr>
          <w:ilvl w:val="0"/>
          <w:numId w:val="17"/>
        </w:numPr>
        <w:tabs>
          <w:tab w:val="left" w:pos="1281"/>
        </w:tabs>
        <w:spacing w:after="0" w:line="240" w:lineRule="auto"/>
        <w:jc w:val="both"/>
        <w:rPr>
          <w:rFonts w:eastAsia="Times New Roman" w:cs="Times New Roman"/>
          <w:b/>
        </w:rPr>
      </w:pPr>
      <w:r w:rsidRPr="00082FB1">
        <w:rPr>
          <w:rFonts w:eastAsia="Times New Roman" w:cs="Times New Roman"/>
          <w:b/>
        </w:rPr>
        <w:t>hanya a, b dan c yang benar</w:t>
      </w:r>
    </w:p>
    <w:p w:rsidR="00CA5047" w:rsidRPr="00082FB1" w:rsidRDefault="00CA5047" w:rsidP="00CA5047">
      <w:pPr>
        <w:pStyle w:val="ListParagraph"/>
        <w:tabs>
          <w:tab w:val="left" w:pos="1281"/>
        </w:tabs>
        <w:spacing w:after="0" w:line="240" w:lineRule="auto"/>
        <w:jc w:val="both"/>
        <w:rPr>
          <w:rFonts w:eastAsia="Times New Roman" w:cs="Times New Roman"/>
          <w:b/>
        </w:rPr>
      </w:pPr>
    </w:p>
    <w:p w:rsidR="004D4A91" w:rsidRPr="00082FB1" w:rsidRDefault="004D4A91" w:rsidP="004D4A91">
      <w:pPr>
        <w:pStyle w:val="ListParagraph"/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</w:p>
    <w:p w:rsidR="00277071" w:rsidRPr="00082FB1" w:rsidRDefault="00277071" w:rsidP="004D4A91">
      <w:pPr>
        <w:pStyle w:val="ListParagraph"/>
        <w:tabs>
          <w:tab w:val="left" w:pos="1281"/>
        </w:tabs>
        <w:spacing w:after="0" w:line="240" w:lineRule="auto"/>
        <w:jc w:val="both"/>
        <w:rPr>
          <w:rFonts w:eastAsia="Times New Roman" w:cs="Times New Roman"/>
        </w:rPr>
      </w:pPr>
    </w:p>
    <w:p w:rsidR="00277071" w:rsidRPr="00277071" w:rsidRDefault="00277071" w:rsidP="00277071">
      <w:pPr>
        <w:pStyle w:val="ListParagraph"/>
        <w:tabs>
          <w:tab w:val="left" w:pos="12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7071">
        <w:rPr>
          <w:rFonts w:ascii="Times New Roman" w:eastAsia="Times New Roman" w:hAnsi="Times New Roman" w:cs="Times New Roman"/>
          <w:b/>
          <w:i/>
          <w:sz w:val="24"/>
          <w:szCs w:val="24"/>
        </w:rPr>
        <w:t>--@## Terima kAsih ##@--</w:t>
      </w:r>
    </w:p>
    <w:sectPr w:rsidR="00277071" w:rsidRPr="00277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64" w:rsidRDefault="00145164" w:rsidP="004D4A91">
      <w:pPr>
        <w:spacing w:after="0" w:line="240" w:lineRule="auto"/>
      </w:pPr>
      <w:r>
        <w:separator/>
      </w:r>
    </w:p>
  </w:endnote>
  <w:endnote w:type="continuationSeparator" w:id="0">
    <w:p w:rsidR="00145164" w:rsidRDefault="00145164" w:rsidP="004D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w Cen 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167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A91" w:rsidRDefault="004D4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A91" w:rsidRDefault="004D4A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64" w:rsidRDefault="00145164" w:rsidP="004D4A91">
      <w:pPr>
        <w:spacing w:after="0" w:line="240" w:lineRule="auto"/>
      </w:pPr>
      <w:r>
        <w:separator/>
      </w:r>
    </w:p>
  </w:footnote>
  <w:footnote w:type="continuationSeparator" w:id="0">
    <w:p w:rsidR="00145164" w:rsidRDefault="00145164" w:rsidP="004D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528"/>
    <w:multiLevelType w:val="hybridMultilevel"/>
    <w:tmpl w:val="66E6F96C"/>
    <w:lvl w:ilvl="0" w:tplc="AC688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F4C33"/>
    <w:multiLevelType w:val="hybridMultilevel"/>
    <w:tmpl w:val="339E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0F01"/>
    <w:multiLevelType w:val="hybridMultilevel"/>
    <w:tmpl w:val="F9C8F1BE"/>
    <w:lvl w:ilvl="0" w:tplc="E0BAF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C6165"/>
    <w:multiLevelType w:val="hybridMultilevel"/>
    <w:tmpl w:val="25521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F34"/>
    <w:multiLevelType w:val="hybridMultilevel"/>
    <w:tmpl w:val="A2145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B0A246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E14"/>
    <w:multiLevelType w:val="hybridMultilevel"/>
    <w:tmpl w:val="DD20AF64"/>
    <w:lvl w:ilvl="0" w:tplc="52723D1C">
      <w:start w:val="1"/>
      <w:numFmt w:val="lowerLetter"/>
      <w:lvlText w:val="%1.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D119B"/>
    <w:multiLevelType w:val="hybridMultilevel"/>
    <w:tmpl w:val="32F8C97C"/>
    <w:lvl w:ilvl="0" w:tplc="2074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F30A5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C764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E2C6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238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4FE7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8748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2C5A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23A3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7" w15:restartNumberingAfterBreak="0">
    <w:nsid w:val="447A3EB1"/>
    <w:multiLevelType w:val="hybridMultilevel"/>
    <w:tmpl w:val="FA6E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0E42"/>
    <w:multiLevelType w:val="hybridMultilevel"/>
    <w:tmpl w:val="3E6C104E"/>
    <w:lvl w:ilvl="0" w:tplc="021C48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B6C3F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80005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DACD2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484D2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E2A99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DF0FAB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90AB8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AEA535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4FA12851"/>
    <w:multiLevelType w:val="hybridMultilevel"/>
    <w:tmpl w:val="EDFECC50"/>
    <w:lvl w:ilvl="0" w:tplc="D8D0288C">
      <w:start w:val="1"/>
      <w:numFmt w:val="lowerLetter"/>
      <w:lvlText w:val="%1.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1CD4"/>
    <w:multiLevelType w:val="hybridMultilevel"/>
    <w:tmpl w:val="CBE0F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34395"/>
    <w:multiLevelType w:val="hybridMultilevel"/>
    <w:tmpl w:val="D04817AC"/>
    <w:lvl w:ilvl="0" w:tplc="9BBCE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82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80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5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8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EE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EC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21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96F92"/>
    <w:multiLevelType w:val="hybridMultilevel"/>
    <w:tmpl w:val="A8F8D47E"/>
    <w:lvl w:ilvl="0" w:tplc="67409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75B1B"/>
    <w:multiLevelType w:val="hybridMultilevel"/>
    <w:tmpl w:val="36D28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66EB3"/>
    <w:multiLevelType w:val="hybridMultilevel"/>
    <w:tmpl w:val="8EC240F0"/>
    <w:lvl w:ilvl="0" w:tplc="4E18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E4F25"/>
    <w:multiLevelType w:val="hybridMultilevel"/>
    <w:tmpl w:val="178E105C"/>
    <w:lvl w:ilvl="0" w:tplc="967EC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B46AED"/>
    <w:multiLevelType w:val="hybridMultilevel"/>
    <w:tmpl w:val="507293D0"/>
    <w:lvl w:ilvl="0" w:tplc="C200FC64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6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1E"/>
    <w:rsid w:val="00045A1E"/>
    <w:rsid w:val="00082FB1"/>
    <w:rsid w:val="00145164"/>
    <w:rsid w:val="002358C0"/>
    <w:rsid w:val="00277071"/>
    <w:rsid w:val="002E7A2A"/>
    <w:rsid w:val="004D4A91"/>
    <w:rsid w:val="005819EF"/>
    <w:rsid w:val="006504D0"/>
    <w:rsid w:val="00825689"/>
    <w:rsid w:val="00C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A774D-B59D-4E88-A065-FD6EA3E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91"/>
  </w:style>
  <w:style w:type="paragraph" w:styleId="Footer">
    <w:name w:val="footer"/>
    <w:basedOn w:val="Normal"/>
    <w:link w:val="FooterChar"/>
    <w:uiPriority w:val="99"/>
    <w:unhideWhenUsed/>
    <w:rsid w:val="004D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584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02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19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46">
          <w:marLeft w:val="128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063">
          <w:marLeft w:val="128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71">
          <w:marLeft w:val="1282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5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</dc:creator>
  <cp:keywords/>
  <dc:description/>
  <cp:lastModifiedBy>sparta</cp:lastModifiedBy>
  <cp:revision>3</cp:revision>
  <dcterms:created xsi:type="dcterms:W3CDTF">2024-09-03T14:53:00Z</dcterms:created>
  <dcterms:modified xsi:type="dcterms:W3CDTF">2024-09-03T16:05:00Z</dcterms:modified>
</cp:coreProperties>
</file>