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64D" w:rsidRPr="005053C0" w:rsidRDefault="00DB7546" w:rsidP="00244869">
      <w:pPr>
        <w:tabs>
          <w:tab w:val="left" w:pos="282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244869">
        <w:rPr>
          <w:rFonts w:ascii="Times New Roman" w:hAnsi="Times New Roman" w:cs="Times New Roman"/>
          <w:b/>
          <w:sz w:val="24"/>
          <w:szCs w:val="24"/>
        </w:rPr>
        <w:t>K</w:t>
      </w:r>
      <w:r w:rsidR="007B483E">
        <w:rPr>
          <w:rFonts w:ascii="Times New Roman" w:hAnsi="Times New Roman" w:cs="Times New Roman"/>
          <w:b/>
          <w:sz w:val="24"/>
          <w:szCs w:val="24"/>
        </w:rPr>
        <w:t>ONTRIBUSI</w:t>
      </w:r>
      <w:bookmarkStart w:id="0" w:name="_GoBack"/>
      <w:bookmarkEnd w:id="0"/>
      <w:r w:rsidR="00244869">
        <w:rPr>
          <w:rFonts w:ascii="Times New Roman" w:hAnsi="Times New Roman" w:cs="Times New Roman"/>
          <w:b/>
          <w:sz w:val="24"/>
          <w:szCs w:val="24"/>
        </w:rPr>
        <w:t xml:space="preserve"> DALAM DIVISI </w:t>
      </w:r>
      <w:r w:rsidR="00244869" w:rsidRPr="00244869">
        <w:rPr>
          <w:rFonts w:ascii="Times New Roman" w:hAnsi="Times New Roman" w:cs="Times New Roman"/>
          <w:b/>
          <w:sz w:val="24"/>
          <w:szCs w:val="24"/>
        </w:rPr>
        <w:t>PENGELOLAAN INFORMASI KREDIT, PENGAWASAN LEMBAGA PROFESI/LEMBAGA PENUNJANG DAN PUBLIKASI</w:t>
      </w:r>
      <w:r w:rsidR="00244869">
        <w:rPr>
          <w:rFonts w:ascii="Times New Roman" w:hAnsi="Times New Roman" w:cs="Times New Roman"/>
          <w:b/>
          <w:sz w:val="24"/>
          <w:szCs w:val="24"/>
        </w:rPr>
        <w:t xml:space="preserve"> OTORITAS JASA KEUANGAN </w:t>
      </w:r>
      <w:r w:rsidR="00235353">
        <w:rPr>
          <w:rFonts w:ascii="Times New Roman" w:hAnsi="Times New Roman" w:cs="Times New Roman"/>
          <w:b/>
          <w:sz w:val="24"/>
          <w:szCs w:val="24"/>
        </w:rPr>
        <w:t xml:space="preserve">DAN </w:t>
      </w:r>
      <w:r w:rsidR="00244869">
        <w:rPr>
          <w:rFonts w:ascii="Times New Roman" w:hAnsi="Times New Roman" w:cs="Times New Roman"/>
          <w:b/>
          <w:i/>
          <w:sz w:val="24"/>
          <w:szCs w:val="24"/>
        </w:rPr>
        <w:t xml:space="preserve">FINANCE &amp; ACCOUNTING DIVISION </w:t>
      </w:r>
      <w:r w:rsidR="00244869">
        <w:rPr>
          <w:rFonts w:ascii="Times New Roman" w:hAnsi="Times New Roman" w:cs="Times New Roman"/>
          <w:b/>
          <w:sz w:val="24"/>
          <w:szCs w:val="24"/>
        </w:rPr>
        <w:t xml:space="preserve">(FAD) </w:t>
      </w:r>
      <w:r w:rsidR="003857DB">
        <w:rPr>
          <w:rFonts w:ascii="Times New Roman" w:hAnsi="Times New Roman" w:cs="Times New Roman"/>
          <w:b/>
          <w:sz w:val="24"/>
          <w:szCs w:val="24"/>
        </w:rPr>
        <w:t xml:space="preserve">PT </w:t>
      </w:r>
      <w:r w:rsidR="00235353">
        <w:rPr>
          <w:rFonts w:ascii="Times New Roman" w:hAnsi="Times New Roman" w:cs="Times New Roman"/>
          <w:b/>
          <w:sz w:val="24"/>
          <w:szCs w:val="24"/>
        </w:rPr>
        <w:t>BA</w:t>
      </w:r>
      <w:r w:rsidR="00C9236E">
        <w:rPr>
          <w:rFonts w:ascii="Times New Roman" w:hAnsi="Times New Roman" w:cs="Times New Roman"/>
          <w:b/>
          <w:sz w:val="24"/>
          <w:szCs w:val="24"/>
        </w:rPr>
        <w:t>NK TABUNGAN NEGARA KANTOR PUSAT</w:t>
      </w:r>
    </w:p>
    <w:p w:rsidR="00F46E7C" w:rsidRPr="005053C0" w:rsidRDefault="00F46E7C" w:rsidP="009057A8">
      <w:pPr>
        <w:tabs>
          <w:tab w:val="left" w:pos="2820"/>
        </w:tabs>
        <w:spacing w:after="0" w:line="480" w:lineRule="auto"/>
        <w:jc w:val="center"/>
        <w:rPr>
          <w:rFonts w:ascii="Times New Roman" w:hAnsi="Times New Roman" w:cs="Times New Roman"/>
          <w:b/>
          <w:sz w:val="24"/>
          <w:szCs w:val="24"/>
        </w:rPr>
      </w:pPr>
    </w:p>
    <w:p w:rsidR="00F46E7C" w:rsidRPr="005053C0" w:rsidRDefault="008F12D1" w:rsidP="009057A8">
      <w:pPr>
        <w:tabs>
          <w:tab w:val="left" w:pos="2820"/>
        </w:tabs>
        <w:spacing w:after="0" w:line="480" w:lineRule="auto"/>
        <w:jc w:val="center"/>
        <w:rPr>
          <w:rFonts w:ascii="Times New Roman" w:hAnsi="Times New Roman" w:cs="Times New Roman"/>
          <w:b/>
          <w:sz w:val="24"/>
          <w:szCs w:val="24"/>
        </w:rPr>
      </w:pPr>
      <w:r w:rsidRPr="005053C0">
        <w:rPr>
          <w:rFonts w:ascii="Times New Roman" w:hAnsi="Times New Roman" w:cs="Times New Roman"/>
          <w:b/>
          <w:noProof/>
          <w:sz w:val="24"/>
          <w:szCs w:val="24"/>
        </w:rPr>
        <w:drawing>
          <wp:inline distT="0" distB="0" distL="0" distR="0">
            <wp:extent cx="3371850" cy="14320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B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330" cy="1439940"/>
                    </a:xfrm>
                    <a:prstGeom prst="rect">
                      <a:avLst/>
                    </a:prstGeom>
                  </pic:spPr>
                </pic:pic>
              </a:graphicData>
            </a:graphic>
          </wp:inline>
        </w:drawing>
      </w:r>
    </w:p>
    <w:p w:rsidR="008F12D1" w:rsidRPr="005053C0" w:rsidRDefault="008F12D1" w:rsidP="009057A8">
      <w:pPr>
        <w:tabs>
          <w:tab w:val="left" w:pos="2820"/>
        </w:tabs>
        <w:spacing w:after="0" w:line="480" w:lineRule="auto"/>
        <w:jc w:val="center"/>
        <w:rPr>
          <w:rFonts w:ascii="Times New Roman" w:hAnsi="Times New Roman" w:cs="Times New Roman"/>
          <w:sz w:val="24"/>
          <w:szCs w:val="24"/>
        </w:rPr>
      </w:pPr>
    </w:p>
    <w:p w:rsidR="00F46E7C" w:rsidRPr="005053C0" w:rsidRDefault="00F46E7C" w:rsidP="009057A8">
      <w:pPr>
        <w:tabs>
          <w:tab w:val="left" w:pos="2820"/>
        </w:tabs>
        <w:spacing w:after="0" w:line="480" w:lineRule="auto"/>
        <w:jc w:val="center"/>
        <w:rPr>
          <w:rFonts w:ascii="Times New Roman" w:hAnsi="Times New Roman" w:cs="Times New Roman"/>
          <w:sz w:val="24"/>
          <w:szCs w:val="24"/>
        </w:rPr>
      </w:pPr>
      <w:r w:rsidRPr="005053C0">
        <w:rPr>
          <w:rFonts w:ascii="Times New Roman" w:hAnsi="Times New Roman" w:cs="Times New Roman"/>
          <w:sz w:val="24"/>
          <w:szCs w:val="24"/>
        </w:rPr>
        <w:t>Oleh :</w:t>
      </w:r>
    </w:p>
    <w:p w:rsidR="00F46E7C" w:rsidRPr="005053C0" w:rsidRDefault="00F46E7C" w:rsidP="009057A8">
      <w:pPr>
        <w:spacing w:after="0" w:line="480" w:lineRule="auto"/>
        <w:ind w:left="1440"/>
        <w:jc w:val="both"/>
        <w:rPr>
          <w:rFonts w:ascii="Times New Roman" w:hAnsi="Times New Roman" w:cs="Times New Roman"/>
          <w:sz w:val="24"/>
          <w:szCs w:val="24"/>
        </w:rPr>
      </w:pPr>
      <w:r w:rsidRPr="005053C0">
        <w:rPr>
          <w:rFonts w:ascii="Times New Roman" w:hAnsi="Times New Roman" w:cs="Times New Roman"/>
          <w:sz w:val="24"/>
          <w:szCs w:val="24"/>
        </w:rPr>
        <w:t>Nama</w:t>
      </w:r>
      <w:r w:rsidRPr="005053C0">
        <w:rPr>
          <w:rFonts w:ascii="Times New Roman" w:hAnsi="Times New Roman" w:cs="Times New Roman"/>
          <w:sz w:val="24"/>
          <w:szCs w:val="24"/>
        </w:rPr>
        <w:tab/>
      </w:r>
      <w:r w:rsidRPr="005053C0">
        <w:rPr>
          <w:rFonts w:ascii="Times New Roman" w:hAnsi="Times New Roman" w:cs="Times New Roman"/>
          <w:sz w:val="24"/>
          <w:szCs w:val="24"/>
        </w:rPr>
        <w:tab/>
      </w:r>
      <w:r w:rsidRPr="005053C0">
        <w:rPr>
          <w:rFonts w:ascii="Times New Roman" w:hAnsi="Times New Roman" w:cs="Times New Roman"/>
          <w:sz w:val="24"/>
          <w:szCs w:val="24"/>
        </w:rPr>
        <w:tab/>
        <w:t>: Rizky Windiana Kirani</w:t>
      </w:r>
    </w:p>
    <w:p w:rsidR="00F46E7C" w:rsidRPr="005053C0" w:rsidRDefault="00F46E7C" w:rsidP="009057A8">
      <w:pPr>
        <w:spacing w:after="0" w:line="480" w:lineRule="auto"/>
        <w:ind w:left="1440"/>
        <w:jc w:val="both"/>
        <w:rPr>
          <w:rFonts w:ascii="Times New Roman" w:hAnsi="Times New Roman" w:cs="Times New Roman"/>
          <w:sz w:val="24"/>
          <w:szCs w:val="24"/>
        </w:rPr>
      </w:pPr>
      <w:r w:rsidRPr="005053C0">
        <w:rPr>
          <w:rFonts w:ascii="Times New Roman" w:hAnsi="Times New Roman" w:cs="Times New Roman"/>
          <w:sz w:val="24"/>
          <w:szCs w:val="24"/>
        </w:rPr>
        <w:t>NIM</w:t>
      </w:r>
      <w:r w:rsidRPr="005053C0">
        <w:rPr>
          <w:rFonts w:ascii="Times New Roman" w:hAnsi="Times New Roman" w:cs="Times New Roman"/>
          <w:sz w:val="24"/>
          <w:szCs w:val="24"/>
        </w:rPr>
        <w:tab/>
      </w:r>
      <w:r w:rsidRPr="005053C0">
        <w:rPr>
          <w:rFonts w:ascii="Times New Roman" w:hAnsi="Times New Roman" w:cs="Times New Roman"/>
          <w:sz w:val="24"/>
          <w:szCs w:val="24"/>
        </w:rPr>
        <w:tab/>
      </w:r>
      <w:r w:rsidRPr="005053C0">
        <w:rPr>
          <w:rFonts w:ascii="Times New Roman" w:hAnsi="Times New Roman" w:cs="Times New Roman"/>
          <w:sz w:val="24"/>
          <w:szCs w:val="24"/>
        </w:rPr>
        <w:tab/>
        <w:t>: 20201211043</w:t>
      </w:r>
    </w:p>
    <w:p w:rsidR="00F46E7C" w:rsidRPr="005053C0" w:rsidRDefault="00F46E7C" w:rsidP="009057A8">
      <w:pPr>
        <w:spacing w:after="0" w:line="480" w:lineRule="auto"/>
        <w:ind w:left="1440"/>
        <w:jc w:val="both"/>
        <w:rPr>
          <w:rFonts w:ascii="Times New Roman" w:hAnsi="Times New Roman" w:cs="Times New Roman"/>
          <w:sz w:val="24"/>
          <w:szCs w:val="24"/>
        </w:rPr>
      </w:pPr>
      <w:r w:rsidRPr="005053C0">
        <w:rPr>
          <w:rFonts w:ascii="Times New Roman" w:hAnsi="Times New Roman" w:cs="Times New Roman"/>
          <w:sz w:val="24"/>
          <w:szCs w:val="24"/>
        </w:rPr>
        <w:t>Program Studi</w:t>
      </w:r>
      <w:r w:rsidRPr="005053C0">
        <w:rPr>
          <w:rFonts w:ascii="Times New Roman" w:hAnsi="Times New Roman" w:cs="Times New Roman"/>
          <w:sz w:val="24"/>
          <w:szCs w:val="24"/>
        </w:rPr>
        <w:tab/>
      </w:r>
      <w:r w:rsidRPr="005053C0">
        <w:rPr>
          <w:rFonts w:ascii="Times New Roman" w:hAnsi="Times New Roman" w:cs="Times New Roman"/>
          <w:sz w:val="24"/>
          <w:szCs w:val="24"/>
        </w:rPr>
        <w:tab/>
        <w:t>: Akuntansi</w:t>
      </w:r>
    </w:p>
    <w:p w:rsidR="008F12D1" w:rsidRPr="005053C0" w:rsidRDefault="008F12D1" w:rsidP="009057A8">
      <w:pPr>
        <w:spacing w:after="0" w:line="480" w:lineRule="auto"/>
        <w:jc w:val="center"/>
        <w:rPr>
          <w:rFonts w:ascii="Times New Roman" w:hAnsi="Times New Roman" w:cs="Times New Roman"/>
          <w:sz w:val="24"/>
          <w:szCs w:val="24"/>
        </w:rPr>
      </w:pPr>
    </w:p>
    <w:p w:rsidR="008F12D1" w:rsidRPr="005053C0" w:rsidRDefault="008F12D1" w:rsidP="00FC7A60">
      <w:pPr>
        <w:spacing w:after="0" w:line="480" w:lineRule="auto"/>
        <w:rPr>
          <w:rFonts w:ascii="Times New Roman" w:hAnsi="Times New Roman" w:cs="Times New Roman"/>
          <w:sz w:val="24"/>
          <w:szCs w:val="24"/>
        </w:rPr>
      </w:pPr>
    </w:p>
    <w:p w:rsidR="008F12D1" w:rsidRPr="005053C0" w:rsidRDefault="008F12D1" w:rsidP="009057A8">
      <w:pPr>
        <w:spacing w:after="0" w:line="480" w:lineRule="auto"/>
        <w:jc w:val="center"/>
        <w:rPr>
          <w:rFonts w:ascii="Times New Roman" w:hAnsi="Times New Roman" w:cs="Times New Roman"/>
          <w:sz w:val="24"/>
          <w:szCs w:val="24"/>
        </w:rPr>
      </w:pPr>
    </w:p>
    <w:p w:rsidR="008F12D1" w:rsidRPr="005053C0" w:rsidRDefault="008F12D1" w:rsidP="009057A8">
      <w:pPr>
        <w:spacing w:after="0" w:line="480" w:lineRule="auto"/>
        <w:jc w:val="center"/>
        <w:rPr>
          <w:rFonts w:ascii="Times New Roman" w:hAnsi="Times New Roman" w:cs="Times New Roman"/>
          <w:b/>
          <w:sz w:val="24"/>
          <w:szCs w:val="24"/>
        </w:rPr>
      </w:pPr>
      <w:r w:rsidRPr="005053C0">
        <w:rPr>
          <w:rFonts w:ascii="Times New Roman" w:hAnsi="Times New Roman" w:cs="Times New Roman"/>
          <w:b/>
          <w:sz w:val="24"/>
          <w:szCs w:val="24"/>
        </w:rPr>
        <w:t>SEKOLAH TINGGI ILMU EKONOMI</w:t>
      </w:r>
    </w:p>
    <w:p w:rsidR="008F12D1" w:rsidRPr="005053C0" w:rsidRDefault="008F12D1" w:rsidP="009057A8">
      <w:pPr>
        <w:spacing w:after="0" w:line="480" w:lineRule="auto"/>
        <w:jc w:val="center"/>
        <w:rPr>
          <w:rFonts w:ascii="Times New Roman" w:hAnsi="Times New Roman" w:cs="Times New Roman"/>
          <w:b/>
          <w:sz w:val="24"/>
          <w:szCs w:val="24"/>
        </w:rPr>
      </w:pPr>
      <w:r w:rsidRPr="005053C0">
        <w:rPr>
          <w:rFonts w:ascii="Times New Roman" w:hAnsi="Times New Roman" w:cs="Times New Roman"/>
          <w:b/>
          <w:sz w:val="24"/>
          <w:szCs w:val="24"/>
        </w:rPr>
        <w:t>INDONESIA BANKING SCHOOL</w:t>
      </w:r>
    </w:p>
    <w:p w:rsidR="008F12D1" w:rsidRPr="005053C0" w:rsidRDefault="008F12D1" w:rsidP="009057A8">
      <w:pPr>
        <w:spacing w:after="0" w:line="480" w:lineRule="auto"/>
        <w:jc w:val="center"/>
        <w:rPr>
          <w:rFonts w:ascii="Times New Roman" w:hAnsi="Times New Roman" w:cs="Times New Roman"/>
          <w:b/>
          <w:sz w:val="24"/>
          <w:szCs w:val="24"/>
        </w:rPr>
      </w:pPr>
      <w:r w:rsidRPr="005053C0">
        <w:rPr>
          <w:rFonts w:ascii="Times New Roman" w:hAnsi="Times New Roman" w:cs="Times New Roman"/>
          <w:b/>
          <w:sz w:val="24"/>
          <w:szCs w:val="24"/>
        </w:rPr>
        <w:t>JAKARTA</w:t>
      </w:r>
    </w:p>
    <w:p w:rsidR="008F12D1" w:rsidRPr="005053C0" w:rsidRDefault="008F12D1" w:rsidP="00FC7A60">
      <w:pPr>
        <w:spacing w:after="0" w:line="480" w:lineRule="auto"/>
        <w:jc w:val="center"/>
        <w:rPr>
          <w:rFonts w:ascii="Times New Roman" w:hAnsi="Times New Roman" w:cs="Times New Roman"/>
          <w:b/>
          <w:sz w:val="24"/>
          <w:szCs w:val="24"/>
        </w:rPr>
      </w:pPr>
      <w:r w:rsidRPr="005053C0">
        <w:rPr>
          <w:rFonts w:ascii="Times New Roman" w:hAnsi="Times New Roman" w:cs="Times New Roman"/>
          <w:b/>
          <w:sz w:val="24"/>
          <w:szCs w:val="24"/>
        </w:rPr>
        <w:t>2023</w:t>
      </w:r>
    </w:p>
    <w:p w:rsidR="007A3DE3" w:rsidRDefault="007A3DE3" w:rsidP="009057A8">
      <w:pPr>
        <w:spacing w:after="0" w:line="480" w:lineRule="auto"/>
        <w:jc w:val="center"/>
        <w:rPr>
          <w:rFonts w:ascii="Times New Roman" w:hAnsi="Times New Roman" w:cs="Times New Roman"/>
          <w:b/>
          <w:sz w:val="24"/>
          <w:szCs w:val="24"/>
        </w:rPr>
        <w:sectPr w:rsidR="007A3DE3" w:rsidSect="00C25E50">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720" w:footer="720" w:gutter="0"/>
          <w:cols w:space="720"/>
          <w:docGrid w:linePitch="360"/>
        </w:sectPr>
      </w:pPr>
    </w:p>
    <w:p w:rsidR="008F12D1" w:rsidRPr="005053C0" w:rsidRDefault="001B5259" w:rsidP="00D22C5C">
      <w:pPr>
        <w:pStyle w:val="Heading1"/>
        <w:spacing w:before="0"/>
      </w:pPr>
      <w:bookmarkStart w:id="1" w:name="_Toc155605734"/>
      <w:r w:rsidRPr="005053C0">
        <w:lastRenderedPageBreak/>
        <w:t xml:space="preserve">HALAMAN PERSETUJUAN </w:t>
      </w:r>
      <w:r w:rsidR="00D22C5C">
        <w:t>L</w:t>
      </w:r>
      <w:r w:rsidR="007A3DE3">
        <w:t>APORAN PRAKTIK KERJA</w:t>
      </w:r>
      <w:bookmarkEnd w:id="1"/>
    </w:p>
    <w:p w:rsidR="001B5259" w:rsidRPr="005053C0" w:rsidRDefault="001B5259" w:rsidP="009057A8">
      <w:pPr>
        <w:spacing w:after="0" w:line="480" w:lineRule="auto"/>
        <w:jc w:val="center"/>
        <w:rPr>
          <w:rFonts w:ascii="Times New Roman" w:hAnsi="Times New Roman" w:cs="Times New Roman"/>
          <w:b/>
          <w:sz w:val="24"/>
          <w:szCs w:val="24"/>
        </w:rPr>
      </w:pPr>
    </w:p>
    <w:p w:rsidR="001B5259" w:rsidRPr="005053C0" w:rsidRDefault="001B5259" w:rsidP="001776CB">
      <w:pPr>
        <w:jc w:val="center"/>
        <w:rPr>
          <w:rFonts w:ascii="Times New Roman" w:hAnsi="Times New Roman" w:cs="Times New Roman"/>
          <w:b/>
          <w:sz w:val="24"/>
          <w:szCs w:val="24"/>
        </w:rPr>
      </w:pPr>
      <w:r w:rsidRPr="005053C0">
        <w:rPr>
          <w:rFonts w:ascii="Times New Roman" w:hAnsi="Times New Roman" w:cs="Times New Roman"/>
          <w:b/>
          <w:sz w:val="24"/>
          <w:szCs w:val="24"/>
        </w:rPr>
        <w:br w:type="page"/>
      </w:r>
      <w:r w:rsidR="00D22C5C" w:rsidRPr="00D22C5C">
        <w:rPr>
          <w:rFonts w:ascii="Times New Roman" w:hAnsi="Times New Roman" w:cs="Times New Roman"/>
          <w:b/>
          <w:sz w:val="24"/>
          <w:szCs w:val="24"/>
        </w:rPr>
        <w:lastRenderedPageBreak/>
        <w:t>HALAMAN PERSETUJUAN LAPORAN PRAKTIK KERJA</w:t>
      </w:r>
      <w:r w:rsidR="00D22C5C">
        <w:rPr>
          <w:rFonts w:ascii="Times New Roman" w:hAnsi="Times New Roman" w:cs="Times New Roman"/>
          <w:b/>
          <w:sz w:val="24"/>
          <w:szCs w:val="24"/>
        </w:rPr>
        <w:br w:type="page"/>
      </w:r>
    </w:p>
    <w:p w:rsidR="001B5259" w:rsidRPr="005053C0" w:rsidRDefault="004E6F35" w:rsidP="009057A8">
      <w:pPr>
        <w:pStyle w:val="Heading1"/>
        <w:spacing w:before="0" w:line="480" w:lineRule="auto"/>
        <w:rPr>
          <w:rFonts w:cs="Times New Roman"/>
          <w:szCs w:val="24"/>
        </w:rPr>
      </w:pPr>
      <w:bookmarkStart w:id="2" w:name="_Toc155605735"/>
      <w:r w:rsidRPr="005053C0">
        <w:rPr>
          <w:rFonts w:cs="Times New Roman"/>
          <w:szCs w:val="24"/>
        </w:rPr>
        <w:lastRenderedPageBreak/>
        <w:t>KATA PENGANTAR</w:t>
      </w:r>
      <w:bookmarkEnd w:id="2"/>
    </w:p>
    <w:p w:rsidR="008F12D1" w:rsidRPr="005053C0" w:rsidRDefault="008F12D1" w:rsidP="009057A8">
      <w:pPr>
        <w:spacing w:after="0" w:line="480" w:lineRule="auto"/>
        <w:jc w:val="center"/>
        <w:rPr>
          <w:rFonts w:ascii="Times New Roman" w:hAnsi="Times New Roman" w:cs="Times New Roman"/>
          <w:b/>
          <w:sz w:val="24"/>
          <w:szCs w:val="24"/>
        </w:rPr>
      </w:pPr>
    </w:p>
    <w:p w:rsidR="00244869" w:rsidRDefault="00244869" w:rsidP="00244869">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004E6F35" w:rsidRPr="005053C0">
        <w:rPr>
          <w:rFonts w:ascii="Times New Roman" w:hAnsi="Times New Roman" w:cs="Times New Roman"/>
          <w:sz w:val="24"/>
          <w:szCs w:val="24"/>
        </w:rPr>
        <w:t xml:space="preserve">Puji dan syukur penulis panjatkan atas kehadirat Allah SWT karena dengan rahmat dan karunia-Nya, penulis dapat melaksanakan Program Praktik Kerja Lapangan dengan tepat waktu serta dapat menyelesaikan Laporan Program Praktik Kerja di Otoritas Jasa Keuangan dengan lancar. Laporan ini dibuat sebagai syarat dan tugas yang harus diselesaikan oleh mahasiswa/I STIE Indonesia Banking School. </w:t>
      </w:r>
    </w:p>
    <w:p w:rsidR="004E6F35" w:rsidRPr="00244869" w:rsidRDefault="00244869" w:rsidP="00244869">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4E6F35" w:rsidRPr="00244869">
        <w:rPr>
          <w:rFonts w:ascii="Times New Roman" w:hAnsi="Times New Roman" w:cs="Times New Roman"/>
          <w:color w:val="000000"/>
          <w:sz w:val="24"/>
          <w:szCs w:val="24"/>
        </w:rPr>
        <w:t>Adapun tujuan dari penulisan laporan ini adalah untuk menjadi acuan dalam penilaian terhadap hasil kerja mahasiswa dan memberikan wawasan kepada mahasiswa tentang dunia kerja yang sebenarnya. Dalam menyelesaikan laporan ini, penulis mendapat bimbingan, saran dan bantuan dari berbagai pihak. Dan tidak lupa penulis mengucapkan terima kasih kepada :</w:t>
      </w:r>
    </w:p>
    <w:p w:rsidR="004E6F35" w:rsidRPr="005053C0" w:rsidRDefault="004E6F35" w:rsidP="009057A8">
      <w:pPr>
        <w:pStyle w:val="NormalWeb"/>
        <w:numPr>
          <w:ilvl w:val="0"/>
          <w:numId w:val="1"/>
        </w:numPr>
        <w:spacing w:before="0" w:beforeAutospacing="0" w:after="0" w:afterAutospacing="0" w:line="480" w:lineRule="auto"/>
        <w:jc w:val="both"/>
        <w:textAlignment w:val="baseline"/>
        <w:rPr>
          <w:color w:val="000000"/>
        </w:rPr>
      </w:pPr>
      <w:r w:rsidRPr="005053C0">
        <w:rPr>
          <w:color w:val="000000"/>
        </w:rPr>
        <w:t>Tuhan Yang Maha Esa yang telah memberikan segala karunia dan kesehatan sehingga penulis dapat melakukan kegiatan praktik kerja lapangan dengan baik.</w:t>
      </w:r>
    </w:p>
    <w:p w:rsidR="004E6F35" w:rsidRPr="005053C0" w:rsidRDefault="004E6F35" w:rsidP="009057A8">
      <w:pPr>
        <w:pStyle w:val="NormalWeb"/>
        <w:numPr>
          <w:ilvl w:val="0"/>
          <w:numId w:val="1"/>
        </w:numPr>
        <w:spacing w:before="0" w:beforeAutospacing="0" w:after="0" w:afterAutospacing="0" w:line="480" w:lineRule="auto"/>
        <w:jc w:val="both"/>
        <w:textAlignment w:val="baseline"/>
        <w:rPr>
          <w:color w:val="000000"/>
        </w:rPr>
      </w:pPr>
      <w:r w:rsidRPr="005053C0">
        <w:rPr>
          <w:color w:val="000000"/>
        </w:rPr>
        <w:t>Orang tua dan keluarga yang selalu memberikan dukungan kepada penulis sehingga dapat menyelesaikan laporan praktik kerja lapangan ini.</w:t>
      </w:r>
    </w:p>
    <w:p w:rsidR="004E6F35" w:rsidRPr="005053C0" w:rsidRDefault="004E6F35" w:rsidP="009057A8">
      <w:pPr>
        <w:pStyle w:val="NormalWeb"/>
        <w:numPr>
          <w:ilvl w:val="0"/>
          <w:numId w:val="1"/>
        </w:numPr>
        <w:spacing w:before="0" w:beforeAutospacing="0" w:after="0" w:afterAutospacing="0" w:line="480" w:lineRule="auto"/>
        <w:jc w:val="both"/>
        <w:textAlignment w:val="baseline"/>
        <w:rPr>
          <w:color w:val="000000"/>
        </w:rPr>
      </w:pPr>
      <w:r w:rsidRPr="005053C0">
        <w:rPr>
          <w:color w:val="000000"/>
        </w:rPr>
        <w:t>Ibu Dr. Kusumaningtuti Sandriharmy Soetiono, S.H., LL.M. selaku Ketua STIE  Indonesia Banking School.</w:t>
      </w:r>
    </w:p>
    <w:p w:rsidR="004E6F35" w:rsidRPr="005053C0" w:rsidRDefault="004E6F35" w:rsidP="009057A8">
      <w:pPr>
        <w:pStyle w:val="NormalWeb"/>
        <w:numPr>
          <w:ilvl w:val="0"/>
          <w:numId w:val="1"/>
        </w:numPr>
        <w:spacing w:before="0" w:beforeAutospacing="0" w:after="0" w:afterAutospacing="0" w:line="480" w:lineRule="auto"/>
        <w:jc w:val="both"/>
        <w:textAlignment w:val="baseline"/>
        <w:rPr>
          <w:color w:val="000000"/>
        </w:rPr>
      </w:pPr>
      <w:r w:rsidRPr="005053C0">
        <w:rPr>
          <w:color w:val="000000"/>
        </w:rPr>
        <w:t>Ibu Dewi Prihadiyanti, SE., Ak, M.Si selaku Ketua Unit Magang STIE Indonesia Banking School.</w:t>
      </w:r>
    </w:p>
    <w:p w:rsidR="004E6F35" w:rsidRPr="005053C0" w:rsidRDefault="004E6F35" w:rsidP="009057A8">
      <w:pPr>
        <w:pStyle w:val="NormalWeb"/>
        <w:numPr>
          <w:ilvl w:val="0"/>
          <w:numId w:val="1"/>
        </w:numPr>
        <w:spacing w:before="0" w:beforeAutospacing="0" w:after="0" w:afterAutospacing="0" w:line="480" w:lineRule="auto"/>
        <w:jc w:val="both"/>
        <w:textAlignment w:val="baseline"/>
        <w:rPr>
          <w:color w:val="000000"/>
        </w:rPr>
      </w:pPr>
      <w:r w:rsidRPr="005053C0">
        <w:rPr>
          <w:color w:val="000000"/>
        </w:rPr>
        <w:t>Bapak Dr. Sparta, S.E., ME., Ak., CA. selaku Dosen Pembimbing Praktik Kerja yang senantiasa memberikan bimbingan serta arahan kepada penulis.</w:t>
      </w:r>
    </w:p>
    <w:p w:rsidR="005C3532" w:rsidRDefault="005C3532" w:rsidP="009057A8">
      <w:pPr>
        <w:pStyle w:val="NormalWeb"/>
        <w:numPr>
          <w:ilvl w:val="0"/>
          <w:numId w:val="1"/>
        </w:numPr>
        <w:spacing w:before="0" w:beforeAutospacing="0" w:after="0" w:afterAutospacing="0" w:line="480" w:lineRule="auto"/>
        <w:jc w:val="both"/>
        <w:textAlignment w:val="baseline"/>
        <w:rPr>
          <w:color w:val="000000"/>
        </w:rPr>
      </w:pPr>
      <w:r w:rsidRPr="005053C0">
        <w:rPr>
          <w:color w:val="000000"/>
        </w:rPr>
        <w:lastRenderedPageBreak/>
        <w:t xml:space="preserve">Bapak Henry </w:t>
      </w:r>
      <w:r w:rsidR="00CE181D">
        <w:rPr>
          <w:color w:val="000000"/>
        </w:rPr>
        <w:t>dan Bapak Robi</w:t>
      </w:r>
      <w:r w:rsidR="001D0D48" w:rsidRPr="005053C0">
        <w:rPr>
          <w:color w:val="000000"/>
        </w:rPr>
        <w:t xml:space="preserve"> </w:t>
      </w:r>
      <w:r w:rsidRPr="005053C0">
        <w:rPr>
          <w:color w:val="000000"/>
        </w:rPr>
        <w:t>selaku Mentor yang telah membantu dan mebimbing penulis selama mengikuti Praktik Kerja Lapangan di Otoritas Jasa Keuangan.</w:t>
      </w:r>
    </w:p>
    <w:p w:rsidR="0012382F" w:rsidRDefault="0012382F" w:rsidP="009057A8">
      <w:pPr>
        <w:pStyle w:val="NormalWeb"/>
        <w:numPr>
          <w:ilvl w:val="0"/>
          <w:numId w:val="1"/>
        </w:numPr>
        <w:spacing w:before="0" w:beforeAutospacing="0" w:after="0" w:afterAutospacing="0" w:line="480" w:lineRule="auto"/>
        <w:jc w:val="both"/>
        <w:textAlignment w:val="baseline"/>
        <w:rPr>
          <w:color w:val="000000"/>
        </w:rPr>
      </w:pPr>
      <w:r w:rsidRPr="0012382F">
        <w:rPr>
          <w:color w:val="000000"/>
        </w:rPr>
        <w:t xml:space="preserve">Tim Kantor Otoritas Jasa Keuangan terutama pada satuan kerja DIPK. </w:t>
      </w:r>
    </w:p>
    <w:p w:rsidR="00FA5316" w:rsidRPr="00FA5316" w:rsidRDefault="00FA5316" w:rsidP="009057A8">
      <w:pPr>
        <w:pStyle w:val="NormalWeb"/>
        <w:numPr>
          <w:ilvl w:val="0"/>
          <w:numId w:val="1"/>
        </w:numPr>
        <w:spacing w:before="0" w:beforeAutospacing="0" w:after="0" w:afterAutospacing="0" w:line="480" w:lineRule="auto"/>
        <w:jc w:val="both"/>
        <w:textAlignment w:val="baseline"/>
        <w:rPr>
          <w:color w:val="000000"/>
        </w:rPr>
      </w:pPr>
      <w:r w:rsidRPr="00FA5316">
        <w:rPr>
          <w:color w:val="000000"/>
        </w:rPr>
        <w:t>Mba Ulfa Olivia selaku PIC Magang Umum PT. Bank Tabungan Negara (Persero) Tbk.</w:t>
      </w:r>
    </w:p>
    <w:p w:rsidR="00FA5316" w:rsidRPr="00FA5316" w:rsidRDefault="00FA5316" w:rsidP="009057A8">
      <w:pPr>
        <w:pStyle w:val="NormalWeb"/>
        <w:numPr>
          <w:ilvl w:val="0"/>
          <w:numId w:val="1"/>
        </w:numPr>
        <w:spacing w:before="0" w:beforeAutospacing="0" w:after="0" w:afterAutospacing="0" w:line="480" w:lineRule="auto"/>
        <w:jc w:val="both"/>
        <w:textAlignment w:val="baseline"/>
        <w:rPr>
          <w:color w:val="000000"/>
        </w:rPr>
      </w:pPr>
      <w:r w:rsidRPr="00FA5316">
        <w:rPr>
          <w:color w:val="000000"/>
        </w:rPr>
        <w:t>Bapak Edie, Mba Febby, Mba Monic, Mba Tia, Mas Zaki dan Mas Lambang selaku Pembimbing Lapangan yang senantiasa membimbing saya selama proses PKL di PT. Bank Tabungan Negara (Persero) Tbk.</w:t>
      </w:r>
    </w:p>
    <w:p w:rsidR="00FA5316" w:rsidRPr="00FA5316" w:rsidRDefault="00FA5316" w:rsidP="009057A8">
      <w:pPr>
        <w:pStyle w:val="NormalWeb"/>
        <w:numPr>
          <w:ilvl w:val="0"/>
          <w:numId w:val="1"/>
        </w:numPr>
        <w:spacing w:before="0" w:beforeAutospacing="0" w:after="0" w:afterAutospacing="0" w:line="480" w:lineRule="auto"/>
        <w:jc w:val="both"/>
        <w:textAlignment w:val="baseline"/>
        <w:rPr>
          <w:color w:val="000000"/>
        </w:rPr>
      </w:pPr>
      <w:r w:rsidRPr="00FA5316">
        <w:rPr>
          <w:color w:val="000000"/>
        </w:rPr>
        <w:t xml:space="preserve">Keluarga besar Kantor Pusat Bank Tabungan Negara (BTN) terkhusus Finance &amp; Accounting Division. </w:t>
      </w:r>
    </w:p>
    <w:p w:rsidR="00CE181D" w:rsidRDefault="0012382F" w:rsidP="009057A8">
      <w:pPr>
        <w:pStyle w:val="NormalWeb"/>
        <w:numPr>
          <w:ilvl w:val="0"/>
          <w:numId w:val="1"/>
        </w:numPr>
        <w:spacing w:before="0" w:beforeAutospacing="0" w:after="0" w:afterAutospacing="0" w:line="480" w:lineRule="auto"/>
        <w:jc w:val="both"/>
        <w:textAlignment w:val="baseline"/>
        <w:rPr>
          <w:color w:val="000000"/>
        </w:rPr>
      </w:pPr>
      <w:r w:rsidRPr="0012382F">
        <w:rPr>
          <w:color w:val="000000"/>
        </w:rPr>
        <w:t>Teman-teman sesama PKL yang telah menjadi rekan penulis selama melaksanakan PKL.</w:t>
      </w:r>
    </w:p>
    <w:p w:rsidR="00244869" w:rsidRPr="005053C0" w:rsidRDefault="00244869" w:rsidP="00244869">
      <w:pPr>
        <w:pStyle w:val="NormalWeb"/>
        <w:spacing w:before="0" w:beforeAutospacing="0" w:after="0" w:afterAutospacing="0" w:line="480" w:lineRule="auto"/>
        <w:jc w:val="both"/>
        <w:textAlignment w:val="baseline"/>
        <w:rPr>
          <w:color w:val="000000"/>
        </w:rPr>
      </w:pPr>
    </w:p>
    <w:p w:rsidR="005C3532" w:rsidRDefault="005C3532" w:rsidP="009057A8">
      <w:pPr>
        <w:pStyle w:val="NormalWeb"/>
        <w:spacing w:before="0" w:beforeAutospacing="0" w:after="0" w:afterAutospacing="0" w:line="480" w:lineRule="auto"/>
        <w:ind w:firstLine="360"/>
        <w:jc w:val="both"/>
        <w:textAlignment w:val="baseline"/>
        <w:rPr>
          <w:color w:val="000000"/>
        </w:rPr>
      </w:pPr>
      <w:r w:rsidRPr="005053C0">
        <w:rPr>
          <w:color w:val="000000"/>
        </w:rPr>
        <w:t>Penulis berharap bahwa laporan ini dapat menambah wawasan serta pengetahuan bagi siapapun yang membacanya. Penulis menyadari masih terdapat kekurangan pada laporan baik dalam tata bahasa hingga penyajian informasi. Oleh karena itu, penulis mengharapkan segala kritik dan saran yang membangun dan dapat menjadikan laporan ini lebih baik lagi.</w:t>
      </w:r>
    </w:p>
    <w:tbl>
      <w:tblPr>
        <w:tblStyle w:val="TableGrid"/>
        <w:tblW w:w="0" w:type="auto"/>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2"/>
      </w:tblGrid>
      <w:tr w:rsidR="00797F5D" w:rsidTr="00797F5D">
        <w:tc>
          <w:tcPr>
            <w:tcW w:w="3112" w:type="dxa"/>
          </w:tcPr>
          <w:p w:rsidR="00797F5D" w:rsidRDefault="00797F5D" w:rsidP="009057A8">
            <w:pPr>
              <w:pStyle w:val="NormalWeb"/>
              <w:spacing w:before="0" w:beforeAutospacing="0" w:after="0" w:afterAutospacing="0" w:line="480" w:lineRule="auto"/>
              <w:jc w:val="center"/>
              <w:textAlignment w:val="baseline"/>
              <w:rPr>
                <w:color w:val="000000"/>
              </w:rPr>
            </w:pPr>
            <w:r w:rsidRPr="005053C0">
              <w:rPr>
                <w:color w:val="000000"/>
              </w:rPr>
              <w:t>Jakarta,</w:t>
            </w:r>
            <w:r>
              <w:rPr>
                <w:color w:val="000000"/>
              </w:rPr>
              <w:t xml:space="preserve"> </w:t>
            </w:r>
            <w:r w:rsidR="00E63582">
              <w:rPr>
                <w:color w:val="000000"/>
              </w:rPr>
              <w:t>29 Desember 2023</w:t>
            </w:r>
          </w:p>
        </w:tc>
      </w:tr>
      <w:tr w:rsidR="00797F5D" w:rsidTr="00EE43A8">
        <w:trPr>
          <w:trHeight w:val="1531"/>
        </w:trPr>
        <w:tc>
          <w:tcPr>
            <w:tcW w:w="3112" w:type="dxa"/>
            <w:vAlign w:val="bottom"/>
          </w:tcPr>
          <w:p w:rsidR="00797F5D" w:rsidRDefault="00797F5D" w:rsidP="009057A8">
            <w:pPr>
              <w:pStyle w:val="NormalWeb"/>
              <w:spacing w:before="0" w:beforeAutospacing="0" w:after="0" w:afterAutospacing="0" w:line="480" w:lineRule="auto"/>
              <w:jc w:val="center"/>
              <w:textAlignment w:val="baseline"/>
              <w:rPr>
                <w:color w:val="000000"/>
              </w:rPr>
            </w:pPr>
            <w:r>
              <w:rPr>
                <w:color w:val="000000"/>
              </w:rPr>
              <w:t>Rizky Windiana Kirani</w:t>
            </w:r>
          </w:p>
        </w:tc>
      </w:tr>
    </w:tbl>
    <w:p w:rsidR="00244869" w:rsidRDefault="00244869">
      <w:pPr>
        <w:rPr>
          <w:rFonts w:ascii="Times New Roman" w:eastAsiaTheme="majorEastAsia" w:hAnsi="Times New Roman" w:cs="Times New Roman"/>
          <w:b/>
          <w:sz w:val="24"/>
          <w:szCs w:val="24"/>
        </w:rPr>
      </w:pPr>
      <w:r>
        <w:rPr>
          <w:rFonts w:cs="Times New Roman"/>
          <w:szCs w:val="24"/>
        </w:rPr>
        <w:br w:type="page"/>
      </w:r>
    </w:p>
    <w:p w:rsidR="00345C7B" w:rsidRPr="005053C0" w:rsidRDefault="005C3532" w:rsidP="009057A8">
      <w:pPr>
        <w:pStyle w:val="Heading1"/>
        <w:spacing w:before="0" w:line="480" w:lineRule="auto"/>
        <w:rPr>
          <w:rFonts w:cs="Times New Roman"/>
          <w:szCs w:val="24"/>
        </w:rPr>
      </w:pPr>
      <w:bookmarkStart w:id="3" w:name="_Toc155605736"/>
      <w:r w:rsidRPr="005053C0">
        <w:rPr>
          <w:rFonts w:cs="Times New Roman"/>
          <w:szCs w:val="24"/>
        </w:rPr>
        <w:lastRenderedPageBreak/>
        <w:t>DAFTAR ISI</w:t>
      </w:r>
      <w:bookmarkEnd w:id="3"/>
    </w:p>
    <w:sdt>
      <w:sdtPr>
        <w:rPr>
          <w:rFonts w:ascii="Times New Roman" w:eastAsiaTheme="minorHAnsi" w:hAnsi="Times New Roman" w:cs="Times New Roman"/>
          <w:color w:val="auto"/>
          <w:sz w:val="22"/>
          <w:szCs w:val="22"/>
        </w:rPr>
        <w:id w:val="-1721517246"/>
        <w:docPartObj>
          <w:docPartGallery w:val="Table of Contents"/>
          <w:docPartUnique/>
        </w:docPartObj>
      </w:sdtPr>
      <w:sdtEndPr>
        <w:rPr>
          <w:b/>
          <w:bCs/>
          <w:noProof/>
        </w:rPr>
      </w:sdtEndPr>
      <w:sdtContent>
        <w:p w:rsidR="0075144A" w:rsidRPr="00856336" w:rsidRDefault="0075144A" w:rsidP="009057A8">
          <w:pPr>
            <w:pStyle w:val="TOCHeading"/>
            <w:spacing w:before="0" w:line="480" w:lineRule="auto"/>
            <w:rPr>
              <w:rFonts w:ascii="Times New Roman" w:hAnsi="Times New Roman" w:cs="Times New Roman"/>
              <w:sz w:val="4"/>
            </w:rPr>
          </w:pPr>
        </w:p>
        <w:p w:rsidR="00EE0119" w:rsidRPr="00EE0119" w:rsidRDefault="0075144A" w:rsidP="00EE0119">
          <w:pPr>
            <w:pStyle w:val="TOC1"/>
            <w:spacing w:after="0" w:line="480" w:lineRule="auto"/>
            <w:jc w:val="both"/>
            <w:rPr>
              <w:rFonts w:ascii="Times New Roman" w:eastAsiaTheme="minorEastAsia" w:hAnsi="Times New Roman" w:cs="Times New Roman"/>
              <w:noProof/>
              <w:sz w:val="24"/>
              <w:szCs w:val="24"/>
            </w:rPr>
          </w:pPr>
          <w:r w:rsidRPr="00EE0119">
            <w:rPr>
              <w:rFonts w:ascii="Times New Roman" w:hAnsi="Times New Roman" w:cs="Times New Roman"/>
              <w:sz w:val="24"/>
              <w:szCs w:val="24"/>
            </w:rPr>
            <w:fldChar w:fldCharType="begin"/>
          </w:r>
          <w:r w:rsidRPr="00EE0119">
            <w:rPr>
              <w:rFonts w:ascii="Times New Roman" w:hAnsi="Times New Roman" w:cs="Times New Roman"/>
              <w:sz w:val="24"/>
              <w:szCs w:val="24"/>
            </w:rPr>
            <w:instrText xml:space="preserve"> TOC \o "1-3" \h \z \u </w:instrText>
          </w:r>
          <w:r w:rsidRPr="00EE0119">
            <w:rPr>
              <w:rFonts w:ascii="Times New Roman" w:hAnsi="Times New Roman" w:cs="Times New Roman"/>
              <w:sz w:val="24"/>
              <w:szCs w:val="24"/>
            </w:rPr>
            <w:fldChar w:fldCharType="separate"/>
          </w:r>
          <w:hyperlink w:anchor="_Toc155605734" w:history="1">
            <w:r w:rsidR="00EE0119" w:rsidRPr="00EE0119">
              <w:rPr>
                <w:rStyle w:val="Hyperlink"/>
                <w:rFonts w:ascii="Times New Roman" w:hAnsi="Times New Roman" w:cs="Times New Roman"/>
                <w:noProof/>
                <w:sz w:val="24"/>
                <w:szCs w:val="24"/>
              </w:rPr>
              <w:t>HALAMAN PERSETUJUAN LAPORAN PRAKTIK KERJA</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_Toc155605734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ii</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1"/>
            <w:spacing w:after="0" w:line="480" w:lineRule="auto"/>
            <w:jc w:val="both"/>
            <w:rPr>
              <w:rFonts w:ascii="Times New Roman" w:eastAsiaTheme="minorEastAsia" w:hAnsi="Times New Roman" w:cs="Times New Roman"/>
              <w:noProof/>
              <w:sz w:val="24"/>
              <w:szCs w:val="24"/>
            </w:rPr>
          </w:pPr>
          <w:hyperlink w:anchor="_Toc155605735" w:history="1">
            <w:r w:rsidR="00EE0119" w:rsidRPr="00EE0119">
              <w:rPr>
                <w:rStyle w:val="Hyperlink"/>
                <w:rFonts w:ascii="Times New Roman" w:hAnsi="Times New Roman" w:cs="Times New Roman"/>
                <w:noProof/>
                <w:sz w:val="24"/>
                <w:szCs w:val="24"/>
              </w:rPr>
              <w:t>KATA PENGANTAR</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_Toc155605735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iv</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1"/>
            <w:spacing w:after="0" w:line="480" w:lineRule="auto"/>
            <w:jc w:val="both"/>
            <w:rPr>
              <w:rFonts w:ascii="Times New Roman" w:eastAsiaTheme="minorEastAsia" w:hAnsi="Times New Roman" w:cs="Times New Roman"/>
              <w:noProof/>
              <w:sz w:val="24"/>
              <w:szCs w:val="24"/>
            </w:rPr>
          </w:pPr>
          <w:hyperlink w:anchor="_Toc155605736" w:history="1">
            <w:r w:rsidR="00EE0119" w:rsidRPr="00EE0119">
              <w:rPr>
                <w:rStyle w:val="Hyperlink"/>
                <w:rFonts w:ascii="Times New Roman" w:hAnsi="Times New Roman" w:cs="Times New Roman"/>
                <w:noProof/>
                <w:sz w:val="24"/>
                <w:szCs w:val="24"/>
              </w:rPr>
              <w:t>DAFTAR ISI</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_Toc155605736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vi</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1"/>
            <w:spacing w:after="0" w:line="480" w:lineRule="auto"/>
            <w:jc w:val="both"/>
            <w:rPr>
              <w:rFonts w:ascii="Times New Roman" w:eastAsiaTheme="minorEastAsia" w:hAnsi="Times New Roman" w:cs="Times New Roman"/>
              <w:noProof/>
              <w:sz w:val="24"/>
              <w:szCs w:val="24"/>
            </w:rPr>
          </w:pPr>
          <w:hyperlink w:anchor="_Toc155605737" w:history="1">
            <w:r w:rsidR="00EE0119" w:rsidRPr="00EE0119">
              <w:rPr>
                <w:rStyle w:val="Hyperlink"/>
                <w:rFonts w:ascii="Times New Roman" w:hAnsi="Times New Roman" w:cs="Times New Roman"/>
                <w:noProof/>
                <w:sz w:val="24"/>
                <w:szCs w:val="24"/>
              </w:rPr>
              <w:t>DAFTAR GAMBAR</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_Toc155605737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ix</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1"/>
            <w:spacing w:after="0" w:line="480" w:lineRule="auto"/>
            <w:jc w:val="both"/>
            <w:rPr>
              <w:rFonts w:ascii="Times New Roman" w:eastAsiaTheme="minorEastAsia" w:hAnsi="Times New Roman" w:cs="Times New Roman"/>
              <w:noProof/>
              <w:sz w:val="24"/>
              <w:szCs w:val="24"/>
            </w:rPr>
          </w:pPr>
          <w:hyperlink w:anchor="_Toc155605738" w:history="1">
            <w:r w:rsidR="00EE0119" w:rsidRPr="00EE0119">
              <w:rPr>
                <w:rStyle w:val="Hyperlink"/>
                <w:rFonts w:ascii="Times New Roman" w:hAnsi="Times New Roman" w:cs="Times New Roman"/>
                <w:noProof/>
                <w:sz w:val="24"/>
                <w:szCs w:val="24"/>
              </w:rPr>
              <w:t>BAB I  PENDAHULUAN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_Toc155605738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1</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2"/>
            <w:spacing w:after="0"/>
            <w:rPr>
              <w:rFonts w:ascii="Times New Roman" w:eastAsiaTheme="minorEastAsia" w:hAnsi="Times New Roman" w:cs="Times New Roman"/>
              <w:noProof/>
              <w:sz w:val="24"/>
              <w:szCs w:val="24"/>
            </w:rPr>
          </w:pPr>
          <w:hyperlink w:anchor="_Toc155605739" w:history="1">
            <w:r w:rsidR="00EE0119" w:rsidRPr="00EE0119">
              <w:rPr>
                <w:rStyle w:val="Hyperlink"/>
                <w:rFonts w:ascii="Times New Roman" w:hAnsi="Times New Roman" w:cs="Times New Roman"/>
                <w:noProof/>
                <w:sz w:val="24"/>
                <w:szCs w:val="24"/>
              </w:rPr>
              <w:t>1.1.</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Latar Belakang</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_Toc155605739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1</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2"/>
            <w:spacing w:after="0"/>
            <w:rPr>
              <w:rFonts w:ascii="Times New Roman" w:eastAsiaTheme="minorEastAsia" w:hAnsi="Times New Roman" w:cs="Times New Roman"/>
              <w:noProof/>
              <w:sz w:val="24"/>
              <w:szCs w:val="24"/>
            </w:rPr>
          </w:pPr>
          <w:hyperlink w:anchor="_Toc155605740" w:history="1">
            <w:r w:rsidR="00EE0119" w:rsidRPr="00EE0119">
              <w:rPr>
                <w:rStyle w:val="Hyperlink"/>
                <w:rFonts w:ascii="Times New Roman" w:hAnsi="Times New Roman" w:cs="Times New Roman"/>
                <w:noProof/>
                <w:sz w:val="24"/>
                <w:szCs w:val="24"/>
              </w:rPr>
              <w:t>1.2.</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Tujuan Praktik Kerja</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_Toc155605740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2</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2"/>
            <w:spacing w:after="0"/>
            <w:rPr>
              <w:rFonts w:ascii="Times New Roman" w:eastAsiaTheme="minorEastAsia" w:hAnsi="Times New Roman" w:cs="Times New Roman"/>
              <w:noProof/>
              <w:sz w:val="24"/>
              <w:szCs w:val="24"/>
            </w:rPr>
          </w:pPr>
          <w:hyperlink w:anchor="_Toc155605741" w:history="1">
            <w:r w:rsidR="00EE0119" w:rsidRPr="00EE0119">
              <w:rPr>
                <w:rStyle w:val="Hyperlink"/>
                <w:rFonts w:ascii="Times New Roman" w:hAnsi="Times New Roman" w:cs="Times New Roman"/>
                <w:noProof/>
                <w:sz w:val="24"/>
                <w:szCs w:val="24"/>
              </w:rPr>
              <w:t>1.3.</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Sistematika Laporan Praktik Kerja</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_Toc155605741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3</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2"/>
            <w:spacing w:after="0"/>
            <w:rPr>
              <w:rFonts w:ascii="Times New Roman" w:eastAsiaTheme="minorEastAsia" w:hAnsi="Times New Roman" w:cs="Times New Roman"/>
              <w:noProof/>
              <w:sz w:val="24"/>
              <w:szCs w:val="24"/>
            </w:rPr>
          </w:pPr>
          <w:hyperlink w:anchor="_Toc155605742" w:history="1">
            <w:r w:rsidR="00EE0119" w:rsidRPr="00EE0119">
              <w:rPr>
                <w:rStyle w:val="Hyperlink"/>
                <w:rFonts w:ascii="Times New Roman" w:hAnsi="Times New Roman" w:cs="Times New Roman"/>
                <w:noProof/>
                <w:sz w:val="24"/>
                <w:szCs w:val="24"/>
              </w:rPr>
              <w:t>1.4.</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Tempat dan Waktu Pelaksanaan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_Toc155605742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4</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43" w:history="1">
            <w:r w:rsidR="00EE0119" w:rsidRPr="00EE0119">
              <w:rPr>
                <w:rStyle w:val="Hyperlink"/>
                <w:rFonts w:ascii="Times New Roman" w:hAnsi="Times New Roman" w:cs="Times New Roman"/>
                <w:noProof/>
                <w:sz w:val="24"/>
                <w:szCs w:val="24"/>
              </w:rPr>
              <w:t>1.4.1.</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Otoritas Jasa Keuangan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_Toc155605743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4</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44" w:history="1">
            <w:r w:rsidR="00EE0119" w:rsidRPr="00EE0119">
              <w:rPr>
                <w:rStyle w:val="Hyperlink"/>
                <w:rFonts w:ascii="Times New Roman" w:hAnsi="Times New Roman" w:cs="Times New Roman"/>
                <w:noProof/>
                <w:sz w:val="24"/>
                <w:szCs w:val="24"/>
              </w:rPr>
              <w:t>1.4.2.</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PT Bank Tabungan Negara (Persero) Tbk</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_Toc155605744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4</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1"/>
            <w:spacing w:after="0" w:line="480" w:lineRule="auto"/>
            <w:jc w:val="both"/>
            <w:rPr>
              <w:rFonts w:ascii="Times New Roman" w:eastAsiaTheme="minorEastAsia" w:hAnsi="Times New Roman" w:cs="Times New Roman"/>
              <w:noProof/>
              <w:sz w:val="24"/>
              <w:szCs w:val="24"/>
            </w:rPr>
          </w:pPr>
          <w:hyperlink w:anchor="_Toc155605745" w:history="1">
            <w:r w:rsidR="00EE0119" w:rsidRPr="00EE0119">
              <w:rPr>
                <w:rStyle w:val="Hyperlink"/>
                <w:rFonts w:ascii="Times New Roman" w:hAnsi="Times New Roman" w:cs="Times New Roman"/>
                <w:noProof/>
                <w:sz w:val="24"/>
                <w:szCs w:val="24"/>
              </w:rPr>
              <w:t>BAB II  LANDASAN TEORI</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_Toc155605745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6</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2"/>
            <w:spacing w:after="0"/>
            <w:rPr>
              <w:rFonts w:ascii="Times New Roman" w:eastAsiaTheme="minorEastAsia" w:hAnsi="Times New Roman" w:cs="Times New Roman"/>
              <w:noProof/>
              <w:sz w:val="24"/>
              <w:szCs w:val="24"/>
            </w:rPr>
          </w:pPr>
          <w:hyperlink w:anchor="_Toc155605746" w:history="1">
            <w:r w:rsidR="00EE0119" w:rsidRPr="00EE0119">
              <w:rPr>
                <w:rStyle w:val="Hyperlink"/>
                <w:rFonts w:ascii="Times New Roman" w:hAnsi="Times New Roman" w:cs="Times New Roman"/>
                <w:noProof/>
                <w:sz w:val="24"/>
                <w:szCs w:val="24"/>
              </w:rPr>
              <w:t>2.1.</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Otoritas Jasa Keuangan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_Toc155605746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6</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47" w:history="1">
            <w:r w:rsidR="00EE0119" w:rsidRPr="00EE0119">
              <w:rPr>
                <w:rStyle w:val="Hyperlink"/>
                <w:rFonts w:ascii="Times New Roman" w:hAnsi="Times New Roman" w:cs="Times New Roman"/>
                <w:noProof/>
                <w:sz w:val="24"/>
                <w:szCs w:val="24"/>
              </w:rPr>
              <w:t>2.1.1.</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Visi dan Misi Otoritas Jasa Keuangan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_Toc155605747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6</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48" w:history="1">
            <w:r w:rsidR="00EE0119" w:rsidRPr="00EE0119">
              <w:rPr>
                <w:rStyle w:val="Hyperlink"/>
                <w:rFonts w:ascii="Times New Roman" w:hAnsi="Times New Roman" w:cs="Times New Roman"/>
                <w:noProof/>
                <w:sz w:val="24"/>
                <w:szCs w:val="24"/>
              </w:rPr>
              <w:t>2.1.2.</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Fungsi dan Tugas Otoritas Jasa Keuangan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_Toc155605748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7</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49" w:history="1">
            <w:r w:rsidR="00EE0119" w:rsidRPr="00EE0119">
              <w:rPr>
                <w:rStyle w:val="Hyperlink"/>
                <w:rFonts w:ascii="Times New Roman" w:hAnsi="Times New Roman" w:cs="Times New Roman"/>
                <w:noProof/>
                <w:sz w:val="24"/>
                <w:szCs w:val="24"/>
              </w:rPr>
              <w:t>2.1.3.</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Nilai Stategis Otoritas Jasa Keuangan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_Toc155605749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7</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50" w:history="1">
            <w:r w:rsidR="00EE0119" w:rsidRPr="00EE0119">
              <w:rPr>
                <w:rStyle w:val="Hyperlink"/>
                <w:rFonts w:ascii="Times New Roman" w:hAnsi="Times New Roman" w:cs="Times New Roman"/>
                <w:noProof/>
                <w:sz w:val="24"/>
                <w:szCs w:val="24"/>
              </w:rPr>
              <w:t>2.1.4.</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Perbankan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_Toc155605750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8</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2"/>
            <w:spacing w:after="0"/>
            <w:rPr>
              <w:rFonts w:ascii="Times New Roman" w:eastAsiaTheme="minorEastAsia" w:hAnsi="Times New Roman" w:cs="Times New Roman"/>
              <w:noProof/>
              <w:sz w:val="24"/>
              <w:szCs w:val="24"/>
            </w:rPr>
          </w:pPr>
          <w:hyperlink w:anchor="_Toc155605751" w:history="1">
            <w:r w:rsidR="00EE0119" w:rsidRPr="00EE0119">
              <w:rPr>
                <w:rStyle w:val="Hyperlink"/>
                <w:rFonts w:ascii="Times New Roman" w:hAnsi="Times New Roman" w:cs="Times New Roman"/>
                <w:noProof/>
                <w:sz w:val="24"/>
                <w:szCs w:val="24"/>
              </w:rPr>
              <w:t>2.1.</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PT Bank Tabungan Negara (Persero) Tbk</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_Toc155605751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9</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52" w:history="1">
            <w:r w:rsidR="00EE0119" w:rsidRPr="00EE0119">
              <w:rPr>
                <w:rStyle w:val="Hyperlink"/>
                <w:rFonts w:ascii="Times New Roman" w:hAnsi="Times New Roman" w:cs="Times New Roman"/>
                <w:noProof/>
                <w:sz w:val="24"/>
                <w:szCs w:val="24"/>
              </w:rPr>
              <w:t>2.2.1.</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Pengertian Bank</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_Toc155605752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9</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53" w:history="1">
            <w:r w:rsidR="00EE0119" w:rsidRPr="00EE0119">
              <w:rPr>
                <w:rStyle w:val="Hyperlink"/>
                <w:rFonts w:ascii="Times New Roman" w:hAnsi="Times New Roman" w:cs="Times New Roman"/>
                <w:noProof/>
                <w:sz w:val="24"/>
                <w:szCs w:val="24"/>
              </w:rPr>
              <w:t>2.2.2.</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Fungsi Bank</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_Toc155605753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11</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54" w:history="1">
            <w:r w:rsidR="00EE0119" w:rsidRPr="00EE0119">
              <w:rPr>
                <w:rStyle w:val="Hyperlink"/>
                <w:rFonts w:ascii="Times New Roman" w:hAnsi="Times New Roman" w:cs="Times New Roman"/>
                <w:noProof/>
                <w:sz w:val="24"/>
                <w:szCs w:val="24"/>
              </w:rPr>
              <w:t>2.2.3.</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Jenis - Jenis Bank</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_Toc155605754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13</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55" w:history="1">
            <w:r w:rsidR="00EE0119" w:rsidRPr="00EE0119">
              <w:rPr>
                <w:rStyle w:val="Hyperlink"/>
                <w:rFonts w:ascii="Times New Roman" w:hAnsi="Times New Roman" w:cs="Times New Roman"/>
                <w:noProof/>
                <w:sz w:val="24"/>
                <w:szCs w:val="24"/>
              </w:rPr>
              <w:t>2.2.4.</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Bank Tabungan Negara</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_Toc155605755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13</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56" w:history="1">
            <w:r w:rsidR="00EE0119" w:rsidRPr="00EE0119">
              <w:rPr>
                <w:rStyle w:val="Hyperlink"/>
                <w:rFonts w:ascii="Times New Roman" w:hAnsi="Times New Roman" w:cs="Times New Roman"/>
                <w:noProof/>
                <w:sz w:val="24"/>
                <w:szCs w:val="24"/>
              </w:rPr>
              <w:t>2.2.5.</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Perpajakan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_Toc155605756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14</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1"/>
            <w:spacing w:after="0" w:line="480" w:lineRule="auto"/>
            <w:jc w:val="both"/>
            <w:rPr>
              <w:rFonts w:ascii="Times New Roman" w:eastAsiaTheme="minorEastAsia" w:hAnsi="Times New Roman" w:cs="Times New Roman"/>
              <w:noProof/>
              <w:sz w:val="24"/>
              <w:szCs w:val="24"/>
            </w:rPr>
          </w:pPr>
          <w:hyperlink w:anchor="_Toc155605757" w:history="1">
            <w:r w:rsidR="00EE0119" w:rsidRPr="00EE0119">
              <w:rPr>
                <w:rStyle w:val="Hyperlink"/>
                <w:rFonts w:ascii="Times New Roman" w:hAnsi="Times New Roman" w:cs="Times New Roman"/>
                <w:noProof/>
                <w:sz w:val="24"/>
                <w:szCs w:val="24"/>
              </w:rPr>
              <w:t>BAB III GAMBARAN UMUM TEMPAT PRAKTIK KERJA</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_Toc155605757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16</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2"/>
            <w:spacing w:after="0"/>
            <w:rPr>
              <w:rFonts w:ascii="Times New Roman" w:eastAsiaTheme="minorEastAsia" w:hAnsi="Times New Roman" w:cs="Times New Roman"/>
              <w:noProof/>
              <w:sz w:val="24"/>
              <w:szCs w:val="24"/>
            </w:rPr>
          </w:pPr>
          <w:hyperlink w:anchor="_Toc155605758" w:history="1">
            <w:r w:rsidR="00EE0119" w:rsidRPr="00EE0119">
              <w:rPr>
                <w:rStyle w:val="Hyperlink"/>
                <w:rFonts w:ascii="Times New Roman" w:hAnsi="Times New Roman" w:cs="Times New Roman"/>
                <w:noProof/>
                <w:sz w:val="24"/>
                <w:szCs w:val="24"/>
              </w:rPr>
              <w:t>3.1.</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Otoritas Jasa Keuangan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_Toc155605758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16</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59" w:history="1">
            <w:r w:rsidR="00EE0119" w:rsidRPr="00EE0119">
              <w:rPr>
                <w:rStyle w:val="Hyperlink"/>
                <w:rFonts w:ascii="Times New Roman" w:hAnsi="Times New Roman" w:cs="Times New Roman"/>
                <w:noProof/>
                <w:sz w:val="24"/>
                <w:szCs w:val="24"/>
              </w:rPr>
              <w:t>3.1.1.</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Sejarah dan Perkembangan Otoritas Jasa Keuangan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_Toc155605759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16</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60" w:history="1">
            <w:r w:rsidR="00EE0119" w:rsidRPr="00EE0119">
              <w:rPr>
                <w:rStyle w:val="Hyperlink"/>
                <w:rFonts w:ascii="Times New Roman" w:hAnsi="Times New Roman" w:cs="Times New Roman"/>
                <w:noProof/>
                <w:sz w:val="24"/>
                <w:szCs w:val="24"/>
              </w:rPr>
              <w:t>3.1.2.</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Struktur Organisasi Perusahaan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_Toc155605760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17</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61" w:history="1">
            <w:r w:rsidR="00EE0119" w:rsidRPr="00EE0119">
              <w:rPr>
                <w:rStyle w:val="Hyperlink"/>
                <w:rFonts w:ascii="Times New Roman" w:hAnsi="Times New Roman" w:cs="Times New Roman"/>
                <w:noProof/>
                <w:sz w:val="24"/>
                <w:szCs w:val="24"/>
              </w:rPr>
              <w:t>3.1.3.</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Fungsi dan Tugas Pokok Departemen Perizinan dan Manajemen Krisis Perbankan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_Toc155605761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18</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2"/>
            <w:spacing w:after="0"/>
            <w:rPr>
              <w:rFonts w:ascii="Times New Roman" w:eastAsiaTheme="minorEastAsia" w:hAnsi="Times New Roman" w:cs="Times New Roman"/>
              <w:noProof/>
              <w:sz w:val="24"/>
              <w:szCs w:val="24"/>
            </w:rPr>
          </w:pPr>
          <w:hyperlink w:anchor="_Toc155605762" w:history="1">
            <w:r w:rsidR="00EE0119" w:rsidRPr="00EE0119">
              <w:rPr>
                <w:rStyle w:val="Hyperlink"/>
                <w:rFonts w:ascii="Times New Roman" w:hAnsi="Times New Roman" w:cs="Times New Roman"/>
                <w:noProof/>
                <w:sz w:val="24"/>
                <w:szCs w:val="24"/>
              </w:rPr>
              <w:t>3.2.</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PT Bank Tabungan Negara (Persero) Tbk</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_Toc155605762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20</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63" w:history="1">
            <w:r w:rsidR="00EE0119" w:rsidRPr="00EE0119">
              <w:rPr>
                <w:rStyle w:val="Hyperlink"/>
                <w:rFonts w:ascii="Times New Roman" w:hAnsi="Times New Roman" w:cs="Times New Roman"/>
                <w:noProof/>
                <w:sz w:val="24"/>
                <w:szCs w:val="24"/>
              </w:rPr>
              <w:t>3.2.1.</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Sejarah dan Perkembangan PT Bank Tabungan Negara (Persero) Tbk</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_Toc155605763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20</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64" w:history="1">
            <w:r w:rsidR="00EE0119" w:rsidRPr="00EE0119">
              <w:rPr>
                <w:rStyle w:val="Hyperlink"/>
                <w:rFonts w:ascii="Times New Roman" w:hAnsi="Times New Roman" w:cs="Times New Roman"/>
                <w:noProof/>
                <w:sz w:val="24"/>
                <w:szCs w:val="24"/>
              </w:rPr>
              <w:t>3.2.2.</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Visi dan Misi PT Bank Tabungan Negara (Persero) Tbk</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_Toc155605764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23</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65" w:history="1">
            <w:r w:rsidR="00EE0119" w:rsidRPr="00EE0119">
              <w:rPr>
                <w:rStyle w:val="Hyperlink"/>
                <w:rFonts w:ascii="Times New Roman" w:hAnsi="Times New Roman" w:cs="Times New Roman"/>
                <w:noProof/>
                <w:sz w:val="24"/>
                <w:szCs w:val="24"/>
              </w:rPr>
              <w:t>3.2.3.</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Struktur Organisasi PT Bank Tabungan Negara (Persero) Tbk</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_Toc155605765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24</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66" w:history="1">
            <w:r w:rsidR="00EE0119" w:rsidRPr="00EE0119">
              <w:rPr>
                <w:rStyle w:val="Hyperlink"/>
                <w:rFonts w:ascii="Times New Roman" w:hAnsi="Times New Roman" w:cs="Times New Roman"/>
                <w:noProof/>
                <w:sz w:val="24"/>
                <w:szCs w:val="24"/>
              </w:rPr>
              <w:t>3.2.4.</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Produk – Produk Perusahaan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_Toc155605766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24</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67" w:history="1">
            <w:r w:rsidR="00EE0119" w:rsidRPr="00EE0119">
              <w:rPr>
                <w:rStyle w:val="Hyperlink"/>
                <w:rFonts w:ascii="Times New Roman" w:hAnsi="Times New Roman" w:cs="Times New Roman"/>
                <w:noProof/>
                <w:sz w:val="24"/>
                <w:szCs w:val="24"/>
              </w:rPr>
              <w:t>3.2.5.</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Fungsi dan Tugas Pokok Finance &amp; Accounting</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_Toc155605767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26</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1"/>
            <w:spacing w:after="0" w:line="480" w:lineRule="auto"/>
            <w:jc w:val="both"/>
            <w:rPr>
              <w:rFonts w:ascii="Times New Roman" w:eastAsiaTheme="minorEastAsia" w:hAnsi="Times New Roman" w:cs="Times New Roman"/>
              <w:noProof/>
              <w:sz w:val="24"/>
              <w:szCs w:val="24"/>
            </w:rPr>
          </w:pPr>
          <w:hyperlink w:anchor="_Toc155605768" w:history="1">
            <w:r w:rsidR="00EE0119" w:rsidRPr="00EE0119">
              <w:rPr>
                <w:rStyle w:val="Hyperlink"/>
                <w:rFonts w:ascii="Times New Roman" w:hAnsi="Times New Roman" w:cs="Times New Roman"/>
                <w:noProof/>
                <w:sz w:val="24"/>
                <w:szCs w:val="24"/>
              </w:rPr>
              <w:t>BAB IV  PEMBAHASAN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_Toc155605768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28</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2"/>
            <w:spacing w:after="0"/>
            <w:rPr>
              <w:rFonts w:ascii="Times New Roman" w:eastAsiaTheme="minorEastAsia" w:hAnsi="Times New Roman" w:cs="Times New Roman"/>
              <w:noProof/>
              <w:sz w:val="24"/>
              <w:szCs w:val="24"/>
            </w:rPr>
          </w:pPr>
          <w:hyperlink w:anchor="_Toc155605769" w:history="1">
            <w:r w:rsidR="00EE0119" w:rsidRPr="00EE0119">
              <w:rPr>
                <w:rStyle w:val="Hyperlink"/>
                <w:rFonts w:ascii="Times New Roman" w:hAnsi="Times New Roman" w:cs="Times New Roman"/>
                <w:noProof/>
                <w:sz w:val="24"/>
                <w:szCs w:val="24"/>
              </w:rPr>
              <w:t>4.1.</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Praktik Kerja di Otoritas Jasa Keuangan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_Toc155605769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28</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70" w:history="1">
            <w:r w:rsidR="00EE0119" w:rsidRPr="00EE0119">
              <w:rPr>
                <w:rStyle w:val="Hyperlink"/>
                <w:rFonts w:ascii="Times New Roman" w:hAnsi="Times New Roman" w:cs="Times New Roman"/>
                <w:noProof/>
                <w:sz w:val="24"/>
                <w:szCs w:val="24"/>
              </w:rPr>
              <w:t>4.1.1.</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Departemen Perizinan dan Manajemen Krisis Perbankan (DIMB)</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_Toc155605770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28</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71" w:history="1">
            <w:r w:rsidR="00EE0119" w:rsidRPr="00EE0119">
              <w:rPr>
                <w:rStyle w:val="Hyperlink"/>
                <w:rFonts w:ascii="Times New Roman" w:hAnsi="Times New Roman" w:cs="Times New Roman"/>
                <w:noProof/>
                <w:sz w:val="24"/>
                <w:szCs w:val="24"/>
              </w:rPr>
              <w:t>4.1.2.</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Pekerjaan Teknis yang Dilakukan terkait DIMB Bagian Deputi Direktur Pengelolaan Informasi Kredit, Pengawasan Lembaga Profesi/Lembaga Penunjang dan Publikasi</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_Toc155605771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29</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72" w:history="1">
            <w:r w:rsidR="00EE0119" w:rsidRPr="00EE0119">
              <w:rPr>
                <w:rStyle w:val="Hyperlink"/>
                <w:rFonts w:ascii="Times New Roman" w:hAnsi="Times New Roman" w:cs="Times New Roman"/>
                <w:noProof/>
                <w:sz w:val="24"/>
                <w:szCs w:val="24"/>
              </w:rPr>
              <w:t>4.1.3.</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Kendala dan Solusi Terkait Aktivitas Praktik Kerja Lapangan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_Toc155605772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35</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2"/>
            <w:spacing w:after="0"/>
            <w:rPr>
              <w:rFonts w:ascii="Times New Roman" w:eastAsiaTheme="minorEastAsia" w:hAnsi="Times New Roman" w:cs="Times New Roman"/>
              <w:noProof/>
              <w:sz w:val="24"/>
              <w:szCs w:val="24"/>
            </w:rPr>
          </w:pPr>
          <w:hyperlink w:anchor="_Toc155605773" w:history="1">
            <w:r w:rsidR="00EE0119" w:rsidRPr="00EE0119">
              <w:rPr>
                <w:rStyle w:val="Hyperlink"/>
                <w:rFonts w:ascii="Times New Roman" w:hAnsi="Times New Roman" w:cs="Times New Roman"/>
                <w:noProof/>
                <w:sz w:val="24"/>
                <w:szCs w:val="24"/>
              </w:rPr>
              <w:t>4.2.</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Praktik Kerja di PT Bank Tabungan Negara (Persero) Tbk</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_Toc155605773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35</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74" w:history="1">
            <w:r w:rsidR="00EE0119" w:rsidRPr="00EE0119">
              <w:rPr>
                <w:rStyle w:val="Hyperlink"/>
                <w:rFonts w:ascii="Times New Roman" w:hAnsi="Times New Roman" w:cs="Times New Roman"/>
                <w:noProof/>
                <w:sz w:val="24"/>
                <w:szCs w:val="24"/>
              </w:rPr>
              <w:t>4.2.1.</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Finance &amp; Accounting Division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_Toc155605774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35</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75" w:history="1">
            <w:r w:rsidR="00EE0119" w:rsidRPr="00EE0119">
              <w:rPr>
                <w:rStyle w:val="Hyperlink"/>
                <w:rFonts w:ascii="Times New Roman" w:hAnsi="Times New Roman" w:cs="Times New Roman"/>
                <w:noProof/>
                <w:sz w:val="24"/>
                <w:szCs w:val="24"/>
              </w:rPr>
              <w:t>4.2.2.</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Pekerjaan Teknis yang Dilakukan terkait Divisi Finance &amp; Accounting (FAD) Departemen Taxation (Pajak)</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_Toc155605775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36</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76" w:history="1">
            <w:r w:rsidR="00EE0119" w:rsidRPr="00EE0119">
              <w:rPr>
                <w:rStyle w:val="Hyperlink"/>
                <w:rFonts w:ascii="Times New Roman" w:hAnsi="Times New Roman" w:cs="Times New Roman"/>
                <w:noProof/>
                <w:sz w:val="24"/>
                <w:szCs w:val="24"/>
              </w:rPr>
              <w:t>4.2.3.</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Kendala dan Solusi Terkait Aktivitas Praktik Kerja Lapangan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_Toc155605776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39</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1"/>
            <w:spacing w:after="0" w:line="480" w:lineRule="auto"/>
            <w:jc w:val="both"/>
            <w:rPr>
              <w:rFonts w:ascii="Times New Roman" w:eastAsiaTheme="minorEastAsia" w:hAnsi="Times New Roman" w:cs="Times New Roman"/>
              <w:noProof/>
              <w:sz w:val="24"/>
              <w:szCs w:val="24"/>
            </w:rPr>
          </w:pPr>
          <w:hyperlink w:anchor="_Toc155605777" w:history="1">
            <w:r w:rsidR="00EE0119" w:rsidRPr="00EE0119">
              <w:rPr>
                <w:rStyle w:val="Hyperlink"/>
                <w:rFonts w:ascii="Times New Roman" w:hAnsi="Times New Roman" w:cs="Times New Roman"/>
                <w:noProof/>
                <w:sz w:val="24"/>
                <w:szCs w:val="24"/>
              </w:rPr>
              <w:t>BAB V  KESIMPULAN DAN SARAN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_Toc155605777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40</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2"/>
            <w:spacing w:after="0"/>
            <w:rPr>
              <w:rFonts w:ascii="Times New Roman" w:eastAsiaTheme="minorEastAsia" w:hAnsi="Times New Roman" w:cs="Times New Roman"/>
              <w:noProof/>
              <w:sz w:val="24"/>
              <w:szCs w:val="24"/>
            </w:rPr>
          </w:pPr>
          <w:hyperlink w:anchor="_Toc155605778" w:history="1">
            <w:r w:rsidR="00EE0119" w:rsidRPr="00EE0119">
              <w:rPr>
                <w:rStyle w:val="Hyperlink"/>
                <w:rFonts w:ascii="Times New Roman" w:hAnsi="Times New Roman" w:cs="Times New Roman"/>
                <w:noProof/>
                <w:sz w:val="24"/>
                <w:szCs w:val="24"/>
              </w:rPr>
              <w:t>5.1.</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Kesimpulan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_Toc155605778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40</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2"/>
            <w:spacing w:after="0"/>
            <w:rPr>
              <w:rFonts w:ascii="Times New Roman" w:eastAsiaTheme="minorEastAsia" w:hAnsi="Times New Roman" w:cs="Times New Roman"/>
              <w:noProof/>
              <w:sz w:val="24"/>
              <w:szCs w:val="24"/>
            </w:rPr>
          </w:pPr>
          <w:hyperlink w:anchor="_Toc155605779" w:history="1">
            <w:r w:rsidR="00EE0119" w:rsidRPr="00EE0119">
              <w:rPr>
                <w:rStyle w:val="Hyperlink"/>
                <w:rFonts w:ascii="Times New Roman" w:hAnsi="Times New Roman" w:cs="Times New Roman"/>
                <w:noProof/>
                <w:sz w:val="24"/>
                <w:szCs w:val="24"/>
              </w:rPr>
              <w:t>5.2.</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Saran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_Toc155605779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41</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80" w:history="1">
            <w:r w:rsidR="00EE0119" w:rsidRPr="00EE0119">
              <w:rPr>
                <w:rStyle w:val="Hyperlink"/>
                <w:rFonts w:ascii="Times New Roman" w:hAnsi="Times New Roman" w:cs="Times New Roman"/>
                <w:noProof/>
                <w:sz w:val="24"/>
                <w:szCs w:val="24"/>
              </w:rPr>
              <w:t>5.2.1.</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Saran untuk Otoritas Jasa Keuangan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_Toc155605780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41</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3"/>
            <w:rPr>
              <w:rFonts w:ascii="Times New Roman" w:eastAsiaTheme="minorEastAsia" w:hAnsi="Times New Roman" w:cs="Times New Roman"/>
              <w:noProof/>
              <w:sz w:val="24"/>
              <w:szCs w:val="24"/>
            </w:rPr>
          </w:pPr>
          <w:hyperlink w:anchor="_Toc155605781" w:history="1">
            <w:r w:rsidR="00EE0119" w:rsidRPr="00EE0119">
              <w:rPr>
                <w:rStyle w:val="Hyperlink"/>
                <w:rFonts w:ascii="Times New Roman" w:hAnsi="Times New Roman" w:cs="Times New Roman"/>
                <w:noProof/>
                <w:sz w:val="24"/>
                <w:szCs w:val="24"/>
              </w:rPr>
              <w:t>5.2.2.</w:t>
            </w:r>
            <w:r w:rsidR="00EE0119" w:rsidRPr="00EE0119">
              <w:rPr>
                <w:rFonts w:ascii="Times New Roman" w:eastAsiaTheme="minorEastAsia" w:hAnsi="Times New Roman" w:cs="Times New Roman"/>
                <w:noProof/>
                <w:sz w:val="24"/>
                <w:szCs w:val="24"/>
              </w:rPr>
              <w:tab/>
            </w:r>
            <w:r w:rsidR="00EE0119" w:rsidRPr="00EE0119">
              <w:rPr>
                <w:rStyle w:val="Hyperlink"/>
                <w:rFonts w:ascii="Times New Roman" w:hAnsi="Times New Roman" w:cs="Times New Roman"/>
                <w:noProof/>
                <w:sz w:val="24"/>
                <w:szCs w:val="24"/>
              </w:rPr>
              <w:t>Saran untuk Bank Tabungan Negara Kantor Pusat</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_Toc155605781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41</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1"/>
            <w:spacing w:after="0" w:line="480" w:lineRule="auto"/>
            <w:jc w:val="both"/>
            <w:rPr>
              <w:rFonts w:ascii="Times New Roman" w:eastAsiaTheme="minorEastAsia" w:hAnsi="Times New Roman" w:cs="Times New Roman"/>
              <w:noProof/>
              <w:sz w:val="24"/>
              <w:szCs w:val="24"/>
            </w:rPr>
          </w:pPr>
          <w:hyperlink w:anchor="_Toc155605782" w:history="1">
            <w:r w:rsidR="00EE0119" w:rsidRPr="00EE0119">
              <w:rPr>
                <w:rStyle w:val="Hyperlink"/>
                <w:rFonts w:ascii="Times New Roman" w:hAnsi="Times New Roman" w:cs="Times New Roman"/>
                <w:noProof/>
                <w:sz w:val="24"/>
                <w:szCs w:val="24"/>
              </w:rPr>
              <w:t>DAFTAR PUSTAKA</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_Toc155605782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42</w:t>
            </w:r>
            <w:r w:rsidR="00EE0119" w:rsidRPr="00EE0119">
              <w:rPr>
                <w:rFonts w:ascii="Times New Roman" w:hAnsi="Times New Roman" w:cs="Times New Roman"/>
                <w:noProof/>
                <w:webHidden/>
                <w:sz w:val="24"/>
                <w:szCs w:val="24"/>
              </w:rPr>
              <w:fldChar w:fldCharType="end"/>
            </w:r>
          </w:hyperlink>
        </w:p>
        <w:p w:rsidR="00EE0119" w:rsidRPr="00EE0119" w:rsidRDefault="00A43F59" w:rsidP="00EE0119">
          <w:pPr>
            <w:pStyle w:val="TOC1"/>
            <w:spacing w:after="0" w:line="480" w:lineRule="auto"/>
            <w:jc w:val="both"/>
            <w:rPr>
              <w:rFonts w:ascii="Times New Roman" w:eastAsiaTheme="minorEastAsia" w:hAnsi="Times New Roman" w:cs="Times New Roman"/>
              <w:noProof/>
              <w:sz w:val="24"/>
              <w:szCs w:val="24"/>
            </w:rPr>
          </w:pPr>
          <w:hyperlink w:anchor="_Toc155605783" w:history="1">
            <w:r w:rsidR="00EE0119" w:rsidRPr="00EE0119">
              <w:rPr>
                <w:rStyle w:val="Hyperlink"/>
                <w:rFonts w:ascii="Times New Roman" w:hAnsi="Times New Roman" w:cs="Times New Roman"/>
                <w:noProof/>
                <w:sz w:val="24"/>
                <w:szCs w:val="24"/>
              </w:rPr>
              <w:t>LAMPIRAN</w:t>
            </w:r>
            <w:r w:rsidR="00EE0119" w:rsidRPr="00EE0119">
              <w:rPr>
                <w:rFonts w:ascii="Times New Roman" w:hAnsi="Times New Roman" w:cs="Times New Roman"/>
                <w:noProof/>
                <w:webHidden/>
                <w:sz w:val="24"/>
                <w:szCs w:val="24"/>
              </w:rPr>
              <w:tab/>
            </w:r>
            <w:r w:rsidR="00EE0119" w:rsidRPr="00EE0119">
              <w:rPr>
                <w:rFonts w:ascii="Times New Roman" w:hAnsi="Times New Roman" w:cs="Times New Roman"/>
                <w:noProof/>
                <w:webHidden/>
                <w:sz w:val="24"/>
                <w:szCs w:val="24"/>
              </w:rPr>
              <w:fldChar w:fldCharType="begin"/>
            </w:r>
            <w:r w:rsidR="00EE0119" w:rsidRPr="00EE0119">
              <w:rPr>
                <w:rFonts w:ascii="Times New Roman" w:hAnsi="Times New Roman" w:cs="Times New Roman"/>
                <w:noProof/>
                <w:webHidden/>
                <w:sz w:val="24"/>
                <w:szCs w:val="24"/>
              </w:rPr>
              <w:instrText xml:space="preserve"> PAGEREF _Toc155605783 \h </w:instrText>
            </w:r>
            <w:r w:rsidR="00EE0119" w:rsidRPr="00EE0119">
              <w:rPr>
                <w:rFonts w:ascii="Times New Roman" w:hAnsi="Times New Roman" w:cs="Times New Roman"/>
                <w:noProof/>
                <w:webHidden/>
                <w:sz w:val="24"/>
                <w:szCs w:val="24"/>
              </w:rPr>
            </w:r>
            <w:r w:rsidR="00EE0119" w:rsidRPr="00EE0119">
              <w:rPr>
                <w:rFonts w:ascii="Times New Roman" w:hAnsi="Times New Roman" w:cs="Times New Roman"/>
                <w:noProof/>
                <w:webHidden/>
                <w:sz w:val="24"/>
                <w:szCs w:val="24"/>
              </w:rPr>
              <w:fldChar w:fldCharType="separate"/>
            </w:r>
            <w:r w:rsidR="00EE0119" w:rsidRPr="00EE0119">
              <w:rPr>
                <w:rFonts w:ascii="Times New Roman" w:hAnsi="Times New Roman" w:cs="Times New Roman"/>
                <w:noProof/>
                <w:webHidden/>
                <w:sz w:val="24"/>
                <w:szCs w:val="24"/>
              </w:rPr>
              <w:t>43</w:t>
            </w:r>
            <w:r w:rsidR="00EE0119" w:rsidRPr="00EE0119">
              <w:rPr>
                <w:rFonts w:ascii="Times New Roman" w:hAnsi="Times New Roman" w:cs="Times New Roman"/>
                <w:noProof/>
                <w:webHidden/>
                <w:sz w:val="24"/>
                <w:szCs w:val="24"/>
              </w:rPr>
              <w:fldChar w:fldCharType="end"/>
            </w:r>
          </w:hyperlink>
        </w:p>
        <w:p w:rsidR="0075144A" w:rsidRPr="005053C0" w:rsidRDefault="0075144A" w:rsidP="00EE0119">
          <w:pPr>
            <w:spacing w:after="0" w:line="480" w:lineRule="auto"/>
            <w:jc w:val="both"/>
            <w:rPr>
              <w:rFonts w:ascii="Times New Roman" w:hAnsi="Times New Roman" w:cs="Times New Roman"/>
            </w:rPr>
          </w:pPr>
          <w:r w:rsidRPr="00EE0119">
            <w:rPr>
              <w:rFonts w:ascii="Times New Roman" w:hAnsi="Times New Roman" w:cs="Times New Roman"/>
              <w:b/>
              <w:bCs/>
              <w:noProof/>
              <w:sz w:val="24"/>
              <w:szCs w:val="24"/>
            </w:rPr>
            <w:fldChar w:fldCharType="end"/>
          </w:r>
        </w:p>
      </w:sdtContent>
    </w:sdt>
    <w:p w:rsidR="004E6F35" w:rsidRPr="005053C0" w:rsidRDefault="004E6F35" w:rsidP="009057A8">
      <w:pPr>
        <w:spacing w:after="0" w:line="480" w:lineRule="auto"/>
        <w:jc w:val="both"/>
        <w:rPr>
          <w:rFonts w:ascii="Times New Roman" w:hAnsi="Times New Roman" w:cs="Times New Roman"/>
          <w:sz w:val="24"/>
          <w:szCs w:val="24"/>
        </w:rPr>
      </w:pPr>
    </w:p>
    <w:p w:rsidR="005C3532" w:rsidRPr="005053C0" w:rsidRDefault="005C3532" w:rsidP="009057A8">
      <w:pPr>
        <w:spacing w:after="0" w:line="480" w:lineRule="auto"/>
        <w:jc w:val="both"/>
        <w:rPr>
          <w:rFonts w:ascii="Times New Roman" w:hAnsi="Times New Roman" w:cs="Times New Roman"/>
          <w:sz w:val="24"/>
          <w:szCs w:val="24"/>
        </w:rPr>
      </w:pPr>
    </w:p>
    <w:p w:rsidR="005C3532" w:rsidRPr="005053C0" w:rsidRDefault="005C3532" w:rsidP="009057A8">
      <w:pPr>
        <w:spacing w:after="0" w:line="480" w:lineRule="auto"/>
        <w:rPr>
          <w:rFonts w:ascii="Times New Roman" w:hAnsi="Times New Roman" w:cs="Times New Roman"/>
          <w:sz w:val="24"/>
          <w:szCs w:val="24"/>
        </w:rPr>
      </w:pPr>
      <w:r w:rsidRPr="005053C0">
        <w:rPr>
          <w:rFonts w:ascii="Times New Roman" w:hAnsi="Times New Roman" w:cs="Times New Roman"/>
          <w:sz w:val="24"/>
          <w:szCs w:val="24"/>
        </w:rPr>
        <w:br w:type="page"/>
      </w:r>
    </w:p>
    <w:p w:rsidR="005C3532" w:rsidRPr="005053C0" w:rsidRDefault="005C3532" w:rsidP="00693480">
      <w:pPr>
        <w:pStyle w:val="Heading1"/>
        <w:spacing w:before="0" w:line="480" w:lineRule="auto"/>
        <w:rPr>
          <w:rFonts w:cs="Times New Roman"/>
          <w:szCs w:val="24"/>
        </w:rPr>
      </w:pPr>
      <w:bookmarkStart w:id="4" w:name="_Toc155605737"/>
      <w:r w:rsidRPr="005053C0">
        <w:rPr>
          <w:rFonts w:cs="Times New Roman"/>
          <w:szCs w:val="24"/>
        </w:rPr>
        <w:lastRenderedPageBreak/>
        <w:t>DAFTAR GAMBAR</w:t>
      </w:r>
      <w:bookmarkEnd w:id="4"/>
    </w:p>
    <w:p w:rsidR="00693480" w:rsidRPr="00693480" w:rsidRDefault="00693480" w:rsidP="00693480">
      <w:pPr>
        <w:jc w:val="both"/>
        <w:rPr>
          <w:rFonts w:ascii="Times New Roman" w:hAnsi="Times New Roman" w:cs="Times New Roman"/>
          <w:sz w:val="24"/>
        </w:rPr>
      </w:pPr>
    </w:p>
    <w:p w:rsidR="00693480" w:rsidRPr="00693480" w:rsidRDefault="00693480" w:rsidP="00693480">
      <w:pPr>
        <w:pStyle w:val="TableofFigures"/>
        <w:tabs>
          <w:tab w:val="right" w:leader="dot" w:pos="7927"/>
        </w:tabs>
        <w:spacing w:line="480" w:lineRule="auto"/>
        <w:jc w:val="both"/>
        <w:rPr>
          <w:rFonts w:ascii="Times New Roman" w:eastAsiaTheme="minorEastAsia" w:hAnsi="Times New Roman" w:cs="Times New Roman"/>
          <w:noProof/>
          <w:sz w:val="24"/>
          <w:szCs w:val="24"/>
        </w:rPr>
      </w:pPr>
      <w:r w:rsidRPr="00693480">
        <w:rPr>
          <w:rFonts w:ascii="Times New Roman" w:hAnsi="Times New Roman" w:cs="Times New Roman"/>
          <w:sz w:val="24"/>
          <w:szCs w:val="24"/>
        </w:rPr>
        <w:fldChar w:fldCharType="begin"/>
      </w:r>
      <w:r w:rsidRPr="00693480">
        <w:rPr>
          <w:rFonts w:ascii="Times New Roman" w:hAnsi="Times New Roman" w:cs="Times New Roman"/>
          <w:sz w:val="24"/>
          <w:szCs w:val="24"/>
        </w:rPr>
        <w:instrText xml:space="preserve"> TOC \h \z \c "Gambar 3." </w:instrText>
      </w:r>
      <w:r w:rsidRPr="00693480">
        <w:rPr>
          <w:rFonts w:ascii="Times New Roman" w:hAnsi="Times New Roman" w:cs="Times New Roman"/>
          <w:sz w:val="24"/>
          <w:szCs w:val="24"/>
        </w:rPr>
        <w:fldChar w:fldCharType="separate"/>
      </w:r>
      <w:hyperlink w:anchor="_Toc155601466" w:history="1">
        <w:r w:rsidRPr="00693480">
          <w:rPr>
            <w:rStyle w:val="Hyperlink"/>
            <w:rFonts w:ascii="Times New Roman" w:hAnsi="Times New Roman" w:cs="Times New Roman"/>
            <w:noProof/>
            <w:sz w:val="24"/>
            <w:szCs w:val="24"/>
          </w:rPr>
          <w:t>Gambar 3. 1 Struktur Organisasi Departemen Perizinan dan Manajemen Krisis Perbankan</w:t>
        </w:r>
        <w:r w:rsidRPr="00693480">
          <w:rPr>
            <w:rFonts w:ascii="Times New Roman" w:hAnsi="Times New Roman" w:cs="Times New Roman"/>
            <w:noProof/>
            <w:webHidden/>
            <w:sz w:val="24"/>
            <w:szCs w:val="24"/>
          </w:rPr>
          <w:tab/>
        </w:r>
        <w:r w:rsidRPr="00693480">
          <w:rPr>
            <w:rFonts w:ascii="Times New Roman" w:hAnsi="Times New Roman" w:cs="Times New Roman"/>
            <w:noProof/>
            <w:webHidden/>
            <w:sz w:val="24"/>
            <w:szCs w:val="24"/>
          </w:rPr>
          <w:fldChar w:fldCharType="begin"/>
        </w:r>
        <w:r w:rsidRPr="00693480">
          <w:rPr>
            <w:rFonts w:ascii="Times New Roman" w:hAnsi="Times New Roman" w:cs="Times New Roman"/>
            <w:noProof/>
            <w:webHidden/>
            <w:sz w:val="24"/>
            <w:szCs w:val="24"/>
          </w:rPr>
          <w:instrText xml:space="preserve"> PAGEREF _Toc155601466 \h </w:instrText>
        </w:r>
        <w:r w:rsidRPr="00693480">
          <w:rPr>
            <w:rFonts w:ascii="Times New Roman" w:hAnsi="Times New Roman" w:cs="Times New Roman"/>
            <w:noProof/>
            <w:webHidden/>
            <w:sz w:val="24"/>
            <w:szCs w:val="24"/>
          </w:rPr>
        </w:r>
        <w:r w:rsidRPr="00693480">
          <w:rPr>
            <w:rFonts w:ascii="Times New Roman" w:hAnsi="Times New Roman" w:cs="Times New Roman"/>
            <w:noProof/>
            <w:webHidden/>
            <w:sz w:val="24"/>
            <w:szCs w:val="24"/>
          </w:rPr>
          <w:fldChar w:fldCharType="separate"/>
        </w:r>
        <w:r w:rsidRPr="00693480">
          <w:rPr>
            <w:rFonts w:ascii="Times New Roman" w:hAnsi="Times New Roman" w:cs="Times New Roman"/>
            <w:noProof/>
            <w:webHidden/>
            <w:sz w:val="24"/>
            <w:szCs w:val="24"/>
          </w:rPr>
          <w:t>25</w:t>
        </w:r>
        <w:r w:rsidRPr="00693480">
          <w:rPr>
            <w:rFonts w:ascii="Times New Roman" w:hAnsi="Times New Roman" w:cs="Times New Roman"/>
            <w:noProof/>
            <w:webHidden/>
            <w:sz w:val="24"/>
            <w:szCs w:val="24"/>
          </w:rPr>
          <w:fldChar w:fldCharType="end"/>
        </w:r>
      </w:hyperlink>
    </w:p>
    <w:p w:rsidR="00693480" w:rsidRPr="00693480" w:rsidRDefault="00A43F59" w:rsidP="00693480">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155601467" w:history="1">
        <w:r w:rsidR="00693480" w:rsidRPr="00693480">
          <w:rPr>
            <w:rStyle w:val="Hyperlink"/>
            <w:rFonts w:ascii="Times New Roman" w:hAnsi="Times New Roman" w:cs="Times New Roman"/>
            <w:noProof/>
            <w:sz w:val="24"/>
            <w:szCs w:val="24"/>
          </w:rPr>
          <w:t>Gambar 3. 2 Gedung Postspaarbank</w:t>
        </w:r>
        <w:r w:rsidR="00693480" w:rsidRPr="00693480">
          <w:rPr>
            <w:rFonts w:ascii="Times New Roman" w:hAnsi="Times New Roman" w:cs="Times New Roman"/>
            <w:noProof/>
            <w:webHidden/>
            <w:sz w:val="24"/>
            <w:szCs w:val="24"/>
          </w:rPr>
          <w:tab/>
        </w:r>
        <w:r w:rsidR="00693480" w:rsidRPr="00693480">
          <w:rPr>
            <w:rFonts w:ascii="Times New Roman" w:hAnsi="Times New Roman" w:cs="Times New Roman"/>
            <w:noProof/>
            <w:webHidden/>
            <w:sz w:val="24"/>
            <w:szCs w:val="24"/>
          </w:rPr>
          <w:fldChar w:fldCharType="begin"/>
        </w:r>
        <w:r w:rsidR="00693480" w:rsidRPr="00693480">
          <w:rPr>
            <w:rFonts w:ascii="Times New Roman" w:hAnsi="Times New Roman" w:cs="Times New Roman"/>
            <w:noProof/>
            <w:webHidden/>
            <w:sz w:val="24"/>
            <w:szCs w:val="24"/>
          </w:rPr>
          <w:instrText xml:space="preserve"> PAGEREF _Toc155601467 \h </w:instrText>
        </w:r>
        <w:r w:rsidR="00693480" w:rsidRPr="00693480">
          <w:rPr>
            <w:rFonts w:ascii="Times New Roman" w:hAnsi="Times New Roman" w:cs="Times New Roman"/>
            <w:noProof/>
            <w:webHidden/>
            <w:sz w:val="24"/>
            <w:szCs w:val="24"/>
          </w:rPr>
        </w:r>
        <w:r w:rsidR="00693480" w:rsidRPr="00693480">
          <w:rPr>
            <w:rFonts w:ascii="Times New Roman" w:hAnsi="Times New Roman" w:cs="Times New Roman"/>
            <w:noProof/>
            <w:webHidden/>
            <w:sz w:val="24"/>
            <w:szCs w:val="24"/>
          </w:rPr>
          <w:fldChar w:fldCharType="separate"/>
        </w:r>
        <w:r w:rsidR="00693480" w:rsidRPr="00693480">
          <w:rPr>
            <w:rFonts w:ascii="Times New Roman" w:hAnsi="Times New Roman" w:cs="Times New Roman"/>
            <w:noProof/>
            <w:webHidden/>
            <w:sz w:val="24"/>
            <w:szCs w:val="24"/>
          </w:rPr>
          <w:t>29</w:t>
        </w:r>
        <w:r w:rsidR="00693480" w:rsidRPr="00693480">
          <w:rPr>
            <w:rFonts w:ascii="Times New Roman" w:hAnsi="Times New Roman" w:cs="Times New Roman"/>
            <w:noProof/>
            <w:webHidden/>
            <w:sz w:val="24"/>
            <w:szCs w:val="24"/>
          </w:rPr>
          <w:fldChar w:fldCharType="end"/>
        </w:r>
      </w:hyperlink>
    </w:p>
    <w:p w:rsidR="00693480" w:rsidRPr="00693480" w:rsidRDefault="00A43F59" w:rsidP="00693480">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155601468" w:history="1">
        <w:r w:rsidR="00693480" w:rsidRPr="00693480">
          <w:rPr>
            <w:rStyle w:val="Hyperlink"/>
            <w:rFonts w:ascii="Times New Roman" w:hAnsi="Times New Roman" w:cs="Times New Roman"/>
            <w:noProof/>
            <w:sz w:val="24"/>
            <w:szCs w:val="24"/>
          </w:rPr>
          <w:t>Gambar 3. 3 Gedung Menara BTN</w:t>
        </w:r>
        <w:r w:rsidR="00693480" w:rsidRPr="00693480">
          <w:rPr>
            <w:rFonts w:ascii="Times New Roman" w:hAnsi="Times New Roman" w:cs="Times New Roman"/>
            <w:noProof/>
            <w:webHidden/>
            <w:sz w:val="24"/>
            <w:szCs w:val="24"/>
          </w:rPr>
          <w:tab/>
        </w:r>
        <w:r w:rsidR="00693480" w:rsidRPr="00693480">
          <w:rPr>
            <w:rFonts w:ascii="Times New Roman" w:hAnsi="Times New Roman" w:cs="Times New Roman"/>
            <w:noProof/>
            <w:webHidden/>
            <w:sz w:val="24"/>
            <w:szCs w:val="24"/>
          </w:rPr>
          <w:fldChar w:fldCharType="begin"/>
        </w:r>
        <w:r w:rsidR="00693480" w:rsidRPr="00693480">
          <w:rPr>
            <w:rFonts w:ascii="Times New Roman" w:hAnsi="Times New Roman" w:cs="Times New Roman"/>
            <w:noProof/>
            <w:webHidden/>
            <w:sz w:val="24"/>
            <w:szCs w:val="24"/>
          </w:rPr>
          <w:instrText xml:space="preserve"> PAGEREF _Toc155601468 \h </w:instrText>
        </w:r>
        <w:r w:rsidR="00693480" w:rsidRPr="00693480">
          <w:rPr>
            <w:rFonts w:ascii="Times New Roman" w:hAnsi="Times New Roman" w:cs="Times New Roman"/>
            <w:noProof/>
            <w:webHidden/>
            <w:sz w:val="24"/>
            <w:szCs w:val="24"/>
          </w:rPr>
        </w:r>
        <w:r w:rsidR="00693480" w:rsidRPr="00693480">
          <w:rPr>
            <w:rFonts w:ascii="Times New Roman" w:hAnsi="Times New Roman" w:cs="Times New Roman"/>
            <w:noProof/>
            <w:webHidden/>
            <w:sz w:val="24"/>
            <w:szCs w:val="24"/>
          </w:rPr>
          <w:fldChar w:fldCharType="separate"/>
        </w:r>
        <w:r w:rsidR="00693480" w:rsidRPr="00693480">
          <w:rPr>
            <w:rFonts w:ascii="Times New Roman" w:hAnsi="Times New Roman" w:cs="Times New Roman"/>
            <w:noProof/>
            <w:webHidden/>
            <w:sz w:val="24"/>
            <w:szCs w:val="24"/>
          </w:rPr>
          <w:t>30</w:t>
        </w:r>
        <w:r w:rsidR="00693480" w:rsidRPr="00693480">
          <w:rPr>
            <w:rFonts w:ascii="Times New Roman" w:hAnsi="Times New Roman" w:cs="Times New Roman"/>
            <w:noProof/>
            <w:webHidden/>
            <w:sz w:val="24"/>
            <w:szCs w:val="24"/>
          </w:rPr>
          <w:fldChar w:fldCharType="end"/>
        </w:r>
      </w:hyperlink>
    </w:p>
    <w:p w:rsidR="00693480" w:rsidRPr="00693480" w:rsidRDefault="00A43F59" w:rsidP="00693480">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155601469" w:history="1">
        <w:r w:rsidR="00693480" w:rsidRPr="00693480">
          <w:rPr>
            <w:rStyle w:val="Hyperlink"/>
            <w:rFonts w:ascii="Times New Roman" w:hAnsi="Times New Roman" w:cs="Times New Roman"/>
            <w:noProof/>
            <w:sz w:val="24"/>
            <w:szCs w:val="24"/>
          </w:rPr>
          <w:t>Gambar 3. 4 Struktur Organisasi PT Bank Tabungan Negara (Persero) Tbk</w:t>
        </w:r>
        <w:r w:rsidR="00693480" w:rsidRPr="00693480">
          <w:rPr>
            <w:rFonts w:ascii="Times New Roman" w:hAnsi="Times New Roman" w:cs="Times New Roman"/>
            <w:noProof/>
            <w:webHidden/>
            <w:sz w:val="24"/>
            <w:szCs w:val="24"/>
          </w:rPr>
          <w:tab/>
        </w:r>
        <w:r w:rsidR="00693480" w:rsidRPr="00693480">
          <w:rPr>
            <w:rFonts w:ascii="Times New Roman" w:hAnsi="Times New Roman" w:cs="Times New Roman"/>
            <w:noProof/>
            <w:webHidden/>
            <w:sz w:val="24"/>
            <w:szCs w:val="24"/>
          </w:rPr>
          <w:fldChar w:fldCharType="begin"/>
        </w:r>
        <w:r w:rsidR="00693480" w:rsidRPr="00693480">
          <w:rPr>
            <w:rFonts w:ascii="Times New Roman" w:hAnsi="Times New Roman" w:cs="Times New Roman"/>
            <w:noProof/>
            <w:webHidden/>
            <w:sz w:val="24"/>
            <w:szCs w:val="24"/>
          </w:rPr>
          <w:instrText xml:space="preserve"> PAGEREF _Toc155601469 \h </w:instrText>
        </w:r>
        <w:r w:rsidR="00693480" w:rsidRPr="00693480">
          <w:rPr>
            <w:rFonts w:ascii="Times New Roman" w:hAnsi="Times New Roman" w:cs="Times New Roman"/>
            <w:noProof/>
            <w:webHidden/>
            <w:sz w:val="24"/>
            <w:szCs w:val="24"/>
          </w:rPr>
        </w:r>
        <w:r w:rsidR="00693480" w:rsidRPr="00693480">
          <w:rPr>
            <w:rFonts w:ascii="Times New Roman" w:hAnsi="Times New Roman" w:cs="Times New Roman"/>
            <w:noProof/>
            <w:webHidden/>
            <w:sz w:val="24"/>
            <w:szCs w:val="24"/>
          </w:rPr>
          <w:fldChar w:fldCharType="separate"/>
        </w:r>
        <w:r w:rsidR="00693480" w:rsidRPr="00693480">
          <w:rPr>
            <w:rFonts w:ascii="Times New Roman" w:hAnsi="Times New Roman" w:cs="Times New Roman"/>
            <w:noProof/>
            <w:webHidden/>
            <w:sz w:val="24"/>
            <w:szCs w:val="24"/>
          </w:rPr>
          <w:t>32</w:t>
        </w:r>
        <w:r w:rsidR="00693480" w:rsidRPr="00693480">
          <w:rPr>
            <w:rFonts w:ascii="Times New Roman" w:hAnsi="Times New Roman" w:cs="Times New Roman"/>
            <w:noProof/>
            <w:webHidden/>
            <w:sz w:val="24"/>
            <w:szCs w:val="24"/>
          </w:rPr>
          <w:fldChar w:fldCharType="end"/>
        </w:r>
      </w:hyperlink>
    </w:p>
    <w:p w:rsidR="00693480" w:rsidRPr="00693480" w:rsidRDefault="00693480" w:rsidP="00693480">
      <w:pPr>
        <w:pStyle w:val="TableofFigures"/>
        <w:tabs>
          <w:tab w:val="right" w:leader="dot" w:pos="7927"/>
        </w:tabs>
        <w:spacing w:line="480" w:lineRule="auto"/>
        <w:jc w:val="both"/>
        <w:rPr>
          <w:rFonts w:ascii="Times New Roman" w:eastAsiaTheme="minorEastAsia" w:hAnsi="Times New Roman" w:cs="Times New Roman"/>
          <w:noProof/>
          <w:sz w:val="24"/>
          <w:szCs w:val="24"/>
        </w:rPr>
      </w:pPr>
      <w:r w:rsidRPr="00693480">
        <w:rPr>
          <w:rFonts w:ascii="Times New Roman" w:hAnsi="Times New Roman" w:cs="Times New Roman"/>
          <w:sz w:val="24"/>
          <w:szCs w:val="24"/>
        </w:rPr>
        <w:fldChar w:fldCharType="end"/>
      </w:r>
      <w:r w:rsidRPr="00693480">
        <w:rPr>
          <w:rFonts w:ascii="Times New Roman" w:hAnsi="Times New Roman" w:cs="Times New Roman"/>
          <w:sz w:val="24"/>
          <w:szCs w:val="24"/>
        </w:rPr>
        <w:fldChar w:fldCharType="begin"/>
      </w:r>
      <w:r w:rsidRPr="00693480">
        <w:rPr>
          <w:rFonts w:ascii="Times New Roman" w:hAnsi="Times New Roman" w:cs="Times New Roman"/>
          <w:sz w:val="24"/>
          <w:szCs w:val="24"/>
        </w:rPr>
        <w:instrText xml:space="preserve"> TOC \h \z \c "Gambar 4." </w:instrText>
      </w:r>
      <w:r w:rsidRPr="00693480">
        <w:rPr>
          <w:rFonts w:ascii="Times New Roman" w:hAnsi="Times New Roman" w:cs="Times New Roman"/>
          <w:sz w:val="24"/>
          <w:szCs w:val="24"/>
        </w:rPr>
        <w:fldChar w:fldCharType="separate"/>
      </w:r>
      <w:hyperlink w:anchor="_Toc155601459" w:history="1">
        <w:r w:rsidRPr="00693480">
          <w:rPr>
            <w:rStyle w:val="Hyperlink"/>
            <w:rFonts w:ascii="Times New Roman" w:hAnsi="Times New Roman" w:cs="Times New Roman"/>
            <w:noProof/>
            <w:sz w:val="24"/>
            <w:szCs w:val="24"/>
          </w:rPr>
          <w:t>Gambar 4. 1 Me-review Booklet Perbankan Indonesia versi English</w:t>
        </w:r>
        <w:r w:rsidRPr="00693480">
          <w:rPr>
            <w:rFonts w:ascii="Times New Roman" w:hAnsi="Times New Roman" w:cs="Times New Roman"/>
            <w:noProof/>
            <w:webHidden/>
            <w:sz w:val="24"/>
            <w:szCs w:val="24"/>
          </w:rPr>
          <w:tab/>
        </w:r>
        <w:r w:rsidRPr="00693480">
          <w:rPr>
            <w:rFonts w:ascii="Times New Roman" w:hAnsi="Times New Roman" w:cs="Times New Roman"/>
            <w:noProof/>
            <w:webHidden/>
            <w:sz w:val="24"/>
            <w:szCs w:val="24"/>
          </w:rPr>
          <w:fldChar w:fldCharType="begin"/>
        </w:r>
        <w:r w:rsidRPr="00693480">
          <w:rPr>
            <w:rFonts w:ascii="Times New Roman" w:hAnsi="Times New Roman" w:cs="Times New Roman"/>
            <w:noProof/>
            <w:webHidden/>
            <w:sz w:val="24"/>
            <w:szCs w:val="24"/>
          </w:rPr>
          <w:instrText xml:space="preserve"> PAGEREF _Toc155601459 \h </w:instrText>
        </w:r>
        <w:r w:rsidRPr="00693480">
          <w:rPr>
            <w:rFonts w:ascii="Times New Roman" w:hAnsi="Times New Roman" w:cs="Times New Roman"/>
            <w:noProof/>
            <w:webHidden/>
            <w:sz w:val="24"/>
            <w:szCs w:val="24"/>
          </w:rPr>
        </w:r>
        <w:r w:rsidRPr="00693480">
          <w:rPr>
            <w:rFonts w:ascii="Times New Roman" w:hAnsi="Times New Roman" w:cs="Times New Roman"/>
            <w:noProof/>
            <w:webHidden/>
            <w:sz w:val="24"/>
            <w:szCs w:val="24"/>
          </w:rPr>
          <w:fldChar w:fldCharType="separate"/>
        </w:r>
        <w:r w:rsidRPr="00693480">
          <w:rPr>
            <w:rFonts w:ascii="Times New Roman" w:hAnsi="Times New Roman" w:cs="Times New Roman"/>
            <w:noProof/>
            <w:webHidden/>
            <w:sz w:val="24"/>
            <w:szCs w:val="24"/>
          </w:rPr>
          <w:t>38</w:t>
        </w:r>
        <w:r w:rsidRPr="00693480">
          <w:rPr>
            <w:rFonts w:ascii="Times New Roman" w:hAnsi="Times New Roman" w:cs="Times New Roman"/>
            <w:noProof/>
            <w:webHidden/>
            <w:sz w:val="24"/>
            <w:szCs w:val="24"/>
          </w:rPr>
          <w:fldChar w:fldCharType="end"/>
        </w:r>
      </w:hyperlink>
    </w:p>
    <w:p w:rsidR="00693480" w:rsidRPr="00693480" w:rsidRDefault="00A43F59" w:rsidP="00693480">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155601460" w:history="1">
        <w:r w:rsidR="00693480" w:rsidRPr="00693480">
          <w:rPr>
            <w:rStyle w:val="Hyperlink"/>
            <w:rFonts w:ascii="Times New Roman" w:hAnsi="Times New Roman" w:cs="Times New Roman"/>
            <w:noProof/>
            <w:sz w:val="24"/>
            <w:szCs w:val="24"/>
          </w:rPr>
          <w:t>Gambar 4. 2 Menyusun  Statistik Perbankan Syariah ke dalam Template Publikasi</w:t>
        </w:r>
        <w:r w:rsidR="00693480" w:rsidRPr="00693480">
          <w:rPr>
            <w:rFonts w:ascii="Times New Roman" w:hAnsi="Times New Roman" w:cs="Times New Roman"/>
            <w:noProof/>
            <w:webHidden/>
            <w:sz w:val="24"/>
            <w:szCs w:val="24"/>
          </w:rPr>
          <w:tab/>
        </w:r>
        <w:r w:rsidR="00693480" w:rsidRPr="00693480">
          <w:rPr>
            <w:rFonts w:ascii="Times New Roman" w:hAnsi="Times New Roman" w:cs="Times New Roman"/>
            <w:noProof/>
            <w:webHidden/>
            <w:sz w:val="24"/>
            <w:szCs w:val="24"/>
          </w:rPr>
          <w:fldChar w:fldCharType="begin"/>
        </w:r>
        <w:r w:rsidR="00693480" w:rsidRPr="00693480">
          <w:rPr>
            <w:rFonts w:ascii="Times New Roman" w:hAnsi="Times New Roman" w:cs="Times New Roman"/>
            <w:noProof/>
            <w:webHidden/>
            <w:sz w:val="24"/>
            <w:szCs w:val="24"/>
          </w:rPr>
          <w:instrText xml:space="preserve"> PAGEREF _Toc155601460 \h </w:instrText>
        </w:r>
        <w:r w:rsidR="00693480" w:rsidRPr="00693480">
          <w:rPr>
            <w:rFonts w:ascii="Times New Roman" w:hAnsi="Times New Roman" w:cs="Times New Roman"/>
            <w:noProof/>
            <w:webHidden/>
            <w:sz w:val="24"/>
            <w:szCs w:val="24"/>
          </w:rPr>
        </w:r>
        <w:r w:rsidR="00693480" w:rsidRPr="00693480">
          <w:rPr>
            <w:rFonts w:ascii="Times New Roman" w:hAnsi="Times New Roman" w:cs="Times New Roman"/>
            <w:noProof/>
            <w:webHidden/>
            <w:sz w:val="24"/>
            <w:szCs w:val="24"/>
          </w:rPr>
          <w:fldChar w:fldCharType="separate"/>
        </w:r>
        <w:r w:rsidR="00693480" w:rsidRPr="00693480">
          <w:rPr>
            <w:rFonts w:ascii="Times New Roman" w:hAnsi="Times New Roman" w:cs="Times New Roman"/>
            <w:noProof/>
            <w:webHidden/>
            <w:sz w:val="24"/>
            <w:szCs w:val="24"/>
          </w:rPr>
          <w:t>39</w:t>
        </w:r>
        <w:r w:rsidR="00693480" w:rsidRPr="00693480">
          <w:rPr>
            <w:rFonts w:ascii="Times New Roman" w:hAnsi="Times New Roman" w:cs="Times New Roman"/>
            <w:noProof/>
            <w:webHidden/>
            <w:sz w:val="24"/>
            <w:szCs w:val="24"/>
          </w:rPr>
          <w:fldChar w:fldCharType="end"/>
        </w:r>
      </w:hyperlink>
    </w:p>
    <w:p w:rsidR="00693480" w:rsidRPr="00693480" w:rsidRDefault="00A43F59" w:rsidP="00693480">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155601461" w:history="1">
        <w:r w:rsidR="00693480" w:rsidRPr="00693480">
          <w:rPr>
            <w:rStyle w:val="Hyperlink"/>
            <w:rFonts w:ascii="Times New Roman" w:hAnsi="Times New Roman" w:cs="Times New Roman"/>
            <w:noProof/>
            <w:sz w:val="24"/>
            <w:szCs w:val="24"/>
          </w:rPr>
          <w:t>Gambar 4. 3 Pengecekan Suku Bunga Dasar Kredit</w:t>
        </w:r>
        <w:r w:rsidR="00693480" w:rsidRPr="00693480">
          <w:rPr>
            <w:rFonts w:ascii="Times New Roman" w:hAnsi="Times New Roman" w:cs="Times New Roman"/>
            <w:noProof/>
            <w:webHidden/>
            <w:sz w:val="24"/>
            <w:szCs w:val="24"/>
          </w:rPr>
          <w:tab/>
        </w:r>
        <w:r w:rsidR="00693480" w:rsidRPr="00693480">
          <w:rPr>
            <w:rFonts w:ascii="Times New Roman" w:hAnsi="Times New Roman" w:cs="Times New Roman"/>
            <w:noProof/>
            <w:webHidden/>
            <w:sz w:val="24"/>
            <w:szCs w:val="24"/>
          </w:rPr>
          <w:fldChar w:fldCharType="begin"/>
        </w:r>
        <w:r w:rsidR="00693480" w:rsidRPr="00693480">
          <w:rPr>
            <w:rFonts w:ascii="Times New Roman" w:hAnsi="Times New Roman" w:cs="Times New Roman"/>
            <w:noProof/>
            <w:webHidden/>
            <w:sz w:val="24"/>
            <w:szCs w:val="24"/>
          </w:rPr>
          <w:instrText xml:space="preserve"> PAGEREF _Toc155601461 \h </w:instrText>
        </w:r>
        <w:r w:rsidR="00693480" w:rsidRPr="00693480">
          <w:rPr>
            <w:rFonts w:ascii="Times New Roman" w:hAnsi="Times New Roman" w:cs="Times New Roman"/>
            <w:noProof/>
            <w:webHidden/>
            <w:sz w:val="24"/>
            <w:szCs w:val="24"/>
          </w:rPr>
        </w:r>
        <w:r w:rsidR="00693480" w:rsidRPr="00693480">
          <w:rPr>
            <w:rFonts w:ascii="Times New Roman" w:hAnsi="Times New Roman" w:cs="Times New Roman"/>
            <w:noProof/>
            <w:webHidden/>
            <w:sz w:val="24"/>
            <w:szCs w:val="24"/>
          </w:rPr>
          <w:fldChar w:fldCharType="separate"/>
        </w:r>
        <w:r w:rsidR="00693480" w:rsidRPr="00693480">
          <w:rPr>
            <w:rFonts w:ascii="Times New Roman" w:hAnsi="Times New Roman" w:cs="Times New Roman"/>
            <w:noProof/>
            <w:webHidden/>
            <w:sz w:val="24"/>
            <w:szCs w:val="24"/>
          </w:rPr>
          <w:t>40</w:t>
        </w:r>
        <w:r w:rsidR="00693480" w:rsidRPr="00693480">
          <w:rPr>
            <w:rFonts w:ascii="Times New Roman" w:hAnsi="Times New Roman" w:cs="Times New Roman"/>
            <w:noProof/>
            <w:webHidden/>
            <w:sz w:val="24"/>
            <w:szCs w:val="24"/>
          </w:rPr>
          <w:fldChar w:fldCharType="end"/>
        </w:r>
      </w:hyperlink>
    </w:p>
    <w:p w:rsidR="00693480" w:rsidRPr="00693480" w:rsidRDefault="00A43F59" w:rsidP="00693480">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155601462" w:history="1">
        <w:r w:rsidR="00693480" w:rsidRPr="00693480">
          <w:rPr>
            <w:rStyle w:val="Hyperlink"/>
            <w:rFonts w:ascii="Times New Roman" w:hAnsi="Times New Roman" w:cs="Times New Roman"/>
            <w:noProof/>
            <w:sz w:val="24"/>
            <w:szCs w:val="24"/>
          </w:rPr>
          <w:t>Gambar 4. 4 Menyusun SPI ke dalam Template Publikasi</w:t>
        </w:r>
        <w:r w:rsidR="00693480" w:rsidRPr="00693480">
          <w:rPr>
            <w:rFonts w:ascii="Times New Roman" w:hAnsi="Times New Roman" w:cs="Times New Roman"/>
            <w:noProof/>
            <w:webHidden/>
            <w:sz w:val="24"/>
            <w:szCs w:val="24"/>
          </w:rPr>
          <w:tab/>
        </w:r>
        <w:r w:rsidR="00693480" w:rsidRPr="00693480">
          <w:rPr>
            <w:rFonts w:ascii="Times New Roman" w:hAnsi="Times New Roman" w:cs="Times New Roman"/>
            <w:noProof/>
            <w:webHidden/>
            <w:sz w:val="24"/>
            <w:szCs w:val="24"/>
          </w:rPr>
          <w:fldChar w:fldCharType="begin"/>
        </w:r>
        <w:r w:rsidR="00693480" w:rsidRPr="00693480">
          <w:rPr>
            <w:rFonts w:ascii="Times New Roman" w:hAnsi="Times New Roman" w:cs="Times New Roman"/>
            <w:noProof/>
            <w:webHidden/>
            <w:sz w:val="24"/>
            <w:szCs w:val="24"/>
          </w:rPr>
          <w:instrText xml:space="preserve"> PAGEREF _Toc155601462 \h </w:instrText>
        </w:r>
        <w:r w:rsidR="00693480" w:rsidRPr="00693480">
          <w:rPr>
            <w:rFonts w:ascii="Times New Roman" w:hAnsi="Times New Roman" w:cs="Times New Roman"/>
            <w:noProof/>
            <w:webHidden/>
            <w:sz w:val="24"/>
            <w:szCs w:val="24"/>
          </w:rPr>
        </w:r>
        <w:r w:rsidR="00693480" w:rsidRPr="00693480">
          <w:rPr>
            <w:rFonts w:ascii="Times New Roman" w:hAnsi="Times New Roman" w:cs="Times New Roman"/>
            <w:noProof/>
            <w:webHidden/>
            <w:sz w:val="24"/>
            <w:szCs w:val="24"/>
          </w:rPr>
          <w:fldChar w:fldCharType="separate"/>
        </w:r>
        <w:r w:rsidR="00693480" w:rsidRPr="00693480">
          <w:rPr>
            <w:rFonts w:ascii="Times New Roman" w:hAnsi="Times New Roman" w:cs="Times New Roman"/>
            <w:noProof/>
            <w:webHidden/>
            <w:sz w:val="24"/>
            <w:szCs w:val="24"/>
          </w:rPr>
          <w:t>41</w:t>
        </w:r>
        <w:r w:rsidR="00693480" w:rsidRPr="00693480">
          <w:rPr>
            <w:rFonts w:ascii="Times New Roman" w:hAnsi="Times New Roman" w:cs="Times New Roman"/>
            <w:noProof/>
            <w:webHidden/>
            <w:sz w:val="24"/>
            <w:szCs w:val="24"/>
          </w:rPr>
          <w:fldChar w:fldCharType="end"/>
        </w:r>
      </w:hyperlink>
    </w:p>
    <w:p w:rsidR="00693480" w:rsidRPr="00693480" w:rsidRDefault="00A43F59" w:rsidP="00693480">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155601463" w:history="1">
        <w:r w:rsidR="00693480" w:rsidRPr="00693480">
          <w:rPr>
            <w:rStyle w:val="Hyperlink"/>
            <w:rFonts w:ascii="Times New Roman" w:hAnsi="Times New Roman" w:cs="Times New Roman"/>
            <w:noProof/>
            <w:sz w:val="24"/>
            <w:szCs w:val="24"/>
          </w:rPr>
          <w:t>Gambar 4. 5 Rekap Laporan Kegiatan Pemberian Jasa AP/KAP</w:t>
        </w:r>
        <w:r w:rsidR="00693480" w:rsidRPr="00693480">
          <w:rPr>
            <w:rFonts w:ascii="Times New Roman" w:hAnsi="Times New Roman" w:cs="Times New Roman"/>
            <w:noProof/>
            <w:webHidden/>
            <w:sz w:val="24"/>
            <w:szCs w:val="24"/>
          </w:rPr>
          <w:tab/>
        </w:r>
        <w:r w:rsidR="00693480" w:rsidRPr="00693480">
          <w:rPr>
            <w:rFonts w:ascii="Times New Roman" w:hAnsi="Times New Roman" w:cs="Times New Roman"/>
            <w:noProof/>
            <w:webHidden/>
            <w:sz w:val="24"/>
            <w:szCs w:val="24"/>
          </w:rPr>
          <w:fldChar w:fldCharType="begin"/>
        </w:r>
        <w:r w:rsidR="00693480" w:rsidRPr="00693480">
          <w:rPr>
            <w:rFonts w:ascii="Times New Roman" w:hAnsi="Times New Roman" w:cs="Times New Roman"/>
            <w:noProof/>
            <w:webHidden/>
            <w:sz w:val="24"/>
            <w:szCs w:val="24"/>
          </w:rPr>
          <w:instrText xml:space="preserve"> PAGEREF _Toc155601463 \h </w:instrText>
        </w:r>
        <w:r w:rsidR="00693480" w:rsidRPr="00693480">
          <w:rPr>
            <w:rFonts w:ascii="Times New Roman" w:hAnsi="Times New Roman" w:cs="Times New Roman"/>
            <w:noProof/>
            <w:webHidden/>
            <w:sz w:val="24"/>
            <w:szCs w:val="24"/>
          </w:rPr>
        </w:r>
        <w:r w:rsidR="00693480" w:rsidRPr="00693480">
          <w:rPr>
            <w:rFonts w:ascii="Times New Roman" w:hAnsi="Times New Roman" w:cs="Times New Roman"/>
            <w:noProof/>
            <w:webHidden/>
            <w:sz w:val="24"/>
            <w:szCs w:val="24"/>
          </w:rPr>
          <w:fldChar w:fldCharType="separate"/>
        </w:r>
        <w:r w:rsidR="00693480" w:rsidRPr="00693480">
          <w:rPr>
            <w:rFonts w:ascii="Times New Roman" w:hAnsi="Times New Roman" w:cs="Times New Roman"/>
            <w:noProof/>
            <w:webHidden/>
            <w:sz w:val="24"/>
            <w:szCs w:val="24"/>
          </w:rPr>
          <w:t>42</w:t>
        </w:r>
        <w:r w:rsidR="00693480" w:rsidRPr="00693480">
          <w:rPr>
            <w:rFonts w:ascii="Times New Roman" w:hAnsi="Times New Roman" w:cs="Times New Roman"/>
            <w:noProof/>
            <w:webHidden/>
            <w:sz w:val="24"/>
            <w:szCs w:val="24"/>
          </w:rPr>
          <w:fldChar w:fldCharType="end"/>
        </w:r>
      </w:hyperlink>
    </w:p>
    <w:p w:rsidR="00693480" w:rsidRPr="00693480" w:rsidRDefault="00A43F59" w:rsidP="00693480">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155601464" w:history="1">
        <w:r w:rsidR="00693480" w:rsidRPr="00693480">
          <w:rPr>
            <w:rStyle w:val="Hyperlink"/>
            <w:rFonts w:ascii="Times New Roman" w:hAnsi="Times New Roman" w:cs="Times New Roman"/>
            <w:noProof/>
            <w:sz w:val="24"/>
            <w:szCs w:val="24"/>
          </w:rPr>
          <w:t>Gambar 4. 6 Rekap PPN Wajib Pungut</w:t>
        </w:r>
        <w:r w:rsidR="00693480" w:rsidRPr="00693480">
          <w:rPr>
            <w:rFonts w:ascii="Times New Roman" w:hAnsi="Times New Roman" w:cs="Times New Roman"/>
            <w:noProof/>
            <w:webHidden/>
            <w:sz w:val="24"/>
            <w:szCs w:val="24"/>
          </w:rPr>
          <w:tab/>
        </w:r>
        <w:r w:rsidR="00693480" w:rsidRPr="00693480">
          <w:rPr>
            <w:rFonts w:ascii="Times New Roman" w:hAnsi="Times New Roman" w:cs="Times New Roman"/>
            <w:noProof/>
            <w:webHidden/>
            <w:sz w:val="24"/>
            <w:szCs w:val="24"/>
          </w:rPr>
          <w:fldChar w:fldCharType="begin"/>
        </w:r>
        <w:r w:rsidR="00693480" w:rsidRPr="00693480">
          <w:rPr>
            <w:rFonts w:ascii="Times New Roman" w:hAnsi="Times New Roman" w:cs="Times New Roman"/>
            <w:noProof/>
            <w:webHidden/>
            <w:sz w:val="24"/>
            <w:szCs w:val="24"/>
          </w:rPr>
          <w:instrText xml:space="preserve"> PAGEREF _Toc155601464 \h </w:instrText>
        </w:r>
        <w:r w:rsidR="00693480" w:rsidRPr="00693480">
          <w:rPr>
            <w:rFonts w:ascii="Times New Roman" w:hAnsi="Times New Roman" w:cs="Times New Roman"/>
            <w:noProof/>
            <w:webHidden/>
            <w:sz w:val="24"/>
            <w:szCs w:val="24"/>
          </w:rPr>
        </w:r>
        <w:r w:rsidR="00693480" w:rsidRPr="00693480">
          <w:rPr>
            <w:rFonts w:ascii="Times New Roman" w:hAnsi="Times New Roman" w:cs="Times New Roman"/>
            <w:noProof/>
            <w:webHidden/>
            <w:sz w:val="24"/>
            <w:szCs w:val="24"/>
          </w:rPr>
          <w:fldChar w:fldCharType="separate"/>
        </w:r>
        <w:r w:rsidR="00693480" w:rsidRPr="00693480">
          <w:rPr>
            <w:rFonts w:ascii="Times New Roman" w:hAnsi="Times New Roman" w:cs="Times New Roman"/>
            <w:noProof/>
            <w:webHidden/>
            <w:sz w:val="24"/>
            <w:szCs w:val="24"/>
          </w:rPr>
          <w:t>45</w:t>
        </w:r>
        <w:r w:rsidR="00693480" w:rsidRPr="00693480">
          <w:rPr>
            <w:rFonts w:ascii="Times New Roman" w:hAnsi="Times New Roman" w:cs="Times New Roman"/>
            <w:noProof/>
            <w:webHidden/>
            <w:sz w:val="24"/>
            <w:szCs w:val="24"/>
          </w:rPr>
          <w:fldChar w:fldCharType="end"/>
        </w:r>
      </w:hyperlink>
    </w:p>
    <w:p w:rsidR="00693480" w:rsidRPr="00693480" w:rsidRDefault="00A43F59" w:rsidP="00693480">
      <w:pPr>
        <w:pStyle w:val="TableofFigures"/>
        <w:tabs>
          <w:tab w:val="right" w:leader="dot" w:pos="7927"/>
        </w:tabs>
        <w:spacing w:line="480" w:lineRule="auto"/>
        <w:jc w:val="both"/>
        <w:rPr>
          <w:rFonts w:ascii="Times New Roman" w:eastAsiaTheme="minorEastAsia" w:hAnsi="Times New Roman" w:cs="Times New Roman"/>
          <w:noProof/>
          <w:sz w:val="24"/>
          <w:szCs w:val="24"/>
        </w:rPr>
      </w:pPr>
      <w:hyperlink w:anchor="_Toc155601465" w:history="1">
        <w:r w:rsidR="00693480" w:rsidRPr="00693480">
          <w:rPr>
            <w:rStyle w:val="Hyperlink"/>
            <w:rFonts w:ascii="Times New Roman" w:hAnsi="Times New Roman" w:cs="Times New Roman"/>
            <w:noProof/>
            <w:sz w:val="24"/>
            <w:szCs w:val="24"/>
          </w:rPr>
          <w:t>Gambar 4. 7 Menginput NTPN</w:t>
        </w:r>
        <w:r w:rsidR="00693480" w:rsidRPr="00693480">
          <w:rPr>
            <w:rFonts w:ascii="Times New Roman" w:hAnsi="Times New Roman" w:cs="Times New Roman"/>
            <w:noProof/>
            <w:webHidden/>
            <w:sz w:val="24"/>
            <w:szCs w:val="24"/>
          </w:rPr>
          <w:tab/>
        </w:r>
        <w:r w:rsidR="00693480" w:rsidRPr="00693480">
          <w:rPr>
            <w:rFonts w:ascii="Times New Roman" w:hAnsi="Times New Roman" w:cs="Times New Roman"/>
            <w:noProof/>
            <w:webHidden/>
            <w:sz w:val="24"/>
            <w:szCs w:val="24"/>
          </w:rPr>
          <w:fldChar w:fldCharType="begin"/>
        </w:r>
        <w:r w:rsidR="00693480" w:rsidRPr="00693480">
          <w:rPr>
            <w:rFonts w:ascii="Times New Roman" w:hAnsi="Times New Roman" w:cs="Times New Roman"/>
            <w:noProof/>
            <w:webHidden/>
            <w:sz w:val="24"/>
            <w:szCs w:val="24"/>
          </w:rPr>
          <w:instrText xml:space="preserve"> PAGEREF _Toc155601465 \h </w:instrText>
        </w:r>
        <w:r w:rsidR="00693480" w:rsidRPr="00693480">
          <w:rPr>
            <w:rFonts w:ascii="Times New Roman" w:hAnsi="Times New Roman" w:cs="Times New Roman"/>
            <w:noProof/>
            <w:webHidden/>
            <w:sz w:val="24"/>
            <w:szCs w:val="24"/>
          </w:rPr>
        </w:r>
        <w:r w:rsidR="00693480" w:rsidRPr="00693480">
          <w:rPr>
            <w:rFonts w:ascii="Times New Roman" w:hAnsi="Times New Roman" w:cs="Times New Roman"/>
            <w:noProof/>
            <w:webHidden/>
            <w:sz w:val="24"/>
            <w:szCs w:val="24"/>
          </w:rPr>
          <w:fldChar w:fldCharType="separate"/>
        </w:r>
        <w:r w:rsidR="00693480" w:rsidRPr="00693480">
          <w:rPr>
            <w:rFonts w:ascii="Times New Roman" w:hAnsi="Times New Roman" w:cs="Times New Roman"/>
            <w:noProof/>
            <w:webHidden/>
            <w:sz w:val="24"/>
            <w:szCs w:val="24"/>
          </w:rPr>
          <w:t>46</w:t>
        </w:r>
        <w:r w:rsidR="00693480" w:rsidRPr="00693480">
          <w:rPr>
            <w:rFonts w:ascii="Times New Roman" w:hAnsi="Times New Roman" w:cs="Times New Roman"/>
            <w:noProof/>
            <w:webHidden/>
            <w:sz w:val="24"/>
            <w:szCs w:val="24"/>
          </w:rPr>
          <w:fldChar w:fldCharType="end"/>
        </w:r>
      </w:hyperlink>
    </w:p>
    <w:p w:rsidR="00693480" w:rsidRPr="00693480" w:rsidRDefault="00693480" w:rsidP="00693480">
      <w:pPr>
        <w:spacing w:after="0" w:line="480" w:lineRule="auto"/>
        <w:jc w:val="both"/>
        <w:sectPr w:rsidR="00693480" w:rsidRPr="00693480" w:rsidSect="001776CB">
          <w:pgSz w:w="11906" w:h="16838" w:code="9"/>
          <w:pgMar w:top="2268" w:right="1701" w:bottom="1701" w:left="2268" w:header="720" w:footer="720" w:gutter="0"/>
          <w:pgNumType w:fmt="lowerRoman"/>
          <w:cols w:space="720"/>
          <w:docGrid w:linePitch="360"/>
        </w:sectPr>
      </w:pPr>
      <w:r w:rsidRPr="00693480">
        <w:rPr>
          <w:rFonts w:ascii="Times New Roman" w:hAnsi="Times New Roman" w:cs="Times New Roman"/>
          <w:sz w:val="24"/>
          <w:szCs w:val="24"/>
        </w:rPr>
        <w:fldChar w:fldCharType="end"/>
      </w:r>
    </w:p>
    <w:p w:rsidR="005C3532" w:rsidRDefault="005C3532" w:rsidP="009057A8">
      <w:pPr>
        <w:pStyle w:val="Heading1"/>
        <w:spacing w:before="0" w:line="480" w:lineRule="auto"/>
        <w:rPr>
          <w:rFonts w:cs="Times New Roman"/>
          <w:szCs w:val="24"/>
        </w:rPr>
      </w:pPr>
      <w:bookmarkStart w:id="5" w:name="_Toc155605738"/>
      <w:r w:rsidRPr="005053C0">
        <w:rPr>
          <w:rFonts w:cs="Times New Roman"/>
          <w:szCs w:val="24"/>
        </w:rPr>
        <w:lastRenderedPageBreak/>
        <w:t>BAB I</w:t>
      </w:r>
      <w:r w:rsidR="00EB72FE" w:rsidRPr="005053C0">
        <w:rPr>
          <w:rFonts w:cs="Times New Roman"/>
          <w:szCs w:val="24"/>
        </w:rPr>
        <w:t xml:space="preserve"> </w:t>
      </w:r>
      <w:r w:rsidR="00345C7B" w:rsidRPr="005053C0">
        <w:rPr>
          <w:rFonts w:cs="Times New Roman"/>
          <w:szCs w:val="24"/>
        </w:rPr>
        <w:br/>
      </w:r>
      <w:r w:rsidRPr="005053C0">
        <w:rPr>
          <w:rFonts w:cs="Times New Roman"/>
          <w:szCs w:val="24"/>
        </w:rPr>
        <w:t>PENDAHULUAN</w:t>
      </w:r>
      <w:bookmarkEnd w:id="5"/>
    </w:p>
    <w:p w:rsidR="007860B2" w:rsidRPr="007860B2" w:rsidRDefault="007860B2" w:rsidP="007860B2"/>
    <w:p w:rsidR="00867FC5" w:rsidRPr="005053C0" w:rsidRDefault="00867FC5" w:rsidP="00FC7A60">
      <w:pPr>
        <w:pStyle w:val="Heading2"/>
        <w:numPr>
          <w:ilvl w:val="1"/>
          <w:numId w:val="2"/>
        </w:numPr>
        <w:spacing w:before="0" w:line="480" w:lineRule="auto"/>
        <w:ind w:hanging="420"/>
        <w:rPr>
          <w:rFonts w:cs="Times New Roman"/>
          <w:szCs w:val="24"/>
        </w:rPr>
      </w:pPr>
      <w:r w:rsidRPr="005053C0">
        <w:rPr>
          <w:rFonts w:cs="Times New Roman"/>
          <w:szCs w:val="24"/>
        </w:rPr>
        <w:t xml:space="preserve"> </w:t>
      </w:r>
      <w:bookmarkStart w:id="6" w:name="_Toc155605739"/>
      <w:r w:rsidR="005C3532" w:rsidRPr="005053C0">
        <w:rPr>
          <w:rFonts w:cs="Times New Roman"/>
          <w:szCs w:val="24"/>
        </w:rPr>
        <w:t>Latar Belakang</w:t>
      </w:r>
      <w:bookmarkEnd w:id="6"/>
    </w:p>
    <w:p w:rsidR="00FA5316" w:rsidRPr="00FA5316" w:rsidRDefault="00FA5316" w:rsidP="009057A8">
      <w:pPr>
        <w:spacing w:after="0" w:line="480" w:lineRule="auto"/>
        <w:ind w:firstLine="420"/>
        <w:jc w:val="both"/>
        <w:rPr>
          <w:rFonts w:ascii="Times New Roman" w:hAnsi="Times New Roman" w:cs="Times New Roman"/>
          <w:sz w:val="24"/>
          <w:szCs w:val="24"/>
        </w:rPr>
      </w:pPr>
      <w:r w:rsidRPr="00FA5316">
        <w:rPr>
          <w:rFonts w:ascii="Times New Roman" w:hAnsi="Times New Roman" w:cs="Times New Roman"/>
          <w:sz w:val="24"/>
          <w:szCs w:val="24"/>
        </w:rPr>
        <w:t xml:space="preserve">Di era revolusi industri 4.O, persaingan di dunia kerja semakin ketat. Dalam menghadapi era tersebut yaitu dengan mempersiapkan kualitas sumber daya manusia yang unggul. Untuk mempersiapkan kualitas sumber daya yang unggul diperlukan kecakapan manusia yaitu </w:t>
      </w:r>
      <w:r w:rsidRPr="00FA5316">
        <w:rPr>
          <w:rFonts w:ascii="Times New Roman" w:hAnsi="Times New Roman" w:cs="Times New Roman"/>
          <w:i/>
          <w:sz w:val="24"/>
          <w:szCs w:val="24"/>
        </w:rPr>
        <w:t>soft skills</w:t>
      </w:r>
      <w:r w:rsidRPr="00FA5316">
        <w:rPr>
          <w:rFonts w:ascii="Times New Roman" w:hAnsi="Times New Roman" w:cs="Times New Roman"/>
          <w:sz w:val="24"/>
          <w:szCs w:val="24"/>
        </w:rPr>
        <w:t xml:space="preserve"> dan </w:t>
      </w:r>
      <w:r w:rsidRPr="00FA5316">
        <w:rPr>
          <w:rFonts w:ascii="Times New Roman" w:hAnsi="Times New Roman" w:cs="Times New Roman"/>
          <w:i/>
          <w:sz w:val="24"/>
          <w:szCs w:val="24"/>
        </w:rPr>
        <w:t>hard skills</w:t>
      </w:r>
      <w:r w:rsidRPr="00FA5316">
        <w:rPr>
          <w:rFonts w:ascii="Times New Roman" w:hAnsi="Times New Roman" w:cs="Times New Roman"/>
          <w:sz w:val="24"/>
          <w:szCs w:val="24"/>
        </w:rPr>
        <w:t xml:space="preserve">. Kedua kemampuan ini dapat dilatih dengan terjun langsung atau pelatihan pada dunia kerja. </w:t>
      </w:r>
    </w:p>
    <w:p w:rsidR="00FA5316" w:rsidRPr="00FA5316" w:rsidRDefault="00FA5316" w:rsidP="009057A8">
      <w:pPr>
        <w:spacing w:after="0" w:line="480" w:lineRule="auto"/>
        <w:ind w:firstLine="360"/>
        <w:jc w:val="both"/>
        <w:rPr>
          <w:rFonts w:ascii="Times New Roman" w:hAnsi="Times New Roman" w:cs="Times New Roman"/>
          <w:sz w:val="24"/>
          <w:szCs w:val="24"/>
        </w:rPr>
      </w:pPr>
      <w:r w:rsidRPr="00FA5316">
        <w:rPr>
          <w:rFonts w:ascii="Times New Roman" w:hAnsi="Times New Roman" w:cs="Times New Roman"/>
          <w:sz w:val="24"/>
          <w:szCs w:val="24"/>
        </w:rPr>
        <w:t>Kegiatan praktik kerja lapangan atau magang merupakan aspek akademik yang bertujuan untuk memberikan pembelajaran kepada mahasiswa agar mereka dapat meningkatkan dan mengembangkan kualitas mereka sebagai tenaga kerja di masa depan. Program magang sangat penting karena merupakan salah satu implementasi dari kurikulum Merdeka Belajar Kampus Merdeka (MBKM) yang ditetapkan oleh Permendikbud Nomor 3 Tahun 2020 tentang Standar Nasional Pendidikan Tinggi (SNPT).</w:t>
      </w:r>
    </w:p>
    <w:p w:rsidR="00FA5316" w:rsidRPr="00FA5316" w:rsidRDefault="00FA5316" w:rsidP="009057A8">
      <w:pPr>
        <w:spacing w:after="0" w:line="480" w:lineRule="auto"/>
        <w:ind w:firstLine="360"/>
        <w:jc w:val="both"/>
        <w:rPr>
          <w:rFonts w:ascii="Times New Roman" w:hAnsi="Times New Roman" w:cs="Times New Roman"/>
          <w:sz w:val="24"/>
          <w:szCs w:val="24"/>
        </w:rPr>
      </w:pPr>
      <w:r w:rsidRPr="00FA5316">
        <w:rPr>
          <w:rFonts w:ascii="Times New Roman" w:hAnsi="Times New Roman" w:cs="Times New Roman"/>
          <w:sz w:val="24"/>
          <w:szCs w:val="24"/>
        </w:rPr>
        <w:t>Dalam era globalisasi yang terus berkembang dan persaingan keta</w:t>
      </w:r>
      <w:r w:rsidR="00F26DB7">
        <w:rPr>
          <w:rFonts w:ascii="Times New Roman" w:hAnsi="Times New Roman" w:cs="Times New Roman"/>
          <w:sz w:val="24"/>
          <w:szCs w:val="24"/>
        </w:rPr>
        <w:t>t di dunia kerja, praktik kerja</w:t>
      </w:r>
      <w:r w:rsidRPr="00FA5316">
        <w:rPr>
          <w:rFonts w:ascii="Times New Roman" w:hAnsi="Times New Roman" w:cs="Times New Roman"/>
          <w:sz w:val="24"/>
          <w:szCs w:val="24"/>
        </w:rPr>
        <w:t xml:space="preserve"> lapangan memberikan kesempatan bagi mahasiswa untuk memperoleh pemahaman tentang apa yang dibutuhkan dalam dunia profesional sebelum memasuki dunia kerja. Selain itu, melalui praktik kerja lapangan, mahasiswa juga dapat mengembangkan keterampilan praktis seperti komunikasi, kerjasama tim, dan kemampuan dalam pemecahan masalah, yang tidak selalu </w:t>
      </w:r>
      <w:r w:rsidR="00443C79">
        <w:rPr>
          <w:rFonts w:ascii="Times New Roman" w:hAnsi="Times New Roman" w:cs="Times New Roman"/>
          <w:sz w:val="24"/>
          <w:szCs w:val="24"/>
        </w:rPr>
        <w:t>diperoleh melalui pembelaja</w:t>
      </w:r>
      <w:r w:rsidRPr="00FA5316">
        <w:rPr>
          <w:rFonts w:ascii="Times New Roman" w:hAnsi="Times New Roman" w:cs="Times New Roman"/>
          <w:sz w:val="24"/>
          <w:szCs w:val="24"/>
        </w:rPr>
        <w:t xml:space="preserve">ran di dalam kelas. Dengan keterampilan praktis ini, </w:t>
      </w:r>
      <w:r w:rsidRPr="00FA5316">
        <w:rPr>
          <w:rFonts w:ascii="Times New Roman" w:hAnsi="Times New Roman" w:cs="Times New Roman"/>
          <w:sz w:val="24"/>
          <w:szCs w:val="24"/>
        </w:rPr>
        <w:lastRenderedPageBreak/>
        <w:t>perguruan tinggi akan menciptakan lulusan yang unggul sehingga dapat bersaing dan siap menghadapi dunia kerja.</w:t>
      </w:r>
    </w:p>
    <w:p w:rsidR="004F19A1" w:rsidRDefault="00FA5316" w:rsidP="009057A8">
      <w:pPr>
        <w:spacing w:after="0" w:line="480" w:lineRule="auto"/>
        <w:ind w:firstLine="360"/>
        <w:jc w:val="both"/>
        <w:rPr>
          <w:rFonts w:ascii="Times New Roman" w:hAnsi="Times New Roman" w:cs="Times New Roman"/>
          <w:sz w:val="24"/>
          <w:szCs w:val="24"/>
        </w:rPr>
      </w:pPr>
      <w:r w:rsidRPr="00FA5316">
        <w:rPr>
          <w:rFonts w:ascii="Times New Roman" w:hAnsi="Times New Roman" w:cs="Times New Roman"/>
          <w:sz w:val="24"/>
          <w:szCs w:val="24"/>
        </w:rPr>
        <w:t>Dalam upaya menciptakan lulusan yang unggul, STIE Indonesia Banking School memberikan kesempatan dan sarana kepada mahasiswa/i untuk menerapkan teori yang didapatkan selama kuliah melalui kegiatan praktik kerja lapangan. Sebagai tanda pelaksanaan program praktik kerja lapangan oleh mahasiswa, diperlukan penyusunan laporan kegiatan praktik kerja lapangan.</w:t>
      </w:r>
      <w:r>
        <w:rPr>
          <w:rFonts w:ascii="Times New Roman" w:hAnsi="Times New Roman" w:cs="Times New Roman"/>
          <w:sz w:val="24"/>
          <w:szCs w:val="24"/>
        </w:rPr>
        <w:t xml:space="preserve"> </w:t>
      </w:r>
      <w:r w:rsidR="00E07E9F" w:rsidRPr="00E07E9F">
        <w:rPr>
          <w:rFonts w:ascii="Times New Roman" w:hAnsi="Times New Roman" w:cs="Times New Roman"/>
          <w:sz w:val="24"/>
          <w:szCs w:val="24"/>
        </w:rPr>
        <w:t>Laporan ini berfungsi sebagai dokumentasi kontribusi mahasiswa dalam dunia kerja sebenarnya dan sebagai bukti kerjasama yang baik antara ST</w:t>
      </w:r>
      <w:r>
        <w:rPr>
          <w:rFonts w:ascii="Times New Roman" w:hAnsi="Times New Roman" w:cs="Times New Roman"/>
          <w:sz w:val="24"/>
          <w:szCs w:val="24"/>
        </w:rPr>
        <w:t xml:space="preserve">IE Indonesia Banking School dengan tempat praktik kerja lapangan yaitu </w:t>
      </w:r>
      <w:r w:rsidR="00E07E9F" w:rsidRPr="00E07E9F">
        <w:rPr>
          <w:rFonts w:ascii="Times New Roman" w:hAnsi="Times New Roman" w:cs="Times New Roman"/>
          <w:sz w:val="24"/>
          <w:szCs w:val="24"/>
        </w:rPr>
        <w:t>Otoritas Jasa Keuangan</w:t>
      </w:r>
      <w:r>
        <w:rPr>
          <w:rFonts w:ascii="Times New Roman" w:hAnsi="Times New Roman" w:cs="Times New Roman"/>
          <w:sz w:val="24"/>
          <w:szCs w:val="24"/>
        </w:rPr>
        <w:t xml:space="preserve"> dan Bank Tabungan Negara Kantor Pusat</w:t>
      </w:r>
      <w:r w:rsidR="00E07E9F" w:rsidRPr="00E07E9F">
        <w:rPr>
          <w:rFonts w:ascii="Times New Roman" w:hAnsi="Times New Roman" w:cs="Times New Roman"/>
          <w:sz w:val="24"/>
          <w:szCs w:val="24"/>
        </w:rPr>
        <w:t>.</w:t>
      </w:r>
    </w:p>
    <w:p w:rsidR="001B341E" w:rsidRPr="00E07E9F" w:rsidRDefault="001B341E" w:rsidP="009057A8">
      <w:pPr>
        <w:spacing w:after="0" w:line="480" w:lineRule="auto"/>
        <w:ind w:firstLine="360"/>
        <w:jc w:val="both"/>
        <w:rPr>
          <w:rFonts w:ascii="Times New Roman" w:hAnsi="Times New Roman" w:cs="Times New Roman"/>
          <w:sz w:val="24"/>
          <w:szCs w:val="24"/>
        </w:rPr>
      </w:pPr>
    </w:p>
    <w:p w:rsidR="00867FC5" w:rsidRPr="005053C0" w:rsidRDefault="005C3532" w:rsidP="00FC7A60">
      <w:pPr>
        <w:pStyle w:val="Heading2"/>
        <w:numPr>
          <w:ilvl w:val="1"/>
          <w:numId w:val="2"/>
        </w:numPr>
        <w:spacing w:before="0" w:line="480" w:lineRule="auto"/>
        <w:ind w:hanging="420"/>
        <w:rPr>
          <w:rFonts w:cs="Times New Roman"/>
          <w:szCs w:val="24"/>
        </w:rPr>
      </w:pPr>
      <w:bookmarkStart w:id="7" w:name="_Toc155605740"/>
      <w:r w:rsidRPr="005053C0">
        <w:rPr>
          <w:rFonts w:cs="Times New Roman"/>
          <w:szCs w:val="24"/>
        </w:rPr>
        <w:t>Tujuan Praktik Kerja</w:t>
      </w:r>
      <w:bookmarkEnd w:id="7"/>
    </w:p>
    <w:p w:rsidR="00DB2497" w:rsidRPr="005053C0" w:rsidRDefault="00DB2497" w:rsidP="009057A8">
      <w:pPr>
        <w:spacing w:after="0" w:line="480" w:lineRule="auto"/>
        <w:ind w:firstLine="360"/>
        <w:jc w:val="both"/>
        <w:rPr>
          <w:rFonts w:ascii="Times New Roman" w:eastAsia="Times New Roman" w:hAnsi="Times New Roman" w:cs="Times New Roman"/>
          <w:sz w:val="24"/>
          <w:szCs w:val="24"/>
        </w:rPr>
      </w:pPr>
      <w:r w:rsidRPr="005053C0">
        <w:rPr>
          <w:rFonts w:ascii="Times New Roman" w:eastAsia="Times New Roman" w:hAnsi="Times New Roman" w:cs="Times New Roman"/>
          <w:color w:val="000000"/>
          <w:sz w:val="24"/>
          <w:szCs w:val="24"/>
        </w:rPr>
        <w:t>Tujuan praktik kerja untuk Mahasiswa</w:t>
      </w:r>
      <w:r w:rsidR="00BF36AB">
        <w:rPr>
          <w:rFonts w:ascii="Times New Roman" w:eastAsia="Times New Roman" w:hAnsi="Times New Roman" w:cs="Times New Roman"/>
          <w:color w:val="000000"/>
          <w:sz w:val="24"/>
          <w:szCs w:val="24"/>
        </w:rPr>
        <w:t xml:space="preserve"> STIE Indonesia Banking School</w:t>
      </w:r>
      <w:r w:rsidRPr="005053C0">
        <w:rPr>
          <w:rFonts w:ascii="Times New Roman" w:eastAsia="Times New Roman" w:hAnsi="Times New Roman" w:cs="Times New Roman"/>
          <w:color w:val="000000"/>
          <w:sz w:val="24"/>
          <w:szCs w:val="24"/>
        </w:rPr>
        <w:t>, adalah:</w:t>
      </w:r>
    </w:p>
    <w:p w:rsidR="00DB2497" w:rsidRPr="005053C0" w:rsidRDefault="00DB2497" w:rsidP="00FC7A60">
      <w:pPr>
        <w:numPr>
          <w:ilvl w:val="0"/>
          <w:numId w:val="3"/>
        </w:numPr>
        <w:spacing w:after="0" w:line="480" w:lineRule="auto"/>
        <w:jc w:val="both"/>
        <w:textAlignment w:val="baseline"/>
        <w:rPr>
          <w:rFonts w:ascii="Times New Roman" w:eastAsia="Times New Roman" w:hAnsi="Times New Roman" w:cs="Times New Roman"/>
          <w:color w:val="000000"/>
          <w:sz w:val="24"/>
          <w:szCs w:val="24"/>
        </w:rPr>
      </w:pPr>
      <w:r w:rsidRPr="005053C0">
        <w:rPr>
          <w:rFonts w:ascii="Times New Roman" w:eastAsia="Times New Roman" w:hAnsi="Times New Roman" w:cs="Times New Roman"/>
          <w:color w:val="000000"/>
          <w:sz w:val="24"/>
          <w:szCs w:val="24"/>
        </w:rPr>
        <w:t xml:space="preserve">Melakukan </w:t>
      </w:r>
      <w:r w:rsidRPr="00A82610">
        <w:rPr>
          <w:rFonts w:ascii="Times New Roman" w:eastAsia="Times New Roman" w:hAnsi="Times New Roman" w:cs="Times New Roman"/>
          <w:i/>
          <w:color w:val="000000"/>
          <w:sz w:val="24"/>
          <w:szCs w:val="24"/>
        </w:rPr>
        <w:t>link and match</w:t>
      </w:r>
      <w:r w:rsidRPr="005053C0">
        <w:rPr>
          <w:rFonts w:ascii="Times New Roman" w:eastAsia="Times New Roman" w:hAnsi="Times New Roman" w:cs="Times New Roman"/>
          <w:color w:val="000000"/>
          <w:sz w:val="24"/>
          <w:szCs w:val="24"/>
        </w:rPr>
        <w:t xml:space="preserve"> kurikulum dengan dunia nyata, sehingga mahasiswa memperoleh jaringan dengan dunia kerja.</w:t>
      </w:r>
    </w:p>
    <w:p w:rsidR="00DB2497" w:rsidRPr="005053C0" w:rsidRDefault="00DB2497" w:rsidP="00FC7A60">
      <w:pPr>
        <w:numPr>
          <w:ilvl w:val="0"/>
          <w:numId w:val="3"/>
        </w:numPr>
        <w:spacing w:after="0" w:line="480" w:lineRule="auto"/>
        <w:jc w:val="both"/>
        <w:textAlignment w:val="baseline"/>
        <w:rPr>
          <w:rFonts w:ascii="Times New Roman" w:eastAsia="Times New Roman" w:hAnsi="Times New Roman" w:cs="Times New Roman"/>
          <w:color w:val="000000"/>
          <w:sz w:val="24"/>
          <w:szCs w:val="24"/>
        </w:rPr>
      </w:pPr>
      <w:r w:rsidRPr="005053C0">
        <w:rPr>
          <w:rFonts w:ascii="Times New Roman" w:eastAsia="Times New Roman" w:hAnsi="Times New Roman" w:cs="Times New Roman"/>
          <w:color w:val="000000"/>
          <w:sz w:val="24"/>
          <w:szCs w:val="24"/>
        </w:rPr>
        <w:t>Melatih mahasiswa bekerja praktik di Lembaga Otoritas Jasa Keuangan, Perbankan dan Lembaga Penjamin Simpanan, lembaga keuangan bank dan non bank, Lembaga riset, dan kegiatan kewirausahaan.</w:t>
      </w:r>
    </w:p>
    <w:p w:rsidR="00DB2497" w:rsidRPr="005053C0" w:rsidRDefault="00DB2497" w:rsidP="00FC7A60">
      <w:pPr>
        <w:numPr>
          <w:ilvl w:val="0"/>
          <w:numId w:val="3"/>
        </w:numPr>
        <w:spacing w:after="0" w:line="480" w:lineRule="auto"/>
        <w:jc w:val="both"/>
        <w:textAlignment w:val="baseline"/>
        <w:rPr>
          <w:rFonts w:ascii="Times New Roman" w:eastAsia="Times New Roman" w:hAnsi="Times New Roman" w:cs="Times New Roman"/>
          <w:color w:val="000000"/>
          <w:sz w:val="24"/>
          <w:szCs w:val="24"/>
        </w:rPr>
      </w:pPr>
      <w:r w:rsidRPr="005053C0">
        <w:rPr>
          <w:rFonts w:ascii="Times New Roman" w:eastAsia="Times New Roman" w:hAnsi="Times New Roman" w:cs="Times New Roman"/>
          <w:color w:val="000000"/>
          <w:sz w:val="24"/>
          <w:szCs w:val="24"/>
        </w:rPr>
        <w:t>Memberi kesempatan mahasiswa untuk mendapatkan pengalaman kerja sektor perbankan yang relevan dengan profesi yang akan diembannya di masyarakat.</w:t>
      </w:r>
    </w:p>
    <w:p w:rsidR="00DB2497" w:rsidRPr="005053C0" w:rsidRDefault="00DB2497" w:rsidP="00FC7A60">
      <w:pPr>
        <w:numPr>
          <w:ilvl w:val="0"/>
          <w:numId w:val="3"/>
        </w:numPr>
        <w:spacing w:after="0" w:line="480" w:lineRule="auto"/>
        <w:jc w:val="both"/>
        <w:textAlignment w:val="baseline"/>
        <w:rPr>
          <w:rFonts w:ascii="Times New Roman" w:eastAsia="Times New Roman" w:hAnsi="Times New Roman" w:cs="Times New Roman"/>
          <w:color w:val="000000"/>
          <w:sz w:val="24"/>
          <w:szCs w:val="24"/>
        </w:rPr>
      </w:pPr>
      <w:r w:rsidRPr="005053C0">
        <w:rPr>
          <w:rFonts w:ascii="Times New Roman" w:eastAsia="Times New Roman" w:hAnsi="Times New Roman" w:cs="Times New Roman"/>
          <w:color w:val="000000"/>
          <w:sz w:val="24"/>
          <w:szCs w:val="24"/>
        </w:rPr>
        <w:lastRenderedPageBreak/>
        <w:t>Memberikan keterampilan tambahan yang berguna untuk kerja di masa depan.</w:t>
      </w:r>
    </w:p>
    <w:p w:rsidR="00DB2497" w:rsidRPr="005053C0" w:rsidRDefault="00DB2497" w:rsidP="00FC7A60">
      <w:pPr>
        <w:numPr>
          <w:ilvl w:val="0"/>
          <w:numId w:val="3"/>
        </w:numPr>
        <w:spacing w:after="0" w:line="480" w:lineRule="auto"/>
        <w:jc w:val="both"/>
        <w:textAlignment w:val="baseline"/>
        <w:rPr>
          <w:rFonts w:ascii="Times New Roman" w:eastAsia="Times New Roman" w:hAnsi="Times New Roman" w:cs="Times New Roman"/>
          <w:color w:val="000000"/>
          <w:sz w:val="24"/>
          <w:szCs w:val="24"/>
        </w:rPr>
      </w:pPr>
      <w:r w:rsidRPr="005053C0">
        <w:rPr>
          <w:rFonts w:ascii="Times New Roman" w:eastAsia="Times New Roman" w:hAnsi="Times New Roman" w:cs="Times New Roman"/>
          <w:color w:val="000000"/>
          <w:sz w:val="24"/>
          <w:szCs w:val="24"/>
        </w:rPr>
        <w:t>Melatih sikap mental yang berguna dalam rangka pengembangan attitude yang lebih baik.</w:t>
      </w:r>
    </w:p>
    <w:p w:rsidR="00DB2497" w:rsidRPr="005053C0" w:rsidRDefault="00DB2497" w:rsidP="009057A8">
      <w:pPr>
        <w:spacing w:after="0" w:line="480" w:lineRule="auto"/>
        <w:ind w:left="420"/>
        <w:rPr>
          <w:rFonts w:ascii="Times New Roman" w:hAnsi="Times New Roman" w:cs="Times New Roman"/>
          <w:sz w:val="24"/>
          <w:szCs w:val="24"/>
        </w:rPr>
      </w:pPr>
    </w:p>
    <w:p w:rsidR="00715A99" w:rsidRDefault="005C3532" w:rsidP="00FC7A60">
      <w:pPr>
        <w:pStyle w:val="Heading2"/>
        <w:numPr>
          <w:ilvl w:val="1"/>
          <w:numId w:val="2"/>
        </w:numPr>
        <w:spacing w:before="0" w:line="480" w:lineRule="auto"/>
        <w:ind w:hanging="420"/>
        <w:rPr>
          <w:rFonts w:cs="Times New Roman"/>
          <w:szCs w:val="24"/>
        </w:rPr>
      </w:pPr>
      <w:bookmarkStart w:id="8" w:name="_Toc155605741"/>
      <w:r w:rsidRPr="005053C0">
        <w:rPr>
          <w:rFonts w:cs="Times New Roman"/>
          <w:szCs w:val="24"/>
        </w:rPr>
        <w:t>Sistematika Laporan Praktik Kerja</w:t>
      </w:r>
      <w:bookmarkEnd w:id="8"/>
    </w:p>
    <w:p w:rsidR="002D2757" w:rsidRDefault="002D2757" w:rsidP="009057A8">
      <w:pPr>
        <w:spacing w:after="0" w:line="480" w:lineRule="auto"/>
        <w:ind w:firstLine="420"/>
        <w:jc w:val="both"/>
        <w:rPr>
          <w:rFonts w:ascii="Times New Roman" w:hAnsi="Times New Roman" w:cs="Times New Roman"/>
          <w:sz w:val="24"/>
        </w:rPr>
      </w:pPr>
      <w:r>
        <w:rPr>
          <w:rFonts w:ascii="Times New Roman" w:hAnsi="Times New Roman" w:cs="Times New Roman"/>
          <w:sz w:val="24"/>
        </w:rPr>
        <w:t>Sebelum memasuki ke pokok pembahasan,</w:t>
      </w:r>
      <w:r w:rsidR="00622777">
        <w:rPr>
          <w:rFonts w:ascii="Times New Roman" w:hAnsi="Times New Roman" w:cs="Times New Roman"/>
          <w:sz w:val="24"/>
        </w:rPr>
        <w:t xml:space="preserve"> </w:t>
      </w:r>
      <w:r>
        <w:rPr>
          <w:rFonts w:ascii="Times New Roman" w:hAnsi="Times New Roman" w:cs="Times New Roman"/>
          <w:sz w:val="24"/>
        </w:rPr>
        <w:t>penulis akan mem</w:t>
      </w:r>
      <w:r w:rsidR="00622777">
        <w:rPr>
          <w:rFonts w:ascii="Times New Roman" w:hAnsi="Times New Roman" w:cs="Times New Roman"/>
          <w:sz w:val="24"/>
        </w:rPr>
        <w:t>berikan penjelasan sistematika laporan praktik kerja, sebagai berikut</w:t>
      </w:r>
      <w:r w:rsidR="00FB6CF3">
        <w:rPr>
          <w:rFonts w:ascii="Times New Roman" w:hAnsi="Times New Roman" w:cs="Times New Roman"/>
          <w:sz w:val="24"/>
        </w:rPr>
        <w:t>:</w:t>
      </w:r>
    </w:p>
    <w:p w:rsidR="00622777" w:rsidRPr="007348F6" w:rsidRDefault="00622777" w:rsidP="009057A8">
      <w:pPr>
        <w:spacing w:after="0" w:line="480" w:lineRule="auto"/>
        <w:jc w:val="both"/>
        <w:rPr>
          <w:rFonts w:ascii="Times New Roman" w:hAnsi="Times New Roman" w:cs="Times New Roman"/>
          <w:b/>
          <w:sz w:val="24"/>
        </w:rPr>
      </w:pPr>
      <w:r w:rsidRPr="007348F6">
        <w:rPr>
          <w:rFonts w:ascii="Times New Roman" w:hAnsi="Times New Roman" w:cs="Times New Roman"/>
          <w:b/>
          <w:sz w:val="24"/>
        </w:rPr>
        <w:t>BAB I PENDAHULUAN</w:t>
      </w:r>
    </w:p>
    <w:p w:rsidR="00622777" w:rsidRDefault="00BD1B87" w:rsidP="009057A8">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00622777">
        <w:rPr>
          <w:rFonts w:ascii="Times New Roman" w:hAnsi="Times New Roman" w:cs="Times New Roman"/>
          <w:sz w:val="24"/>
        </w:rPr>
        <w:t>Bab ini membahas mengenai latar belakang diselenggarakan praktik kerja lapangan, tujuan praktik kerja, sistematika laporan praktik kerja serta tempat dan waktu pelaksanaan praktik kerja.</w:t>
      </w:r>
    </w:p>
    <w:p w:rsidR="00622777" w:rsidRPr="007348F6" w:rsidRDefault="00622777" w:rsidP="009057A8">
      <w:pPr>
        <w:spacing w:after="0" w:line="480" w:lineRule="auto"/>
        <w:jc w:val="both"/>
        <w:rPr>
          <w:rFonts w:ascii="Times New Roman" w:hAnsi="Times New Roman" w:cs="Times New Roman"/>
          <w:b/>
          <w:sz w:val="24"/>
        </w:rPr>
      </w:pPr>
      <w:r w:rsidRPr="007348F6">
        <w:rPr>
          <w:rFonts w:ascii="Times New Roman" w:hAnsi="Times New Roman" w:cs="Times New Roman"/>
          <w:b/>
          <w:sz w:val="24"/>
        </w:rPr>
        <w:t>BAB II LANDASAN TEORI</w:t>
      </w:r>
    </w:p>
    <w:p w:rsidR="00622777" w:rsidRDefault="00622777" w:rsidP="009057A8">
      <w:pPr>
        <w:spacing w:after="0" w:line="480" w:lineRule="auto"/>
        <w:jc w:val="both"/>
        <w:rPr>
          <w:rFonts w:ascii="Times New Roman" w:hAnsi="Times New Roman" w:cs="Times New Roman"/>
          <w:sz w:val="24"/>
        </w:rPr>
      </w:pPr>
      <w:r>
        <w:rPr>
          <w:rFonts w:ascii="Times New Roman" w:hAnsi="Times New Roman" w:cs="Times New Roman"/>
          <w:sz w:val="24"/>
        </w:rPr>
        <w:t>Bab ini menjelaskan mengenai hal-hal teori dan penjelasan yang berkaitan dengan objek tinjauan khusus pada saat pelaksa</w:t>
      </w:r>
      <w:r w:rsidR="0075554E">
        <w:rPr>
          <w:rFonts w:ascii="Times New Roman" w:hAnsi="Times New Roman" w:cs="Times New Roman"/>
          <w:sz w:val="24"/>
        </w:rPr>
        <w:t>na</w:t>
      </w:r>
      <w:r>
        <w:rPr>
          <w:rFonts w:ascii="Times New Roman" w:hAnsi="Times New Roman" w:cs="Times New Roman"/>
          <w:sz w:val="24"/>
        </w:rPr>
        <w:t>an praktik kerja lapangan.</w:t>
      </w:r>
    </w:p>
    <w:p w:rsidR="00622777" w:rsidRPr="007348F6" w:rsidRDefault="00622777" w:rsidP="009057A8">
      <w:pPr>
        <w:spacing w:after="0" w:line="480" w:lineRule="auto"/>
        <w:jc w:val="both"/>
        <w:rPr>
          <w:rFonts w:ascii="Times New Roman" w:hAnsi="Times New Roman" w:cs="Times New Roman"/>
          <w:b/>
          <w:sz w:val="24"/>
        </w:rPr>
      </w:pPr>
      <w:r w:rsidRPr="007348F6">
        <w:rPr>
          <w:rFonts w:ascii="Times New Roman" w:hAnsi="Times New Roman" w:cs="Times New Roman"/>
          <w:b/>
          <w:sz w:val="24"/>
        </w:rPr>
        <w:t>BAB III GAMBARAN UMUM TEMPAT PRAKTIK KERJA</w:t>
      </w:r>
    </w:p>
    <w:p w:rsidR="00622777" w:rsidRDefault="00622777" w:rsidP="009057A8">
      <w:pPr>
        <w:spacing w:after="0" w:line="480" w:lineRule="auto"/>
        <w:jc w:val="both"/>
        <w:rPr>
          <w:rFonts w:ascii="Times New Roman" w:hAnsi="Times New Roman" w:cs="Times New Roman"/>
          <w:sz w:val="24"/>
        </w:rPr>
      </w:pPr>
      <w:r>
        <w:rPr>
          <w:rFonts w:ascii="Times New Roman" w:hAnsi="Times New Roman" w:cs="Times New Roman"/>
          <w:sz w:val="24"/>
        </w:rPr>
        <w:t xml:space="preserve">Bab ini membahas terkait gambaran umum </w:t>
      </w:r>
      <w:r w:rsidR="00853AA5">
        <w:rPr>
          <w:rFonts w:ascii="Times New Roman" w:hAnsi="Times New Roman" w:cs="Times New Roman"/>
          <w:sz w:val="24"/>
        </w:rPr>
        <w:t xml:space="preserve">sejarah </w:t>
      </w:r>
      <w:r w:rsidR="00B00B2A">
        <w:rPr>
          <w:rFonts w:ascii="Times New Roman" w:hAnsi="Times New Roman" w:cs="Times New Roman"/>
          <w:sz w:val="24"/>
        </w:rPr>
        <w:t>Otoritas Jasa Keuangan dan PT Bank Tabungan Negara (Persero) Tbk</w:t>
      </w:r>
      <w:r>
        <w:rPr>
          <w:rFonts w:ascii="Times New Roman" w:hAnsi="Times New Roman" w:cs="Times New Roman"/>
          <w:sz w:val="24"/>
        </w:rPr>
        <w:t>, struktur organisasi serta fungsi dan tugas pokok bagian tempat praktik kerja.</w:t>
      </w:r>
    </w:p>
    <w:p w:rsidR="0094307D" w:rsidRDefault="0094307D" w:rsidP="009057A8">
      <w:pPr>
        <w:spacing w:after="0" w:line="480" w:lineRule="auto"/>
        <w:jc w:val="both"/>
        <w:rPr>
          <w:rFonts w:ascii="Times New Roman" w:hAnsi="Times New Roman" w:cs="Times New Roman"/>
          <w:sz w:val="24"/>
        </w:rPr>
      </w:pPr>
    </w:p>
    <w:p w:rsidR="00622777" w:rsidRPr="007348F6" w:rsidRDefault="00622777" w:rsidP="009057A8">
      <w:pPr>
        <w:spacing w:after="0" w:line="480" w:lineRule="auto"/>
        <w:jc w:val="both"/>
        <w:rPr>
          <w:rFonts w:ascii="Times New Roman" w:hAnsi="Times New Roman" w:cs="Times New Roman"/>
          <w:b/>
          <w:sz w:val="24"/>
        </w:rPr>
      </w:pPr>
      <w:r w:rsidRPr="007348F6">
        <w:rPr>
          <w:rFonts w:ascii="Times New Roman" w:hAnsi="Times New Roman" w:cs="Times New Roman"/>
          <w:b/>
          <w:sz w:val="24"/>
        </w:rPr>
        <w:t>BAB IV PEMBAHASAN</w:t>
      </w:r>
    </w:p>
    <w:p w:rsidR="00622777" w:rsidRDefault="00622777" w:rsidP="009057A8">
      <w:pPr>
        <w:spacing w:after="0" w:line="480" w:lineRule="auto"/>
        <w:jc w:val="both"/>
        <w:rPr>
          <w:rFonts w:ascii="Times New Roman" w:hAnsi="Times New Roman" w:cs="Times New Roman"/>
          <w:sz w:val="24"/>
        </w:rPr>
      </w:pPr>
      <w:r>
        <w:rPr>
          <w:rFonts w:ascii="Times New Roman" w:hAnsi="Times New Roman" w:cs="Times New Roman"/>
          <w:sz w:val="24"/>
        </w:rPr>
        <w:t xml:space="preserve">Bab ini menjelaskan mengenai hasil kegiatan praktik kerja di </w:t>
      </w:r>
      <w:r w:rsidR="0094307D">
        <w:rPr>
          <w:rFonts w:ascii="Times New Roman" w:hAnsi="Times New Roman" w:cs="Times New Roman"/>
          <w:sz w:val="24"/>
        </w:rPr>
        <w:t xml:space="preserve">Otoritas Jasa Keuangan dan  PT Bank Tabungan Negara (Persero) Tbk </w:t>
      </w:r>
      <w:r>
        <w:rPr>
          <w:rFonts w:ascii="Times New Roman" w:hAnsi="Times New Roman" w:cs="Times New Roman"/>
          <w:sz w:val="24"/>
        </w:rPr>
        <w:t xml:space="preserve">sesuai penempatan </w:t>
      </w:r>
      <w:r>
        <w:rPr>
          <w:rFonts w:ascii="Times New Roman" w:hAnsi="Times New Roman" w:cs="Times New Roman"/>
          <w:sz w:val="24"/>
        </w:rPr>
        <w:lastRenderedPageBreak/>
        <w:t xml:space="preserve">penulis yaitu </w:t>
      </w:r>
      <w:r w:rsidRPr="00622777">
        <w:rPr>
          <w:rFonts w:ascii="Times New Roman" w:hAnsi="Times New Roman" w:cs="Times New Roman"/>
          <w:sz w:val="24"/>
        </w:rPr>
        <w:t>Pengawasan Lembaga Profesi/Lembaga Penunjang dan Publikasi</w:t>
      </w:r>
      <w:r w:rsidR="0094307D">
        <w:rPr>
          <w:rFonts w:ascii="Times New Roman" w:hAnsi="Times New Roman" w:cs="Times New Roman"/>
          <w:sz w:val="24"/>
        </w:rPr>
        <w:t xml:space="preserve"> dan Divisi </w:t>
      </w:r>
      <w:r w:rsidR="0094307D" w:rsidRPr="007354ED">
        <w:rPr>
          <w:rFonts w:ascii="Times New Roman" w:hAnsi="Times New Roman" w:cs="Times New Roman"/>
          <w:i/>
          <w:sz w:val="24"/>
        </w:rPr>
        <w:t>Finance &amp; Accounting</w:t>
      </w:r>
      <w:r w:rsidR="0094307D">
        <w:rPr>
          <w:rFonts w:ascii="Times New Roman" w:hAnsi="Times New Roman" w:cs="Times New Roman"/>
          <w:sz w:val="24"/>
        </w:rPr>
        <w:t xml:space="preserve"> Departemen </w:t>
      </w:r>
      <w:r w:rsidR="0094307D" w:rsidRPr="0007522D">
        <w:rPr>
          <w:rFonts w:ascii="Times New Roman" w:hAnsi="Times New Roman" w:cs="Times New Roman"/>
          <w:i/>
          <w:sz w:val="24"/>
          <w:szCs w:val="24"/>
        </w:rPr>
        <w:t>Taxation</w:t>
      </w:r>
      <w:r w:rsidR="00470086">
        <w:rPr>
          <w:rFonts w:ascii="Times New Roman" w:hAnsi="Times New Roman" w:cs="Times New Roman"/>
          <w:sz w:val="24"/>
        </w:rPr>
        <w:t>.</w:t>
      </w:r>
    </w:p>
    <w:p w:rsidR="00470086" w:rsidRPr="007348F6" w:rsidRDefault="00470086" w:rsidP="009057A8">
      <w:pPr>
        <w:spacing w:after="0" w:line="480" w:lineRule="auto"/>
        <w:jc w:val="both"/>
        <w:rPr>
          <w:rFonts w:ascii="Times New Roman" w:hAnsi="Times New Roman" w:cs="Times New Roman"/>
          <w:b/>
          <w:sz w:val="24"/>
        </w:rPr>
      </w:pPr>
      <w:r w:rsidRPr="007348F6">
        <w:rPr>
          <w:rFonts w:ascii="Times New Roman" w:hAnsi="Times New Roman" w:cs="Times New Roman"/>
          <w:b/>
          <w:sz w:val="24"/>
        </w:rPr>
        <w:t>BAB V PENUTUP</w:t>
      </w:r>
    </w:p>
    <w:p w:rsidR="00470086" w:rsidRPr="002D2757" w:rsidRDefault="00470086" w:rsidP="009057A8">
      <w:pPr>
        <w:spacing w:after="0" w:line="480" w:lineRule="auto"/>
        <w:jc w:val="both"/>
        <w:rPr>
          <w:rFonts w:ascii="Times New Roman" w:hAnsi="Times New Roman" w:cs="Times New Roman"/>
          <w:sz w:val="24"/>
        </w:rPr>
      </w:pPr>
      <w:r>
        <w:rPr>
          <w:rFonts w:ascii="Times New Roman" w:hAnsi="Times New Roman" w:cs="Times New Roman"/>
          <w:sz w:val="24"/>
        </w:rPr>
        <w:t>Bab ini membahas mengenai kesimpulan dari pokok</w:t>
      </w:r>
      <w:r w:rsidR="009B78DA">
        <w:rPr>
          <w:rFonts w:ascii="Times New Roman" w:hAnsi="Times New Roman" w:cs="Times New Roman"/>
          <w:sz w:val="24"/>
        </w:rPr>
        <w:t>-pokok</w:t>
      </w:r>
      <w:r>
        <w:rPr>
          <w:rFonts w:ascii="Times New Roman" w:hAnsi="Times New Roman" w:cs="Times New Roman"/>
          <w:sz w:val="24"/>
        </w:rPr>
        <w:t xml:space="preserve"> pembahasan dan saran yang diberikan</w:t>
      </w:r>
      <w:r w:rsidR="009B78DA">
        <w:rPr>
          <w:rFonts w:ascii="Times New Roman" w:hAnsi="Times New Roman" w:cs="Times New Roman"/>
          <w:sz w:val="24"/>
        </w:rPr>
        <w:t xml:space="preserve"> penulis.</w:t>
      </w:r>
    </w:p>
    <w:p w:rsidR="00715A99" w:rsidRPr="005053C0" w:rsidRDefault="00715A99" w:rsidP="009057A8">
      <w:pPr>
        <w:spacing w:after="0" w:line="480" w:lineRule="auto"/>
        <w:rPr>
          <w:rFonts w:ascii="Times New Roman" w:hAnsi="Times New Roman" w:cs="Times New Roman"/>
        </w:rPr>
      </w:pPr>
    </w:p>
    <w:p w:rsidR="005C3532" w:rsidRPr="005053C0" w:rsidRDefault="005C3532" w:rsidP="00FC7A60">
      <w:pPr>
        <w:pStyle w:val="Heading2"/>
        <w:numPr>
          <w:ilvl w:val="1"/>
          <w:numId w:val="2"/>
        </w:numPr>
        <w:spacing w:before="0" w:line="480" w:lineRule="auto"/>
        <w:ind w:hanging="420"/>
        <w:rPr>
          <w:rFonts w:cs="Times New Roman"/>
          <w:szCs w:val="24"/>
        </w:rPr>
      </w:pPr>
      <w:bookmarkStart w:id="9" w:name="_Toc155605742"/>
      <w:r w:rsidRPr="005053C0">
        <w:rPr>
          <w:rFonts w:cs="Times New Roman"/>
          <w:szCs w:val="24"/>
        </w:rPr>
        <w:t>Tempat dan Waktu Pelaksanaan</w:t>
      </w:r>
      <w:bookmarkEnd w:id="9"/>
    </w:p>
    <w:p w:rsidR="004153A5" w:rsidRDefault="00275335" w:rsidP="00FC7A60">
      <w:pPr>
        <w:pStyle w:val="Heading3"/>
        <w:numPr>
          <w:ilvl w:val="2"/>
          <w:numId w:val="2"/>
        </w:numPr>
        <w:spacing w:before="0" w:line="480" w:lineRule="auto"/>
        <w:ind w:left="720"/>
        <w:rPr>
          <w:rFonts w:cs="Times New Roman"/>
        </w:rPr>
      </w:pPr>
      <w:bookmarkStart w:id="10" w:name="_Toc155605743"/>
      <w:r w:rsidRPr="005053C0">
        <w:rPr>
          <w:rFonts w:cs="Times New Roman"/>
        </w:rPr>
        <w:t>Otoritas Jasa Keuangan</w:t>
      </w:r>
      <w:bookmarkEnd w:id="10"/>
      <w:r w:rsidRPr="005053C0">
        <w:rPr>
          <w:rFonts w:cs="Times New Roman"/>
        </w:rPr>
        <w:t xml:space="preserve"> </w:t>
      </w:r>
    </w:p>
    <w:p w:rsidR="004153A5" w:rsidRPr="004153A5" w:rsidRDefault="004153A5" w:rsidP="009057A8">
      <w:pPr>
        <w:spacing w:after="0" w:line="480" w:lineRule="auto"/>
        <w:rPr>
          <w:rFonts w:ascii="Times New Roman" w:hAnsi="Times New Roman" w:cs="Times New Roman"/>
          <w:sz w:val="24"/>
          <w:szCs w:val="24"/>
        </w:rPr>
      </w:pPr>
      <w:r w:rsidRPr="004153A5">
        <w:rPr>
          <w:rFonts w:ascii="Times New Roman" w:hAnsi="Times New Roman" w:cs="Times New Roman"/>
          <w:sz w:val="24"/>
          <w:szCs w:val="24"/>
        </w:rPr>
        <w:t>Waktu</w:t>
      </w:r>
      <w:r w:rsidRPr="004153A5">
        <w:rPr>
          <w:rFonts w:ascii="Times New Roman" w:hAnsi="Times New Roman" w:cs="Times New Roman"/>
          <w:sz w:val="24"/>
          <w:szCs w:val="24"/>
        </w:rPr>
        <w:tab/>
      </w:r>
      <w:r w:rsidRPr="004153A5">
        <w:rPr>
          <w:rFonts w:ascii="Times New Roman" w:hAnsi="Times New Roman" w:cs="Times New Roman"/>
          <w:sz w:val="24"/>
          <w:szCs w:val="24"/>
        </w:rPr>
        <w:tab/>
        <w:t>: 01 September 2023 – 31 Oktober 2023</w:t>
      </w:r>
    </w:p>
    <w:p w:rsidR="004153A5" w:rsidRPr="004153A5" w:rsidRDefault="004153A5" w:rsidP="009057A8">
      <w:pPr>
        <w:spacing w:after="0" w:line="480" w:lineRule="auto"/>
        <w:rPr>
          <w:rFonts w:ascii="Times New Roman" w:hAnsi="Times New Roman" w:cs="Times New Roman"/>
          <w:sz w:val="24"/>
          <w:szCs w:val="24"/>
        </w:rPr>
      </w:pPr>
      <w:r w:rsidRPr="004153A5">
        <w:rPr>
          <w:rFonts w:ascii="Times New Roman" w:hAnsi="Times New Roman" w:cs="Times New Roman"/>
          <w:sz w:val="24"/>
          <w:szCs w:val="24"/>
        </w:rPr>
        <w:t>Hari</w:t>
      </w:r>
      <w:r w:rsidRPr="004153A5">
        <w:rPr>
          <w:rFonts w:ascii="Times New Roman" w:hAnsi="Times New Roman" w:cs="Times New Roman"/>
          <w:sz w:val="24"/>
          <w:szCs w:val="24"/>
        </w:rPr>
        <w:tab/>
      </w:r>
      <w:r w:rsidRPr="004153A5">
        <w:rPr>
          <w:rFonts w:ascii="Times New Roman" w:hAnsi="Times New Roman" w:cs="Times New Roman"/>
          <w:sz w:val="24"/>
          <w:szCs w:val="24"/>
        </w:rPr>
        <w:tab/>
        <w:t xml:space="preserve">: Senin – Jumat </w:t>
      </w:r>
    </w:p>
    <w:p w:rsidR="004153A5" w:rsidRPr="004153A5" w:rsidRDefault="004153A5" w:rsidP="009057A8">
      <w:pPr>
        <w:spacing w:after="0" w:line="480" w:lineRule="auto"/>
        <w:rPr>
          <w:rFonts w:ascii="Times New Roman" w:hAnsi="Times New Roman" w:cs="Times New Roman"/>
          <w:sz w:val="24"/>
          <w:szCs w:val="24"/>
        </w:rPr>
      </w:pPr>
      <w:r w:rsidRPr="004153A5">
        <w:rPr>
          <w:rFonts w:ascii="Times New Roman" w:hAnsi="Times New Roman" w:cs="Times New Roman"/>
          <w:sz w:val="24"/>
          <w:szCs w:val="24"/>
        </w:rPr>
        <w:t>Pukul</w:t>
      </w:r>
      <w:r w:rsidRPr="004153A5">
        <w:rPr>
          <w:rFonts w:ascii="Times New Roman" w:hAnsi="Times New Roman" w:cs="Times New Roman"/>
          <w:sz w:val="24"/>
          <w:szCs w:val="24"/>
        </w:rPr>
        <w:tab/>
      </w:r>
      <w:r w:rsidRPr="004153A5">
        <w:rPr>
          <w:rFonts w:ascii="Times New Roman" w:hAnsi="Times New Roman" w:cs="Times New Roman"/>
          <w:sz w:val="24"/>
          <w:szCs w:val="24"/>
        </w:rPr>
        <w:tab/>
        <w:t>: 07.10 s.d.16.30</w:t>
      </w:r>
    </w:p>
    <w:p w:rsidR="004153A5" w:rsidRDefault="004153A5" w:rsidP="009057A8">
      <w:pPr>
        <w:spacing w:after="0" w:line="480" w:lineRule="auto"/>
        <w:rPr>
          <w:rFonts w:ascii="Times New Roman" w:hAnsi="Times New Roman" w:cs="Times New Roman"/>
          <w:sz w:val="24"/>
          <w:szCs w:val="24"/>
        </w:rPr>
      </w:pPr>
      <w:r w:rsidRPr="004153A5">
        <w:rPr>
          <w:rFonts w:ascii="Times New Roman" w:hAnsi="Times New Roman" w:cs="Times New Roman"/>
          <w:sz w:val="24"/>
          <w:szCs w:val="24"/>
        </w:rPr>
        <w:t>Satuan Kerja</w:t>
      </w:r>
      <w:r w:rsidRPr="004153A5">
        <w:rPr>
          <w:rFonts w:ascii="Times New Roman" w:hAnsi="Times New Roman" w:cs="Times New Roman"/>
          <w:sz w:val="24"/>
          <w:szCs w:val="24"/>
        </w:rPr>
        <w:tab/>
        <w:t>: Departemen Perizinan dan Manajemen Krisis Perbankan</w:t>
      </w:r>
    </w:p>
    <w:p w:rsidR="003F34C6" w:rsidRDefault="00BF6EDB" w:rsidP="00BF6ED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Unit Kerja</w:t>
      </w:r>
      <w:r>
        <w:rPr>
          <w:rFonts w:ascii="Times New Roman" w:hAnsi="Times New Roman" w:cs="Times New Roman"/>
          <w:sz w:val="24"/>
          <w:szCs w:val="24"/>
        </w:rPr>
        <w:tab/>
        <w:t xml:space="preserve">: </w:t>
      </w:r>
      <w:r w:rsidRPr="00BF6EDB">
        <w:rPr>
          <w:rFonts w:ascii="Times New Roman" w:hAnsi="Times New Roman" w:cs="Times New Roman"/>
          <w:sz w:val="24"/>
          <w:szCs w:val="24"/>
        </w:rPr>
        <w:t>Pengelolaan Infor</w:t>
      </w:r>
      <w:r w:rsidR="003F34C6">
        <w:rPr>
          <w:rFonts w:ascii="Times New Roman" w:hAnsi="Times New Roman" w:cs="Times New Roman"/>
          <w:sz w:val="24"/>
          <w:szCs w:val="24"/>
        </w:rPr>
        <w:t>masi Kredit, Pengawasan Lembaga</w:t>
      </w:r>
    </w:p>
    <w:p w:rsidR="00BF6EDB" w:rsidRPr="00BF6EDB" w:rsidRDefault="003F34C6" w:rsidP="003F34C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BF6EDB" w:rsidRPr="00BF6EDB">
        <w:rPr>
          <w:rFonts w:ascii="Times New Roman" w:hAnsi="Times New Roman" w:cs="Times New Roman"/>
          <w:sz w:val="24"/>
          <w:szCs w:val="24"/>
        </w:rPr>
        <w:t>Profesi/Lembaga Penunjang Dan Publikasi</w:t>
      </w:r>
    </w:p>
    <w:p w:rsidR="004153A5" w:rsidRPr="004153A5" w:rsidRDefault="004153A5" w:rsidP="009057A8">
      <w:pPr>
        <w:spacing w:after="0" w:line="480" w:lineRule="auto"/>
        <w:rPr>
          <w:rFonts w:ascii="Times New Roman" w:hAnsi="Times New Roman" w:cs="Times New Roman"/>
          <w:sz w:val="24"/>
          <w:szCs w:val="24"/>
        </w:rPr>
      </w:pPr>
      <w:r w:rsidRPr="004153A5">
        <w:rPr>
          <w:rFonts w:ascii="Times New Roman" w:hAnsi="Times New Roman" w:cs="Times New Roman"/>
          <w:sz w:val="24"/>
          <w:szCs w:val="24"/>
        </w:rPr>
        <w:t>Alamat</w:t>
      </w:r>
      <w:r w:rsidRPr="004153A5">
        <w:rPr>
          <w:rFonts w:ascii="Times New Roman" w:hAnsi="Times New Roman" w:cs="Times New Roman"/>
          <w:sz w:val="24"/>
          <w:szCs w:val="24"/>
        </w:rPr>
        <w:tab/>
      </w:r>
      <w:r w:rsidRPr="004153A5">
        <w:rPr>
          <w:rFonts w:ascii="Times New Roman" w:hAnsi="Times New Roman" w:cs="Times New Roman"/>
          <w:sz w:val="24"/>
          <w:szCs w:val="24"/>
        </w:rPr>
        <w:tab/>
        <w:t>: Gedung Bank Indonesia, Menara Radius Prawiro Lt 12,</w:t>
      </w:r>
    </w:p>
    <w:p w:rsidR="004153A5" w:rsidRPr="004153A5" w:rsidRDefault="004153A5" w:rsidP="009057A8">
      <w:pPr>
        <w:spacing w:after="0" w:line="480" w:lineRule="auto"/>
        <w:rPr>
          <w:rFonts w:ascii="Times New Roman" w:hAnsi="Times New Roman" w:cs="Times New Roman"/>
          <w:sz w:val="24"/>
          <w:szCs w:val="24"/>
        </w:rPr>
      </w:pPr>
      <w:r w:rsidRPr="004153A5">
        <w:rPr>
          <w:rFonts w:ascii="Times New Roman" w:hAnsi="Times New Roman" w:cs="Times New Roman"/>
          <w:sz w:val="24"/>
          <w:szCs w:val="24"/>
        </w:rPr>
        <w:tab/>
      </w:r>
      <w:r w:rsidRPr="004153A5">
        <w:rPr>
          <w:rFonts w:ascii="Times New Roman" w:hAnsi="Times New Roman" w:cs="Times New Roman"/>
          <w:sz w:val="24"/>
          <w:szCs w:val="24"/>
        </w:rPr>
        <w:tab/>
        <w:t xml:space="preserve">  Jl. M.H. Thamrin No.2, Jakarta Pusat 10350</w:t>
      </w:r>
    </w:p>
    <w:p w:rsidR="004153A5" w:rsidRPr="004153A5" w:rsidRDefault="004153A5" w:rsidP="009057A8">
      <w:pPr>
        <w:spacing w:after="0" w:line="480" w:lineRule="auto"/>
        <w:rPr>
          <w:rFonts w:ascii="Times New Roman" w:hAnsi="Times New Roman" w:cs="Times New Roman"/>
          <w:sz w:val="24"/>
          <w:szCs w:val="24"/>
        </w:rPr>
      </w:pPr>
      <w:r w:rsidRPr="004153A5">
        <w:rPr>
          <w:rFonts w:ascii="Times New Roman" w:hAnsi="Times New Roman" w:cs="Times New Roman"/>
          <w:sz w:val="24"/>
          <w:szCs w:val="24"/>
        </w:rPr>
        <w:t>Mekanisme</w:t>
      </w:r>
      <w:r w:rsidRPr="004153A5">
        <w:rPr>
          <w:rFonts w:ascii="Times New Roman" w:hAnsi="Times New Roman" w:cs="Times New Roman"/>
          <w:sz w:val="24"/>
          <w:szCs w:val="24"/>
        </w:rPr>
        <w:tab/>
        <w:t xml:space="preserve">: </w:t>
      </w:r>
      <w:r w:rsidRPr="004153A5">
        <w:rPr>
          <w:rFonts w:ascii="Times New Roman" w:hAnsi="Times New Roman" w:cs="Times New Roman"/>
          <w:i/>
          <w:sz w:val="24"/>
          <w:szCs w:val="24"/>
        </w:rPr>
        <w:t>Hybrid</w:t>
      </w:r>
      <w:r w:rsidRPr="004153A5">
        <w:rPr>
          <w:rFonts w:ascii="Times New Roman" w:hAnsi="Times New Roman" w:cs="Times New Roman"/>
          <w:sz w:val="24"/>
          <w:szCs w:val="24"/>
        </w:rPr>
        <w:t xml:space="preserve"> (WFO dan WFH)</w:t>
      </w:r>
    </w:p>
    <w:p w:rsidR="004153A5" w:rsidRPr="004153A5" w:rsidRDefault="004153A5" w:rsidP="009057A8">
      <w:pPr>
        <w:spacing w:after="0" w:line="480" w:lineRule="auto"/>
      </w:pPr>
    </w:p>
    <w:p w:rsidR="004153A5" w:rsidRPr="004153A5" w:rsidRDefault="004153A5" w:rsidP="00FC7A60">
      <w:pPr>
        <w:pStyle w:val="Heading3"/>
        <w:numPr>
          <w:ilvl w:val="2"/>
          <w:numId w:val="2"/>
        </w:numPr>
        <w:spacing w:before="0" w:line="480" w:lineRule="auto"/>
        <w:ind w:left="720"/>
        <w:rPr>
          <w:rFonts w:cs="Times New Roman"/>
        </w:rPr>
      </w:pPr>
      <w:bookmarkStart w:id="11" w:name="_Toc155605744"/>
      <w:r w:rsidRPr="004153A5">
        <w:t>PT Bank Tabungan Negara (Persero) Tbk</w:t>
      </w:r>
      <w:bookmarkEnd w:id="11"/>
    </w:p>
    <w:p w:rsidR="004153A5" w:rsidRPr="004153A5" w:rsidRDefault="004153A5" w:rsidP="009057A8">
      <w:pPr>
        <w:spacing w:after="0" w:line="480" w:lineRule="auto"/>
        <w:jc w:val="both"/>
        <w:rPr>
          <w:rFonts w:ascii="Times New Roman" w:hAnsi="Times New Roman" w:cs="Times New Roman"/>
          <w:sz w:val="24"/>
        </w:rPr>
      </w:pPr>
      <w:r w:rsidRPr="004153A5">
        <w:rPr>
          <w:rFonts w:ascii="Times New Roman" w:hAnsi="Times New Roman" w:cs="Times New Roman"/>
          <w:sz w:val="24"/>
        </w:rPr>
        <w:t>Waktu</w:t>
      </w:r>
      <w:r w:rsidRPr="004153A5">
        <w:rPr>
          <w:rFonts w:ascii="Times New Roman" w:hAnsi="Times New Roman" w:cs="Times New Roman"/>
          <w:sz w:val="24"/>
        </w:rPr>
        <w:tab/>
      </w:r>
      <w:r w:rsidRPr="004153A5">
        <w:rPr>
          <w:rFonts w:ascii="Times New Roman" w:hAnsi="Times New Roman" w:cs="Times New Roman"/>
          <w:sz w:val="24"/>
        </w:rPr>
        <w:tab/>
        <w:t>: 01 November 2023 – 29 Desember 2023</w:t>
      </w:r>
    </w:p>
    <w:p w:rsidR="004153A5" w:rsidRPr="004153A5" w:rsidRDefault="004153A5" w:rsidP="009057A8">
      <w:pPr>
        <w:spacing w:after="0" w:line="480" w:lineRule="auto"/>
        <w:jc w:val="both"/>
        <w:rPr>
          <w:rFonts w:ascii="Times New Roman" w:hAnsi="Times New Roman" w:cs="Times New Roman"/>
          <w:sz w:val="24"/>
        </w:rPr>
      </w:pPr>
      <w:r w:rsidRPr="004153A5">
        <w:rPr>
          <w:rFonts w:ascii="Times New Roman" w:hAnsi="Times New Roman" w:cs="Times New Roman"/>
          <w:sz w:val="24"/>
        </w:rPr>
        <w:t>Hari</w:t>
      </w:r>
      <w:r w:rsidRPr="004153A5">
        <w:rPr>
          <w:rFonts w:ascii="Times New Roman" w:hAnsi="Times New Roman" w:cs="Times New Roman"/>
          <w:sz w:val="24"/>
        </w:rPr>
        <w:tab/>
      </w:r>
      <w:r w:rsidRPr="004153A5">
        <w:rPr>
          <w:rFonts w:ascii="Times New Roman" w:hAnsi="Times New Roman" w:cs="Times New Roman"/>
          <w:sz w:val="24"/>
        </w:rPr>
        <w:tab/>
        <w:t xml:space="preserve">: Senin – Jumat </w:t>
      </w:r>
    </w:p>
    <w:p w:rsidR="004153A5" w:rsidRPr="004153A5" w:rsidRDefault="004153A5" w:rsidP="009057A8">
      <w:pPr>
        <w:spacing w:after="0" w:line="480" w:lineRule="auto"/>
        <w:jc w:val="both"/>
        <w:rPr>
          <w:rFonts w:ascii="Times New Roman" w:hAnsi="Times New Roman" w:cs="Times New Roman"/>
          <w:sz w:val="24"/>
        </w:rPr>
      </w:pPr>
      <w:r w:rsidRPr="004153A5">
        <w:rPr>
          <w:rFonts w:ascii="Times New Roman" w:hAnsi="Times New Roman" w:cs="Times New Roman"/>
          <w:sz w:val="24"/>
        </w:rPr>
        <w:t>Pukul</w:t>
      </w:r>
      <w:r w:rsidRPr="004153A5">
        <w:rPr>
          <w:rFonts w:ascii="Times New Roman" w:hAnsi="Times New Roman" w:cs="Times New Roman"/>
          <w:sz w:val="24"/>
        </w:rPr>
        <w:tab/>
      </w:r>
      <w:r w:rsidRPr="004153A5">
        <w:rPr>
          <w:rFonts w:ascii="Times New Roman" w:hAnsi="Times New Roman" w:cs="Times New Roman"/>
          <w:sz w:val="24"/>
        </w:rPr>
        <w:tab/>
        <w:t>: 07.30 s.d.16.30</w:t>
      </w:r>
    </w:p>
    <w:p w:rsidR="004153A5" w:rsidRPr="004153A5" w:rsidRDefault="004153A5" w:rsidP="009057A8">
      <w:pPr>
        <w:spacing w:after="0" w:line="480" w:lineRule="auto"/>
        <w:jc w:val="both"/>
        <w:rPr>
          <w:rFonts w:ascii="Times New Roman" w:hAnsi="Times New Roman" w:cs="Times New Roman"/>
          <w:sz w:val="24"/>
        </w:rPr>
      </w:pPr>
      <w:r w:rsidRPr="004153A5">
        <w:rPr>
          <w:rFonts w:ascii="Times New Roman" w:hAnsi="Times New Roman" w:cs="Times New Roman"/>
          <w:sz w:val="24"/>
        </w:rPr>
        <w:t>Divisi</w:t>
      </w:r>
      <w:r w:rsidRPr="004153A5">
        <w:rPr>
          <w:rFonts w:ascii="Times New Roman" w:hAnsi="Times New Roman" w:cs="Times New Roman"/>
          <w:sz w:val="24"/>
        </w:rPr>
        <w:tab/>
      </w:r>
      <w:r w:rsidRPr="004153A5">
        <w:rPr>
          <w:rFonts w:ascii="Times New Roman" w:hAnsi="Times New Roman" w:cs="Times New Roman"/>
          <w:sz w:val="24"/>
        </w:rPr>
        <w:tab/>
        <w:t xml:space="preserve">: </w:t>
      </w:r>
      <w:r w:rsidRPr="004153A5">
        <w:rPr>
          <w:rFonts w:ascii="Times New Roman" w:hAnsi="Times New Roman" w:cs="Times New Roman"/>
          <w:i/>
          <w:sz w:val="24"/>
        </w:rPr>
        <w:t>Finance</w:t>
      </w:r>
      <w:r w:rsidRPr="004153A5">
        <w:rPr>
          <w:rFonts w:ascii="Times New Roman" w:hAnsi="Times New Roman" w:cs="Times New Roman"/>
          <w:sz w:val="24"/>
        </w:rPr>
        <w:t xml:space="preserve"> &amp; </w:t>
      </w:r>
      <w:r w:rsidRPr="004153A5">
        <w:rPr>
          <w:rFonts w:ascii="Times New Roman" w:hAnsi="Times New Roman" w:cs="Times New Roman"/>
          <w:i/>
          <w:sz w:val="24"/>
        </w:rPr>
        <w:t>Accounting</w:t>
      </w:r>
    </w:p>
    <w:p w:rsidR="004153A5" w:rsidRPr="004153A5" w:rsidRDefault="004153A5" w:rsidP="009057A8">
      <w:pPr>
        <w:spacing w:after="0" w:line="480" w:lineRule="auto"/>
        <w:jc w:val="both"/>
        <w:rPr>
          <w:rFonts w:ascii="Times New Roman" w:hAnsi="Times New Roman" w:cs="Times New Roman"/>
          <w:sz w:val="24"/>
          <w:szCs w:val="24"/>
        </w:rPr>
      </w:pPr>
      <w:r w:rsidRPr="004153A5">
        <w:rPr>
          <w:rFonts w:ascii="Times New Roman" w:hAnsi="Times New Roman" w:cs="Times New Roman"/>
          <w:sz w:val="24"/>
        </w:rPr>
        <w:lastRenderedPageBreak/>
        <w:t>Alamat</w:t>
      </w:r>
      <w:r w:rsidRPr="004153A5">
        <w:rPr>
          <w:rFonts w:ascii="Times New Roman" w:hAnsi="Times New Roman" w:cs="Times New Roman"/>
          <w:sz w:val="24"/>
        </w:rPr>
        <w:tab/>
      </w:r>
      <w:r w:rsidRPr="004153A5">
        <w:rPr>
          <w:rFonts w:ascii="Times New Roman" w:hAnsi="Times New Roman" w:cs="Times New Roman"/>
          <w:sz w:val="24"/>
        </w:rPr>
        <w:tab/>
        <w:t xml:space="preserve">: </w:t>
      </w:r>
      <w:r w:rsidRPr="004153A5">
        <w:rPr>
          <w:rFonts w:ascii="Times New Roman" w:hAnsi="Times New Roman" w:cs="Times New Roman"/>
          <w:sz w:val="24"/>
          <w:szCs w:val="24"/>
        </w:rPr>
        <w:t>Menara Bank BTN, Jl. Gajah Mada No.1 Kel. Petojo Utara,</w:t>
      </w:r>
    </w:p>
    <w:p w:rsidR="004153A5" w:rsidRPr="004153A5" w:rsidRDefault="00183A47" w:rsidP="009057A8">
      <w:p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4153A5" w:rsidRPr="004153A5">
        <w:rPr>
          <w:rFonts w:ascii="Times New Roman" w:hAnsi="Times New Roman" w:cs="Times New Roman"/>
          <w:sz w:val="24"/>
          <w:szCs w:val="24"/>
        </w:rPr>
        <w:t xml:space="preserve">Kecamatan Gambir, Jakarta Pusat 10130 </w:t>
      </w:r>
    </w:p>
    <w:p w:rsidR="004153A5" w:rsidRPr="004153A5" w:rsidRDefault="004153A5" w:rsidP="009057A8">
      <w:pPr>
        <w:spacing w:after="0" w:line="480" w:lineRule="auto"/>
        <w:jc w:val="both"/>
        <w:rPr>
          <w:rFonts w:ascii="Times New Roman" w:hAnsi="Times New Roman" w:cs="Times New Roman"/>
          <w:sz w:val="24"/>
        </w:rPr>
      </w:pPr>
      <w:r w:rsidRPr="004153A5">
        <w:rPr>
          <w:rFonts w:ascii="Times New Roman" w:hAnsi="Times New Roman" w:cs="Times New Roman"/>
          <w:sz w:val="24"/>
        </w:rPr>
        <w:t>Mekanisme</w:t>
      </w:r>
      <w:r w:rsidRPr="004153A5">
        <w:rPr>
          <w:rFonts w:ascii="Times New Roman" w:hAnsi="Times New Roman" w:cs="Times New Roman"/>
          <w:sz w:val="24"/>
        </w:rPr>
        <w:tab/>
        <w:t>: WFO</w:t>
      </w:r>
    </w:p>
    <w:p w:rsidR="00275335" w:rsidRPr="005053C0" w:rsidRDefault="00275335" w:rsidP="009057A8">
      <w:pPr>
        <w:spacing w:after="0" w:line="480" w:lineRule="auto"/>
        <w:jc w:val="both"/>
        <w:rPr>
          <w:rFonts w:ascii="Times New Roman" w:hAnsi="Times New Roman" w:cs="Times New Roman"/>
          <w:sz w:val="24"/>
        </w:rPr>
      </w:pPr>
    </w:p>
    <w:p w:rsidR="00275335" w:rsidRPr="005053C0" w:rsidRDefault="00275335" w:rsidP="009057A8">
      <w:pPr>
        <w:spacing w:after="0" w:line="480" w:lineRule="auto"/>
        <w:rPr>
          <w:rFonts w:ascii="Times New Roman" w:hAnsi="Times New Roman" w:cs="Times New Roman"/>
        </w:rPr>
      </w:pPr>
    </w:p>
    <w:p w:rsidR="00275335" w:rsidRPr="005053C0" w:rsidRDefault="00275335" w:rsidP="009057A8">
      <w:pPr>
        <w:pStyle w:val="ListParagraph"/>
        <w:spacing w:after="0" w:line="480" w:lineRule="auto"/>
        <w:ind w:left="840"/>
        <w:rPr>
          <w:rFonts w:ascii="Times New Roman" w:hAnsi="Times New Roman" w:cs="Times New Roman"/>
          <w:sz w:val="24"/>
          <w:szCs w:val="24"/>
        </w:rPr>
      </w:pPr>
    </w:p>
    <w:p w:rsidR="00420BCF" w:rsidRPr="005053C0" w:rsidRDefault="00420BCF" w:rsidP="009057A8">
      <w:pPr>
        <w:spacing w:after="0" w:line="480" w:lineRule="auto"/>
        <w:jc w:val="both"/>
        <w:rPr>
          <w:rFonts w:ascii="Times New Roman" w:hAnsi="Times New Roman" w:cs="Times New Roman"/>
          <w:sz w:val="24"/>
          <w:szCs w:val="24"/>
        </w:rPr>
      </w:pPr>
      <w:r w:rsidRPr="005053C0">
        <w:rPr>
          <w:rFonts w:ascii="Times New Roman" w:hAnsi="Times New Roman" w:cs="Times New Roman"/>
          <w:sz w:val="24"/>
          <w:szCs w:val="24"/>
        </w:rPr>
        <w:br w:type="page"/>
      </w:r>
    </w:p>
    <w:p w:rsidR="00693480" w:rsidRDefault="00693480" w:rsidP="009057A8">
      <w:pPr>
        <w:pStyle w:val="Heading1"/>
        <w:spacing w:before="0" w:line="480" w:lineRule="auto"/>
        <w:rPr>
          <w:rFonts w:cs="Times New Roman"/>
          <w:szCs w:val="24"/>
        </w:rPr>
        <w:sectPr w:rsidR="00693480" w:rsidSect="001776CB">
          <w:headerReference w:type="default" r:id="rId15"/>
          <w:footerReference w:type="default" r:id="rId16"/>
          <w:pgSz w:w="11906" w:h="16838" w:code="9"/>
          <w:pgMar w:top="2268" w:right="1701" w:bottom="1701" w:left="2268" w:header="720" w:footer="720" w:gutter="0"/>
          <w:pgNumType w:start="1"/>
          <w:cols w:space="720"/>
          <w:titlePg/>
          <w:docGrid w:linePitch="360"/>
        </w:sectPr>
      </w:pPr>
    </w:p>
    <w:p w:rsidR="00420BCF" w:rsidRDefault="00420BCF" w:rsidP="009057A8">
      <w:pPr>
        <w:pStyle w:val="Heading1"/>
        <w:spacing w:before="0" w:line="480" w:lineRule="auto"/>
        <w:rPr>
          <w:rFonts w:cs="Times New Roman"/>
          <w:szCs w:val="24"/>
        </w:rPr>
      </w:pPr>
      <w:bookmarkStart w:id="12" w:name="_Toc155605745"/>
      <w:r w:rsidRPr="005053C0">
        <w:rPr>
          <w:rFonts w:cs="Times New Roman"/>
          <w:szCs w:val="24"/>
        </w:rPr>
        <w:lastRenderedPageBreak/>
        <w:t xml:space="preserve">BAB II </w:t>
      </w:r>
      <w:r w:rsidR="00B260DD" w:rsidRPr="005053C0">
        <w:rPr>
          <w:rFonts w:cs="Times New Roman"/>
          <w:szCs w:val="24"/>
        </w:rPr>
        <w:br/>
      </w:r>
      <w:r w:rsidRPr="005053C0">
        <w:rPr>
          <w:rFonts w:cs="Times New Roman"/>
          <w:szCs w:val="24"/>
        </w:rPr>
        <w:t>LANDASAN TEORI</w:t>
      </w:r>
      <w:bookmarkEnd w:id="12"/>
    </w:p>
    <w:p w:rsidR="007860B2" w:rsidRPr="007860B2" w:rsidRDefault="007860B2" w:rsidP="007860B2"/>
    <w:p w:rsidR="00F8439E" w:rsidRPr="005053C0" w:rsidRDefault="00563AD0" w:rsidP="00FC7A60">
      <w:pPr>
        <w:pStyle w:val="Heading2"/>
        <w:numPr>
          <w:ilvl w:val="1"/>
          <w:numId w:val="16"/>
        </w:numPr>
        <w:spacing w:before="0" w:line="480" w:lineRule="auto"/>
        <w:rPr>
          <w:rFonts w:cs="Times New Roman"/>
          <w:szCs w:val="24"/>
        </w:rPr>
      </w:pPr>
      <w:r>
        <w:rPr>
          <w:rFonts w:cs="Times New Roman"/>
          <w:szCs w:val="24"/>
        </w:rPr>
        <w:t xml:space="preserve"> </w:t>
      </w:r>
      <w:bookmarkStart w:id="13" w:name="_Toc155605746"/>
      <w:r w:rsidR="000E1F18" w:rsidRPr="005053C0">
        <w:rPr>
          <w:rFonts w:cs="Times New Roman"/>
          <w:szCs w:val="24"/>
        </w:rPr>
        <w:t>Otoritas Jasa Keuangan</w:t>
      </w:r>
      <w:bookmarkEnd w:id="13"/>
    </w:p>
    <w:p w:rsidR="00F8439E" w:rsidRPr="005053C0" w:rsidRDefault="00F8439E" w:rsidP="00542603">
      <w:pPr>
        <w:spacing w:after="0" w:line="480" w:lineRule="auto"/>
        <w:ind w:firstLine="431"/>
        <w:jc w:val="both"/>
        <w:rPr>
          <w:rFonts w:ascii="Times New Roman" w:hAnsi="Times New Roman" w:cs="Times New Roman"/>
          <w:sz w:val="24"/>
          <w:szCs w:val="24"/>
        </w:rPr>
      </w:pPr>
      <w:r w:rsidRPr="005053C0">
        <w:rPr>
          <w:rFonts w:ascii="Times New Roman" w:hAnsi="Times New Roman" w:cs="Times New Roman"/>
          <w:sz w:val="24"/>
          <w:szCs w:val="24"/>
        </w:rPr>
        <w:t>Otoritas Jasa Keuangan (OJK) adalah lembaga Negara</w:t>
      </w:r>
      <w:r w:rsidR="00EC543D">
        <w:rPr>
          <w:rFonts w:ascii="Times New Roman" w:hAnsi="Times New Roman" w:cs="Times New Roman"/>
          <w:sz w:val="24"/>
          <w:szCs w:val="24"/>
        </w:rPr>
        <w:t xml:space="preserve"> yang didirikan sesuai dengan Undang-Undang</w:t>
      </w:r>
      <w:r w:rsidRPr="005053C0">
        <w:rPr>
          <w:rFonts w:ascii="Times New Roman" w:hAnsi="Times New Roman" w:cs="Times New Roman"/>
          <w:sz w:val="24"/>
          <w:szCs w:val="24"/>
        </w:rPr>
        <w:t xml:space="preserve"> No.</w:t>
      </w:r>
      <w:r w:rsidR="00EC543D">
        <w:rPr>
          <w:rFonts w:ascii="Times New Roman" w:hAnsi="Times New Roman" w:cs="Times New Roman"/>
          <w:sz w:val="24"/>
          <w:szCs w:val="24"/>
        </w:rPr>
        <w:t xml:space="preserve"> </w:t>
      </w:r>
      <w:r w:rsidRPr="005053C0">
        <w:rPr>
          <w:rFonts w:ascii="Times New Roman" w:hAnsi="Times New Roman" w:cs="Times New Roman"/>
          <w:sz w:val="24"/>
          <w:szCs w:val="24"/>
        </w:rPr>
        <w:t>21 Tahun 2011 yang berfungsi menyelenggarakan sistem pengaturan dan pengawasan yang terintegrasi terhadap aktivitas di sektor jasa keuangan, termasuk perbankan, pasar modal, sektor jasa keuangan non-bank seperti Asuransi, Dana Pensiun, Lembaga Pembiayaan, dan Lembaga Jasa Keuangan lainya. Untuk menjelaskan lebih detail, Otoritas Jasa Keuangan adalah lembaga independen dan bebas dari campur tangan pihak lain yang mempunyai fungsi, tugas, dan wewenang pengaturan,</w:t>
      </w:r>
      <w:r w:rsidR="00DF33D1">
        <w:rPr>
          <w:rFonts w:ascii="Times New Roman" w:hAnsi="Times New Roman" w:cs="Times New Roman"/>
          <w:sz w:val="24"/>
          <w:szCs w:val="24"/>
        </w:rPr>
        <w:t xml:space="preserve"> </w:t>
      </w:r>
      <w:r w:rsidRPr="005053C0">
        <w:rPr>
          <w:rFonts w:ascii="Times New Roman" w:hAnsi="Times New Roman" w:cs="Times New Roman"/>
          <w:sz w:val="24"/>
          <w:szCs w:val="24"/>
        </w:rPr>
        <w:t>pengawasan, pemeriksaan dan penyidikan sebagaimana dimaksud dalam Undang-undang Nomor 21 tersebut.</w:t>
      </w:r>
    </w:p>
    <w:p w:rsidR="00F8439E" w:rsidRPr="005053C0" w:rsidRDefault="00F8439E" w:rsidP="00542603">
      <w:pPr>
        <w:spacing w:after="0" w:line="480" w:lineRule="auto"/>
        <w:rPr>
          <w:rFonts w:ascii="Times New Roman" w:hAnsi="Times New Roman" w:cs="Times New Roman"/>
          <w:sz w:val="24"/>
          <w:szCs w:val="24"/>
        </w:rPr>
      </w:pPr>
    </w:p>
    <w:p w:rsidR="00F8439E" w:rsidRPr="005053C0" w:rsidRDefault="00F8439E" w:rsidP="00542603">
      <w:pPr>
        <w:pStyle w:val="Heading3"/>
        <w:numPr>
          <w:ilvl w:val="2"/>
          <w:numId w:val="16"/>
        </w:numPr>
        <w:spacing w:before="0" w:line="480" w:lineRule="auto"/>
        <w:rPr>
          <w:rFonts w:cs="Times New Roman"/>
        </w:rPr>
      </w:pPr>
      <w:bookmarkStart w:id="14" w:name="_Toc155605747"/>
      <w:r w:rsidRPr="005053C0">
        <w:rPr>
          <w:rFonts w:cs="Times New Roman"/>
        </w:rPr>
        <w:t>Visi dan Misi Otoritas Jasa Keuangan</w:t>
      </w:r>
      <w:bookmarkEnd w:id="14"/>
    </w:p>
    <w:p w:rsidR="00F8439E" w:rsidRPr="005053C0" w:rsidRDefault="00F8439E" w:rsidP="00542603">
      <w:pPr>
        <w:pStyle w:val="Heading4"/>
        <w:numPr>
          <w:ilvl w:val="3"/>
          <w:numId w:val="16"/>
        </w:numPr>
        <w:spacing w:before="0" w:line="480" w:lineRule="auto"/>
        <w:ind w:left="851" w:hanging="851"/>
        <w:rPr>
          <w:rFonts w:cs="Times New Roman"/>
          <w:szCs w:val="24"/>
        </w:rPr>
      </w:pPr>
      <w:r w:rsidRPr="005053C0">
        <w:rPr>
          <w:rFonts w:cs="Times New Roman"/>
          <w:szCs w:val="24"/>
        </w:rPr>
        <w:t>Visi OJK</w:t>
      </w:r>
    </w:p>
    <w:p w:rsidR="00F8439E" w:rsidRPr="005053C0" w:rsidRDefault="000B3364" w:rsidP="00542603">
      <w:pPr>
        <w:spacing w:after="0" w:line="480" w:lineRule="auto"/>
        <w:ind w:firstLine="646"/>
        <w:jc w:val="both"/>
        <w:rPr>
          <w:rFonts w:ascii="Times New Roman" w:hAnsi="Times New Roman" w:cs="Times New Roman"/>
          <w:sz w:val="24"/>
          <w:szCs w:val="24"/>
        </w:rPr>
      </w:pPr>
      <w:r w:rsidRPr="005053C0">
        <w:rPr>
          <w:rFonts w:ascii="Times New Roman" w:hAnsi="Times New Roman" w:cs="Times New Roman"/>
          <w:sz w:val="24"/>
          <w:szCs w:val="24"/>
        </w:rPr>
        <w:t xml:space="preserve">Visi </w:t>
      </w:r>
      <w:r w:rsidR="00B91299" w:rsidRPr="005053C0">
        <w:rPr>
          <w:rFonts w:ascii="Times New Roman" w:hAnsi="Times New Roman" w:cs="Times New Roman"/>
          <w:sz w:val="24"/>
          <w:szCs w:val="24"/>
        </w:rPr>
        <w:t xml:space="preserve">Otoritas Jasa Keuangan </w:t>
      </w:r>
      <w:r w:rsidRPr="005053C0">
        <w:rPr>
          <w:rFonts w:ascii="Times New Roman" w:hAnsi="Times New Roman" w:cs="Times New Roman"/>
          <w:sz w:val="24"/>
          <w:szCs w:val="24"/>
        </w:rPr>
        <w:t>adalah menjadi lembaga pengawas industri jasa keuangan yang terpercaya, melindungi kepentingan konsumen dan masyarakat, dan mampu mewujudkan industri jasa keuangan menjadi pilar perekonomian nasional yang berdaya saing global serta dapat memajukan kesejahteraan umum.</w:t>
      </w:r>
    </w:p>
    <w:p w:rsidR="00AD3D72" w:rsidRPr="005053C0" w:rsidRDefault="00AD3D72" w:rsidP="00542603">
      <w:pPr>
        <w:spacing w:after="0" w:line="480" w:lineRule="auto"/>
        <w:jc w:val="both"/>
        <w:rPr>
          <w:rFonts w:ascii="Times New Roman" w:hAnsi="Times New Roman" w:cs="Times New Roman"/>
          <w:sz w:val="24"/>
          <w:szCs w:val="24"/>
        </w:rPr>
      </w:pPr>
    </w:p>
    <w:p w:rsidR="00F8439E" w:rsidRPr="005053C0" w:rsidRDefault="00F8439E" w:rsidP="00542603">
      <w:pPr>
        <w:pStyle w:val="Heading4"/>
        <w:numPr>
          <w:ilvl w:val="3"/>
          <w:numId w:val="16"/>
        </w:numPr>
        <w:spacing w:before="0" w:line="480" w:lineRule="auto"/>
        <w:ind w:left="851" w:hanging="851"/>
        <w:rPr>
          <w:rFonts w:cs="Times New Roman"/>
          <w:szCs w:val="24"/>
        </w:rPr>
      </w:pPr>
      <w:r w:rsidRPr="005053C0">
        <w:rPr>
          <w:rFonts w:cs="Times New Roman"/>
          <w:szCs w:val="24"/>
        </w:rPr>
        <w:t>Misi OJK</w:t>
      </w:r>
    </w:p>
    <w:p w:rsidR="00F8439E" w:rsidRPr="005053C0" w:rsidRDefault="00061286" w:rsidP="00542603">
      <w:pPr>
        <w:pStyle w:val="ListParagraph"/>
        <w:numPr>
          <w:ilvl w:val="0"/>
          <w:numId w:val="4"/>
        </w:numPr>
        <w:spacing w:after="0" w:line="480" w:lineRule="auto"/>
        <w:jc w:val="both"/>
        <w:rPr>
          <w:rFonts w:ascii="Times New Roman" w:hAnsi="Times New Roman" w:cs="Times New Roman"/>
          <w:sz w:val="24"/>
          <w:szCs w:val="24"/>
        </w:rPr>
      </w:pPr>
      <w:r w:rsidRPr="005053C0">
        <w:rPr>
          <w:rFonts w:ascii="Times New Roman" w:hAnsi="Times New Roman" w:cs="Times New Roman"/>
          <w:sz w:val="24"/>
          <w:szCs w:val="24"/>
        </w:rPr>
        <w:t>Mewujudkan terselenggaranya seluruh kegiatan di dalam sektor jasa keuangan secara teratur, adil, transparan, dan akuntabel.</w:t>
      </w:r>
    </w:p>
    <w:p w:rsidR="00061286" w:rsidRPr="005053C0" w:rsidRDefault="00061286" w:rsidP="00542603">
      <w:pPr>
        <w:pStyle w:val="ListParagraph"/>
        <w:numPr>
          <w:ilvl w:val="0"/>
          <w:numId w:val="4"/>
        </w:numPr>
        <w:spacing w:after="0" w:line="480" w:lineRule="auto"/>
        <w:jc w:val="both"/>
        <w:rPr>
          <w:rFonts w:ascii="Times New Roman" w:hAnsi="Times New Roman" w:cs="Times New Roman"/>
          <w:sz w:val="24"/>
          <w:szCs w:val="24"/>
        </w:rPr>
      </w:pPr>
      <w:r w:rsidRPr="005053C0">
        <w:rPr>
          <w:rFonts w:ascii="Times New Roman" w:hAnsi="Times New Roman" w:cs="Times New Roman"/>
          <w:sz w:val="24"/>
          <w:szCs w:val="24"/>
        </w:rPr>
        <w:lastRenderedPageBreak/>
        <w:t>Mewujudkan sistem keuangan yang tumbuh secara berkelanjutan dan stabil.</w:t>
      </w:r>
    </w:p>
    <w:p w:rsidR="00061286" w:rsidRDefault="00061286" w:rsidP="00542603">
      <w:pPr>
        <w:pStyle w:val="ListParagraph"/>
        <w:numPr>
          <w:ilvl w:val="0"/>
          <w:numId w:val="4"/>
        </w:numPr>
        <w:spacing w:after="0" w:line="480" w:lineRule="auto"/>
        <w:jc w:val="both"/>
        <w:rPr>
          <w:rFonts w:ascii="Times New Roman" w:hAnsi="Times New Roman" w:cs="Times New Roman"/>
          <w:sz w:val="24"/>
          <w:szCs w:val="24"/>
        </w:rPr>
      </w:pPr>
      <w:r w:rsidRPr="005053C0">
        <w:rPr>
          <w:rFonts w:ascii="Times New Roman" w:hAnsi="Times New Roman" w:cs="Times New Roman"/>
          <w:sz w:val="24"/>
          <w:szCs w:val="24"/>
        </w:rPr>
        <w:t>Melindungi kepentingan konsumen dan masyarakat.</w:t>
      </w:r>
    </w:p>
    <w:p w:rsidR="003E1941" w:rsidRPr="005053C0" w:rsidRDefault="003E1941" w:rsidP="00542603">
      <w:pPr>
        <w:pStyle w:val="ListParagraph"/>
        <w:spacing w:after="0" w:line="480" w:lineRule="auto"/>
        <w:jc w:val="both"/>
        <w:rPr>
          <w:rFonts w:ascii="Times New Roman" w:hAnsi="Times New Roman" w:cs="Times New Roman"/>
          <w:sz w:val="24"/>
          <w:szCs w:val="24"/>
        </w:rPr>
      </w:pPr>
    </w:p>
    <w:p w:rsidR="00A83FA7" w:rsidRDefault="00085AE9" w:rsidP="00542603">
      <w:pPr>
        <w:pStyle w:val="Heading3"/>
        <w:numPr>
          <w:ilvl w:val="2"/>
          <w:numId w:val="16"/>
        </w:numPr>
        <w:spacing w:before="0" w:line="480" w:lineRule="auto"/>
      </w:pPr>
      <w:bookmarkStart w:id="15" w:name="_Toc155605748"/>
      <w:r>
        <w:t>Fungsi dan Tugas</w:t>
      </w:r>
      <w:r w:rsidR="00F16CD5" w:rsidRPr="005053C0">
        <w:t xml:space="preserve"> Otoritas Jasa Keuangan</w:t>
      </w:r>
      <w:bookmarkEnd w:id="15"/>
    </w:p>
    <w:p w:rsidR="00085AE9" w:rsidRDefault="00085AE9" w:rsidP="00542603">
      <w:pPr>
        <w:spacing w:after="0" w:line="480" w:lineRule="auto"/>
        <w:ind w:firstLine="505"/>
        <w:jc w:val="both"/>
        <w:rPr>
          <w:rFonts w:ascii="Times New Roman" w:hAnsi="Times New Roman" w:cs="Times New Roman"/>
          <w:sz w:val="24"/>
        </w:rPr>
      </w:pPr>
      <w:r>
        <w:rPr>
          <w:rFonts w:ascii="Times New Roman" w:hAnsi="Times New Roman" w:cs="Times New Roman"/>
          <w:sz w:val="24"/>
        </w:rPr>
        <w:t>Otoritas Jasa Keuangan mempunyai fungsi sebagai menyelenggarakan sistem pengaturan dan pengawasan yang terintegrasi terhadap keseluruhan kegiatan di sektor jasa keuangan. Sedangkan tugas OJK yaitu melakukan pengaturan dan pengawasan terhadap kegiatan jasa keuangan di sektor Perbankan, Pasar Modal dan IKNB.</w:t>
      </w:r>
    </w:p>
    <w:p w:rsidR="003E1941" w:rsidRDefault="003E1941" w:rsidP="00542603">
      <w:pPr>
        <w:spacing w:after="0" w:line="480" w:lineRule="auto"/>
        <w:ind w:firstLine="505"/>
        <w:jc w:val="both"/>
        <w:rPr>
          <w:rFonts w:ascii="Times New Roman" w:hAnsi="Times New Roman" w:cs="Times New Roman"/>
          <w:sz w:val="24"/>
        </w:rPr>
      </w:pPr>
    </w:p>
    <w:p w:rsidR="0029151D" w:rsidRPr="005053C0" w:rsidRDefault="0029151D" w:rsidP="00542603">
      <w:pPr>
        <w:pStyle w:val="Heading3"/>
        <w:numPr>
          <w:ilvl w:val="2"/>
          <w:numId w:val="16"/>
        </w:numPr>
        <w:spacing w:before="0" w:line="480" w:lineRule="auto"/>
      </w:pPr>
      <w:bookmarkStart w:id="16" w:name="_Toc155605749"/>
      <w:r w:rsidRPr="005053C0">
        <w:t>Nilai Stategis Otoritas Jasa Keuangan</w:t>
      </w:r>
      <w:bookmarkEnd w:id="16"/>
    </w:p>
    <w:p w:rsidR="0029151D" w:rsidRPr="005053C0" w:rsidRDefault="0029151D" w:rsidP="00542603">
      <w:pPr>
        <w:pStyle w:val="ListParagraph"/>
        <w:numPr>
          <w:ilvl w:val="0"/>
          <w:numId w:val="6"/>
        </w:numPr>
        <w:spacing w:after="0" w:line="480" w:lineRule="auto"/>
        <w:jc w:val="both"/>
        <w:rPr>
          <w:rFonts w:ascii="Times New Roman" w:hAnsi="Times New Roman" w:cs="Times New Roman"/>
          <w:sz w:val="24"/>
          <w:szCs w:val="24"/>
        </w:rPr>
      </w:pPr>
      <w:r w:rsidRPr="005053C0">
        <w:rPr>
          <w:rFonts w:ascii="Times New Roman" w:hAnsi="Times New Roman" w:cs="Times New Roman"/>
          <w:sz w:val="24"/>
          <w:szCs w:val="24"/>
        </w:rPr>
        <w:t>Integritas</w:t>
      </w:r>
    </w:p>
    <w:p w:rsidR="0029151D" w:rsidRPr="005053C0" w:rsidRDefault="0029151D" w:rsidP="00542603">
      <w:pPr>
        <w:pStyle w:val="ListParagraph"/>
        <w:spacing w:after="0" w:line="480" w:lineRule="auto"/>
        <w:jc w:val="both"/>
        <w:rPr>
          <w:rFonts w:ascii="Times New Roman" w:hAnsi="Times New Roman" w:cs="Times New Roman"/>
          <w:sz w:val="24"/>
          <w:szCs w:val="24"/>
        </w:rPr>
      </w:pPr>
      <w:r w:rsidRPr="005053C0">
        <w:rPr>
          <w:rFonts w:ascii="Times New Roman" w:hAnsi="Times New Roman" w:cs="Times New Roman"/>
          <w:sz w:val="24"/>
          <w:szCs w:val="24"/>
        </w:rPr>
        <w:t>Bertindak objektif, adil, dan konsisten sesuai dengan kode etik dan kebijakan organisasi dengan menjunjung tinggi kejujuran dan komitmen.</w:t>
      </w:r>
    </w:p>
    <w:p w:rsidR="0029151D" w:rsidRPr="005053C0" w:rsidRDefault="0029151D" w:rsidP="00542603">
      <w:pPr>
        <w:pStyle w:val="ListParagraph"/>
        <w:numPr>
          <w:ilvl w:val="0"/>
          <w:numId w:val="6"/>
        </w:numPr>
        <w:spacing w:after="0" w:line="480" w:lineRule="auto"/>
        <w:jc w:val="both"/>
        <w:rPr>
          <w:rFonts w:ascii="Times New Roman" w:hAnsi="Times New Roman" w:cs="Times New Roman"/>
          <w:sz w:val="24"/>
          <w:szCs w:val="24"/>
        </w:rPr>
      </w:pPr>
      <w:r w:rsidRPr="005053C0">
        <w:rPr>
          <w:rFonts w:ascii="Times New Roman" w:hAnsi="Times New Roman" w:cs="Times New Roman"/>
          <w:sz w:val="24"/>
          <w:szCs w:val="24"/>
        </w:rPr>
        <w:t>Profesionalisme</w:t>
      </w:r>
    </w:p>
    <w:p w:rsidR="0029151D" w:rsidRPr="005053C0" w:rsidRDefault="0029151D" w:rsidP="00542603">
      <w:pPr>
        <w:pStyle w:val="ListParagraph"/>
        <w:spacing w:after="0" w:line="480" w:lineRule="auto"/>
        <w:jc w:val="both"/>
        <w:rPr>
          <w:rFonts w:ascii="Times New Roman" w:hAnsi="Times New Roman" w:cs="Times New Roman"/>
          <w:sz w:val="24"/>
          <w:szCs w:val="24"/>
        </w:rPr>
      </w:pPr>
      <w:r w:rsidRPr="005053C0">
        <w:rPr>
          <w:rFonts w:ascii="Times New Roman" w:hAnsi="Times New Roman" w:cs="Times New Roman"/>
          <w:sz w:val="24"/>
          <w:szCs w:val="24"/>
        </w:rPr>
        <w:t>Bekerja dengan penuh tanggung jawab berdasarkan kompetensi yang tinggi untuk mencapai kinerja terbaik.</w:t>
      </w:r>
    </w:p>
    <w:p w:rsidR="0029151D" w:rsidRPr="005053C0" w:rsidRDefault="0029151D" w:rsidP="00542603">
      <w:pPr>
        <w:pStyle w:val="ListParagraph"/>
        <w:numPr>
          <w:ilvl w:val="0"/>
          <w:numId w:val="6"/>
        </w:numPr>
        <w:spacing w:after="0" w:line="480" w:lineRule="auto"/>
        <w:jc w:val="both"/>
        <w:rPr>
          <w:rFonts w:ascii="Times New Roman" w:hAnsi="Times New Roman" w:cs="Times New Roman"/>
          <w:sz w:val="24"/>
          <w:szCs w:val="24"/>
        </w:rPr>
      </w:pPr>
      <w:r w:rsidRPr="005053C0">
        <w:rPr>
          <w:rFonts w:ascii="Times New Roman" w:hAnsi="Times New Roman" w:cs="Times New Roman"/>
          <w:sz w:val="24"/>
          <w:szCs w:val="24"/>
        </w:rPr>
        <w:t>Sinergi</w:t>
      </w:r>
    </w:p>
    <w:p w:rsidR="0029151D" w:rsidRPr="005053C0" w:rsidRDefault="0029151D" w:rsidP="00542603">
      <w:pPr>
        <w:pStyle w:val="ListParagraph"/>
        <w:spacing w:after="0" w:line="480" w:lineRule="auto"/>
        <w:jc w:val="both"/>
        <w:rPr>
          <w:rFonts w:ascii="Times New Roman" w:hAnsi="Times New Roman" w:cs="Times New Roman"/>
          <w:sz w:val="24"/>
          <w:szCs w:val="24"/>
        </w:rPr>
      </w:pPr>
      <w:r w:rsidRPr="005053C0">
        <w:rPr>
          <w:rFonts w:ascii="Times New Roman" w:hAnsi="Times New Roman" w:cs="Times New Roman"/>
          <w:sz w:val="24"/>
          <w:szCs w:val="24"/>
        </w:rPr>
        <w:t>Berkolaberasi dengan seluruh pemangku kepentingan baik internal maupun eksternal secara produktif dan berkualitas.</w:t>
      </w:r>
    </w:p>
    <w:p w:rsidR="0029151D" w:rsidRPr="005053C0" w:rsidRDefault="0029151D" w:rsidP="00542603">
      <w:pPr>
        <w:pStyle w:val="ListParagraph"/>
        <w:numPr>
          <w:ilvl w:val="0"/>
          <w:numId w:val="6"/>
        </w:numPr>
        <w:spacing w:after="0" w:line="480" w:lineRule="auto"/>
        <w:jc w:val="both"/>
        <w:rPr>
          <w:rFonts w:ascii="Times New Roman" w:hAnsi="Times New Roman" w:cs="Times New Roman"/>
          <w:sz w:val="24"/>
          <w:szCs w:val="24"/>
        </w:rPr>
      </w:pPr>
      <w:r w:rsidRPr="005053C0">
        <w:rPr>
          <w:rFonts w:ascii="Times New Roman" w:hAnsi="Times New Roman" w:cs="Times New Roman"/>
          <w:sz w:val="24"/>
          <w:szCs w:val="24"/>
        </w:rPr>
        <w:t>Inklusif</w:t>
      </w:r>
    </w:p>
    <w:p w:rsidR="0029151D" w:rsidRPr="005053C0" w:rsidRDefault="0029151D" w:rsidP="00542603">
      <w:pPr>
        <w:pStyle w:val="ListParagraph"/>
        <w:spacing w:after="0" w:line="480" w:lineRule="auto"/>
        <w:jc w:val="both"/>
        <w:rPr>
          <w:rFonts w:ascii="Times New Roman" w:hAnsi="Times New Roman" w:cs="Times New Roman"/>
          <w:sz w:val="24"/>
          <w:szCs w:val="24"/>
        </w:rPr>
      </w:pPr>
      <w:r w:rsidRPr="005053C0">
        <w:rPr>
          <w:rFonts w:ascii="Times New Roman" w:hAnsi="Times New Roman" w:cs="Times New Roman"/>
          <w:sz w:val="24"/>
          <w:szCs w:val="24"/>
        </w:rPr>
        <w:t>Terbuka dan menerima keberagaman pemangku kepentingan serta memperluas kesempatan dan akses masyarakat terhadap industri keuangan.</w:t>
      </w:r>
    </w:p>
    <w:p w:rsidR="0029151D" w:rsidRPr="005053C0" w:rsidRDefault="0029151D" w:rsidP="00542603">
      <w:pPr>
        <w:pStyle w:val="ListParagraph"/>
        <w:numPr>
          <w:ilvl w:val="0"/>
          <w:numId w:val="6"/>
        </w:numPr>
        <w:spacing w:after="0" w:line="480" w:lineRule="auto"/>
        <w:jc w:val="both"/>
        <w:rPr>
          <w:rFonts w:ascii="Times New Roman" w:hAnsi="Times New Roman" w:cs="Times New Roman"/>
          <w:sz w:val="24"/>
          <w:szCs w:val="24"/>
        </w:rPr>
      </w:pPr>
      <w:r w:rsidRPr="005053C0">
        <w:rPr>
          <w:rFonts w:ascii="Times New Roman" w:hAnsi="Times New Roman" w:cs="Times New Roman"/>
          <w:sz w:val="24"/>
          <w:szCs w:val="24"/>
        </w:rPr>
        <w:lastRenderedPageBreak/>
        <w:t>Visoner</w:t>
      </w:r>
    </w:p>
    <w:p w:rsidR="0029151D" w:rsidRPr="005053C0" w:rsidRDefault="0029151D" w:rsidP="00542603">
      <w:pPr>
        <w:pStyle w:val="ListParagraph"/>
        <w:spacing w:after="0" w:line="480" w:lineRule="auto"/>
        <w:jc w:val="both"/>
        <w:rPr>
          <w:rFonts w:ascii="Times New Roman" w:hAnsi="Times New Roman" w:cs="Times New Roman"/>
          <w:sz w:val="24"/>
          <w:szCs w:val="24"/>
        </w:rPr>
      </w:pPr>
      <w:r w:rsidRPr="005053C0">
        <w:rPr>
          <w:rFonts w:ascii="Times New Roman" w:hAnsi="Times New Roman" w:cs="Times New Roman"/>
          <w:sz w:val="24"/>
          <w:szCs w:val="24"/>
        </w:rPr>
        <w:t>Memiliki wawasan yang luas dan mampu melihat kedepan (</w:t>
      </w:r>
      <w:r w:rsidRPr="005053C0">
        <w:rPr>
          <w:rFonts w:ascii="Times New Roman" w:hAnsi="Times New Roman" w:cs="Times New Roman"/>
          <w:i/>
          <w:sz w:val="24"/>
          <w:szCs w:val="24"/>
        </w:rPr>
        <w:t>Forward Looking</w:t>
      </w:r>
      <w:r w:rsidRPr="005053C0">
        <w:rPr>
          <w:rFonts w:ascii="Times New Roman" w:hAnsi="Times New Roman" w:cs="Times New Roman"/>
          <w:sz w:val="24"/>
          <w:szCs w:val="24"/>
        </w:rPr>
        <w:t>) serta dapat berpikir di luar kebiasaan (</w:t>
      </w:r>
      <w:r w:rsidRPr="005053C0">
        <w:rPr>
          <w:rFonts w:ascii="Times New Roman" w:hAnsi="Times New Roman" w:cs="Times New Roman"/>
          <w:i/>
          <w:sz w:val="24"/>
          <w:szCs w:val="24"/>
        </w:rPr>
        <w:t>Out of The Box Thinking</w:t>
      </w:r>
      <w:r w:rsidRPr="005053C0">
        <w:rPr>
          <w:rFonts w:ascii="Times New Roman" w:hAnsi="Times New Roman" w:cs="Times New Roman"/>
          <w:sz w:val="24"/>
          <w:szCs w:val="24"/>
        </w:rPr>
        <w:t>).</w:t>
      </w:r>
    </w:p>
    <w:p w:rsidR="0029151D" w:rsidRDefault="0029151D" w:rsidP="00A82610"/>
    <w:p w:rsidR="00085AE9" w:rsidRDefault="008A2A5E" w:rsidP="00542603">
      <w:pPr>
        <w:pStyle w:val="Heading3"/>
        <w:numPr>
          <w:ilvl w:val="2"/>
          <w:numId w:val="16"/>
        </w:numPr>
        <w:spacing w:before="0" w:line="480" w:lineRule="auto"/>
      </w:pPr>
      <w:bookmarkStart w:id="17" w:name="_Toc155605750"/>
      <w:r>
        <w:t>Perbankan</w:t>
      </w:r>
      <w:bookmarkEnd w:id="17"/>
    </w:p>
    <w:p w:rsidR="00877063" w:rsidRDefault="00085AE9" w:rsidP="00AA0584">
      <w:pPr>
        <w:spacing w:after="0" w:line="480" w:lineRule="auto"/>
        <w:ind w:firstLine="426"/>
        <w:jc w:val="both"/>
        <w:rPr>
          <w:rFonts w:ascii="Times New Roman" w:hAnsi="Times New Roman" w:cs="Times New Roman"/>
          <w:sz w:val="24"/>
        </w:rPr>
      </w:pPr>
      <w:r>
        <w:rPr>
          <w:rFonts w:ascii="Times New Roman" w:hAnsi="Times New Roman" w:cs="Times New Roman"/>
          <w:sz w:val="24"/>
        </w:rPr>
        <w:t xml:space="preserve">Berdasarkan Undang-undang Nomor 7 Tahun 1992 Tentang Perbankan, </w:t>
      </w:r>
      <w:r w:rsidR="008A2A5E">
        <w:rPr>
          <w:rFonts w:ascii="Times New Roman" w:hAnsi="Times New Roman" w:cs="Times New Roman"/>
          <w:sz w:val="24"/>
        </w:rPr>
        <w:t>Perbankan adalah segala sesuatu yang menyangkut bank, mencakup kelembagaan, kegiatan usaha, serta cara dan proses dalam m</w:t>
      </w:r>
      <w:r w:rsidR="00877063">
        <w:rPr>
          <w:rFonts w:ascii="Times New Roman" w:hAnsi="Times New Roman" w:cs="Times New Roman"/>
          <w:sz w:val="24"/>
        </w:rPr>
        <w:t>elaksanakan kegiatan usahanya. Perbankan di Indonesia untuk menjalankan tugasnya</w:t>
      </w:r>
      <w:r w:rsidR="00F352DD">
        <w:rPr>
          <w:rFonts w:ascii="Times New Roman" w:hAnsi="Times New Roman" w:cs="Times New Roman"/>
          <w:sz w:val="24"/>
        </w:rPr>
        <w:t xml:space="preserve"> didasarkan pada prinsip kehati</w:t>
      </w:r>
      <w:r w:rsidR="00877063">
        <w:rPr>
          <w:rFonts w:ascii="Times New Roman" w:hAnsi="Times New Roman" w:cs="Times New Roman"/>
          <w:sz w:val="24"/>
        </w:rPr>
        <w:t>-hatian. Fungsi utama perbankan indonesia adalah menghimpun dan menyalurkan dana dari masyarakat, dengan bertujuan mendukung hasil pembangunan nasional untuk meningkatkan hasil pembangunan, pertumbuhan ekonomi, dan stabilitas nasional.</w:t>
      </w:r>
      <w:r w:rsidR="006D2498">
        <w:rPr>
          <w:rFonts w:ascii="Times New Roman" w:hAnsi="Times New Roman" w:cs="Times New Roman"/>
          <w:sz w:val="24"/>
        </w:rPr>
        <w:t xml:space="preserve"> </w:t>
      </w:r>
      <w:r w:rsidR="00877063">
        <w:rPr>
          <w:rFonts w:ascii="Times New Roman" w:hAnsi="Times New Roman" w:cs="Times New Roman"/>
          <w:sz w:val="24"/>
        </w:rPr>
        <w:t>Berdasarkan undang-undang, perbankan di indonesia</w:t>
      </w:r>
      <w:r w:rsidR="004E6374">
        <w:rPr>
          <w:rFonts w:ascii="Times New Roman" w:hAnsi="Times New Roman" w:cs="Times New Roman"/>
          <w:sz w:val="24"/>
        </w:rPr>
        <w:t xml:space="preserve"> terdiri dari bank umum dan BPR. O</w:t>
      </w:r>
      <w:r w:rsidR="00532EA3">
        <w:rPr>
          <w:rFonts w:ascii="Times New Roman" w:hAnsi="Times New Roman" w:cs="Times New Roman"/>
          <w:sz w:val="24"/>
        </w:rPr>
        <w:t>toritas Jasa Keu</w:t>
      </w:r>
      <w:r w:rsidR="0075554E">
        <w:rPr>
          <w:rFonts w:ascii="Times New Roman" w:hAnsi="Times New Roman" w:cs="Times New Roman"/>
          <w:sz w:val="24"/>
        </w:rPr>
        <w:t>a</w:t>
      </w:r>
      <w:r w:rsidR="00532EA3">
        <w:rPr>
          <w:rFonts w:ascii="Times New Roman" w:hAnsi="Times New Roman" w:cs="Times New Roman"/>
          <w:sz w:val="24"/>
        </w:rPr>
        <w:t>ngan juga melakukan pengawasan perbankan.</w:t>
      </w:r>
    </w:p>
    <w:p w:rsidR="00877063" w:rsidRDefault="00877063" w:rsidP="00542603">
      <w:pPr>
        <w:pStyle w:val="Heading3"/>
        <w:spacing w:before="0" w:line="480" w:lineRule="auto"/>
      </w:pPr>
    </w:p>
    <w:p w:rsidR="008A2A5E" w:rsidRPr="00085AE9" w:rsidRDefault="004E6374" w:rsidP="00542603">
      <w:pPr>
        <w:pStyle w:val="Heading4"/>
        <w:numPr>
          <w:ilvl w:val="3"/>
          <w:numId w:val="16"/>
        </w:numPr>
        <w:spacing w:before="0" w:line="480" w:lineRule="auto"/>
      </w:pPr>
      <w:r>
        <w:t xml:space="preserve"> </w:t>
      </w:r>
      <w:bookmarkStart w:id="18" w:name="_Toc148945305"/>
      <w:r>
        <w:t>Fungsi dan Tugas Pokok Bidang</w:t>
      </w:r>
      <w:r w:rsidR="005E423E">
        <w:t xml:space="preserve"> Pengawasan Perbankan</w:t>
      </w:r>
      <w:bookmarkEnd w:id="18"/>
    </w:p>
    <w:p w:rsidR="00642110" w:rsidRDefault="00642110" w:rsidP="00AA0584">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Bidang Pengawasan Sektor Perbankan memiliki fungsi penyelenggaraan sistem pengaturan dan pengawasan yang terintegrasi pada sektor perbankan. </w:t>
      </w:r>
      <w:r w:rsidR="0089722A">
        <w:rPr>
          <w:rFonts w:ascii="Times New Roman" w:hAnsi="Times New Roman" w:cs="Times New Roman"/>
          <w:sz w:val="24"/>
          <w:szCs w:val="24"/>
        </w:rPr>
        <w:t>Adapun tugas pokok Bidang Pengawasan Sektor Perbankan</w:t>
      </w:r>
      <w:r w:rsidR="00EE06FA">
        <w:rPr>
          <w:rFonts w:ascii="Times New Roman" w:hAnsi="Times New Roman" w:cs="Times New Roman"/>
          <w:sz w:val="24"/>
          <w:szCs w:val="24"/>
        </w:rPr>
        <w:t xml:space="preserve"> </w:t>
      </w:r>
      <w:r w:rsidR="00392DD2">
        <w:rPr>
          <w:rFonts w:ascii="Times New Roman" w:hAnsi="Times New Roman" w:cs="Times New Roman"/>
          <w:sz w:val="24"/>
          <w:szCs w:val="24"/>
        </w:rPr>
        <w:fldChar w:fldCharType="begin" w:fldLock="1"/>
      </w:r>
      <w:r w:rsidR="00A4200E">
        <w:rPr>
          <w:rFonts w:ascii="Times New Roman" w:hAnsi="Times New Roman" w:cs="Times New Roman"/>
          <w:sz w:val="24"/>
          <w:szCs w:val="24"/>
        </w:rPr>
        <w:instrText xml:space="preserve"> ADDIN ZOTERO_ITEM CSL_CITATION {"citationID":"8louuLZL","properties":{"formattedCitation":"(Ojk.go.id, n.d.)","plainCitation":"(Ojk.go.id, n.d.)","noteIndex":0},"citationItems":[{"id":"OnDVT1gj/wfg8Q8mo","uris":["http://www.mendeley.com/documents/?uuid=771c5b3c-52e6-3874-815f-5f996668443f"],"itemData":{"URL":"https://www.ojk.go.id/id/kanal/perbankan/tentang-perbankan/Pages/Tugas.aspx","accessed":{"date-parts":[["2023","10","23"]]},"author":[{"dropping-particle":"","family":"Ojk.go.id","given":"","non-dropping-particle":"","parse-names":false,"suffix":""}],"id":"ITEM-1","issued":{"date-parts":[["0"]]},"title":"Tentang Perbankan","type":"webpage"}}],"schema":"https://github.com/citation-style-language/schema/raw/master/csl-citation.json"} </w:instrText>
      </w:r>
      <w:r w:rsidR="00392DD2">
        <w:rPr>
          <w:rFonts w:ascii="Times New Roman" w:hAnsi="Times New Roman" w:cs="Times New Roman"/>
          <w:sz w:val="24"/>
          <w:szCs w:val="24"/>
        </w:rPr>
        <w:fldChar w:fldCharType="separate"/>
      </w:r>
      <w:r w:rsidR="00A4200E" w:rsidRPr="00A4200E">
        <w:rPr>
          <w:rFonts w:ascii="Times New Roman" w:hAnsi="Times New Roman" w:cs="Times New Roman"/>
          <w:sz w:val="24"/>
        </w:rPr>
        <w:t>(Ojk.go.id, n.d.)</w:t>
      </w:r>
      <w:r w:rsidR="00392DD2">
        <w:rPr>
          <w:rFonts w:ascii="Times New Roman" w:hAnsi="Times New Roman" w:cs="Times New Roman"/>
          <w:sz w:val="24"/>
          <w:szCs w:val="24"/>
        </w:rPr>
        <w:fldChar w:fldCharType="end"/>
      </w:r>
      <w:r w:rsidR="0089722A">
        <w:rPr>
          <w:rFonts w:ascii="Times New Roman" w:hAnsi="Times New Roman" w:cs="Times New Roman"/>
          <w:sz w:val="24"/>
          <w:szCs w:val="24"/>
        </w:rPr>
        <w:t>, meliputi</w:t>
      </w:r>
      <w:r>
        <w:rPr>
          <w:rFonts w:ascii="Times New Roman" w:hAnsi="Times New Roman" w:cs="Times New Roman"/>
          <w:sz w:val="24"/>
          <w:szCs w:val="24"/>
        </w:rPr>
        <w:t>:</w:t>
      </w:r>
    </w:p>
    <w:p w:rsidR="00642110" w:rsidRDefault="00642110" w:rsidP="00542603">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Melakukan penelitian </w:t>
      </w:r>
      <w:r w:rsidR="008A24ED">
        <w:rPr>
          <w:rFonts w:ascii="Times New Roman" w:hAnsi="Times New Roman" w:cs="Times New Roman"/>
          <w:sz w:val="24"/>
          <w:szCs w:val="24"/>
        </w:rPr>
        <w:t>yang</w:t>
      </w:r>
      <w:r>
        <w:rPr>
          <w:rFonts w:ascii="Times New Roman" w:hAnsi="Times New Roman" w:cs="Times New Roman"/>
          <w:sz w:val="24"/>
          <w:szCs w:val="24"/>
        </w:rPr>
        <w:t xml:space="preserve"> mendukung pengaturan dan pengembangan sistem pengawasan bank</w:t>
      </w:r>
    </w:p>
    <w:p w:rsidR="00642110" w:rsidRDefault="00642110" w:rsidP="00542603">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Menyusun si</w:t>
      </w:r>
      <w:r w:rsidR="008A24ED">
        <w:rPr>
          <w:rFonts w:ascii="Times New Roman" w:hAnsi="Times New Roman" w:cs="Times New Roman"/>
          <w:sz w:val="24"/>
          <w:szCs w:val="24"/>
        </w:rPr>
        <w:t>s</w:t>
      </w:r>
      <w:r>
        <w:rPr>
          <w:rFonts w:ascii="Times New Roman" w:hAnsi="Times New Roman" w:cs="Times New Roman"/>
          <w:sz w:val="24"/>
          <w:szCs w:val="24"/>
        </w:rPr>
        <w:t>tem dan ketentuan pengawasan bank</w:t>
      </w:r>
    </w:p>
    <w:p w:rsidR="00642110" w:rsidRDefault="00642110" w:rsidP="00542603">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Melakukan pengaturan bank dan industri perbankan</w:t>
      </w:r>
    </w:p>
    <w:p w:rsidR="00642110" w:rsidRDefault="00642110" w:rsidP="00FC7A60">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Melakukan pembinaan, pengawasan, dan pemeriksaan bank</w:t>
      </w:r>
    </w:p>
    <w:p w:rsidR="00642110" w:rsidRDefault="00642110" w:rsidP="00FC7A60">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Mengembangkan pengawasan perbankan</w:t>
      </w:r>
    </w:p>
    <w:p w:rsidR="00642110" w:rsidRDefault="00642110" w:rsidP="00FC7A60">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Memberikan </w:t>
      </w:r>
      <w:r w:rsidR="00AB35D1">
        <w:rPr>
          <w:rFonts w:ascii="Times New Roman" w:hAnsi="Times New Roman" w:cs="Times New Roman"/>
          <w:sz w:val="24"/>
          <w:szCs w:val="24"/>
        </w:rPr>
        <w:t>`</w:t>
      </w:r>
      <w:r>
        <w:rPr>
          <w:rFonts w:ascii="Times New Roman" w:hAnsi="Times New Roman" w:cs="Times New Roman"/>
          <w:sz w:val="24"/>
          <w:szCs w:val="24"/>
        </w:rPr>
        <w:t>bimbingan teknis dan evaluasi di perbankan</w:t>
      </w:r>
    </w:p>
    <w:p w:rsidR="00642110" w:rsidRDefault="008A24ED" w:rsidP="00FC7A60">
      <w:pPr>
        <w:pStyle w:val="ListParagraph"/>
        <w:numPr>
          <w:ilvl w:val="0"/>
          <w:numId w:val="18"/>
        </w:numPr>
        <w:spacing w:after="0" w:line="480" w:lineRule="auto"/>
        <w:jc w:val="both"/>
        <w:rPr>
          <w:rFonts w:ascii="Times New Roman" w:hAnsi="Times New Roman" w:cs="Times New Roman"/>
          <w:sz w:val="24"/>
          <w:szCs w:val="24"/>
        </w:rPr>
      </w:pPr>
      <w:r w:rsidRPr="008A24ED">
        <w:rPr>
          <w:rFonts w:ascii="Times New Roman" w:hAnsi="Times New Roman" w:cs="Times New Roman"/>
          <w:sz w:val="24"/>
          <w:szCs w:val="24"/>
        </w:rPr>
        <w:t>Melakukan tanggung jawab tambahan</w:t>
      </w:r>
      <w:r w:rsidR="00642110">
        <w:rPr>
          <w:rFonts w:ascii="Times New Roman" w:hAnsi="Times New Roman" w:cs="Times New Roman"/>
          <w:sz w:val="24"/>
          <w:szCs w:val="24"/>
        </w:rPr>
        <w:t>yang diberikan oleh Dewan Komisioner.</w:t>
      </w:r>
    </w:p>
    <w:p w:rsidR="00461B3B" w:rsidRPr="005053C0" w:rsidRDefault="00461B3B" w:rsidP="009057A8">
      <w:pPr>
        <w:spacing w:after="0" w:line="480" w:lineRule="auto"/>
        <w:jc w:val="both"/>
        <w:rPr>
          <w:rFonts w:ascii="Times New Roman" w:hAnsi="Times New Roman" w:cs="Times New Roman"/>
          <w:sz w:val="24"/>
          <w:szCs w:val="24"/>
        </w:rPr>
      </w:pPr>
    </w:p>
    <w:p w:rsidR="005A7E18" w:rsidRDefault="005A7E18" w:rsidP="00FC7A60">
      <w:pPr>
        <w:pStyle w:val="Heading2"/>
        <w:numPr>
          <w:ilvl w:val="1"/>
          <w:numId w:val="7"/>
        </w:numPr>
        <w:spacing w:before="0" w:line="480" w:lineRule="auto"/>
      </w:pPr>
      <w:bookmarkStart w:id="19" w:name="_Toc155605751"/>
      <w:r w:rsidRPr="005A7E18">
        <w:t>PT Bank Tabungan Negara (Persero) Tbk</w:t>
      </w:r>
      <w:bookmarkEnd w:id="19"/>
      <w:r w:rsidRPr="005A7E18">
        <w:t xml:space="preserve"> </w:t>
      </w:r>
    </w:p>
    <w:p w:rsidR="002E6CDC" w:rsidRDefault="00A75485" w:rsidP="00FC7A60">
      <w:pPr>
        <w:pStyle w:val="Heading3"/>
        <w:numPr>
          <w:ilvl w:val="2"/>
          <w:numId w:val="20"/>
        </w:numPr>
        <w:spacing w:before="0" w:line="480" w:lineRule="auto"/>
        <w:ind w:left="505" w:hanging="505"/>
      </w:pPr>
      <w:bookmarkStart w:id="20" w:name="_Toc155605752"/>
      <w:r>
        <w:t>Pengertian Bank</w:t>
      </w:r>
      <w:bookmarkEnd w:id="20"/>
    </w:p>
    <w:p w:rsidR="006F6BAF" w:rsidRDefault="006F6BAF" w:rsidP="009057A8">
      <w:pPr>
        <w:spacing w:after="0" w:line="480" w:lineRule="auto"/>
        <w:ind w:firstLine="431"/>
        <w:jc w:val="both"/>
        <w:rPr>
          <w:rFonts w:ascii="Times New Roman" w:hAnsi="Times New Roman" w:cs="Times New Roman"/>
          <w:sz w:val="24"/>
          <w:szCs w:val="24"/>
        </w:rPr>
      </w:pPr>
      <w:r>
        <w:rPr>
          <w:rFonts w:ascii="Times New Roman" w:hAnsi="Times New Roman" w:cs="Times New Roman"/>
          <w:sz w:val="24"/>
          <w:szCs w:val="24"/>
        </w:rPr>
        <w:t>Menurut UU RI No 10 Tahun 1998 pasal 1 ayat 2, Bank dapat didefinisikan sebagai sarana untuk menghimpun dana dari masyarakat dalam bentuk simpanan dan menyalurkannya kepada masyarakat dalam bentuk kredit dan atau bentuk-bentuk lain dengan tujuan untuk meningkatkan taraf hidup banyak orang.</w:t>
      </w:r>
    </w:p>
    <w:p w:rsidR="006F6BAF" w:rsidRDefault="006F6BAF" w:rsidP="009057A8">
      <w:pPr>
        <w:spacing w:after="0" w:line="480" w:lineRule="auto"/>
        <w:ind w:firstLine="431"/>
        <w:jc w:val="both"/>
        <w:rPr>
          <w:rFonts w:ascii="Times New Roman" w:hAnsi="Times New Roman" w:cs="Times New Roman"/>
          <w:sz w:val="24"/>
          <w:szCs w:val="24"/>
        </w:rPr>
      </w:pPr>
      <w:r>
        <w:rPr>
          <w:rFonts w:ascii="Times New Roman" w:hAnsi="Times New Roman" w:cs="Times New Roman"/>
          <w:sz w:val="24"/>
          <w:szCs w:val="24"/>
        </w:rPr>
        <w:t>sebagai berikut:</w:t>
      </w:r>
    </w:p>
    <w:p w:rsidR="006F6BAF" w:rsidRDefault="006F6BAF" w:rsidP="00FC7A60">
      <w:pPr>
        <w:pStyle w:val="ListParagraph"/>
        <w:numPr>
          <w:ilvl w:val="1"/>
          <w:numId w:val="3"/>
        </w:numPr>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t>Menghimpun dana dari masyarakat (</w:t>
      </w:r>
      <w:r w:rsidRPr="00EA0DFE">
        <w:rPr>
          <w:rFonts w:ascii="Times New Roman" w:hAnsi="Times New Roman" w:cs="Times New Roman"/>
          <w:i/>
          <w:sz w:val="24"/>
          <w:szCs w:val="24"/>
        </w:rPr>
        <w:t>Funding</w:t>
      </w:r>
      <w:r>
        <w:rPr>
          <w:rFonts w:ascii="Times New Roman" w:hAnsi="Times New Roman" w:cs="Times New Roman"/>
          <w:sz w:val="24"/>
          <w:szCs w:val="24"/>
        </w:rPr>
        <w:t xml:space="preserve">) </w:t>
      </w:r>
    </w:p>
    <w:p w:rsidR="006F6BAF" w:rsidRPr="00986337" w:rsidRDefault="006F6BAF" w:rsidP="00FC7A60">
      <w:pPr>
        <w:pStyle w:val="ListParagraph"/>
        <w:numPr>
          <w:ilvl w:val="2"/>
          <w:numId w:val="3"/>
        </w:numPr>
        <w:tabs>
          <w:tab w:val="clear" w:pos="216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Simpanan Giro (</w:t>
      </w:r>
      <w:r>
        <w:rPr>
          <w:rFonts w:ascii="Times New Roman" w:hAnsi="Times New Roman" w:cs="Times New Roman"/>
          <w:i/>
          <w:sz w:val="24"/>
          <w:szCs w:val="24"/>
        </w:rPr>
        <w:t>Demand Deposit</w:t>
      </w:r>
      <w:r>
        <w:rPr>
          <w:rFonts w:ascii="Times New Roman" w:hAnsi="Times New Roman" w:cs="Times New Roman"/>
          <w:sz w:val="24"/>
          <w:szCs w:val="24"/>
        </w:rPr>
        <w:t>) adalah simpanan berupa dana di bank yang dapat ditarik kapan saja dengn menggunakan cek atau bilyet giro.</w:t>
      </w:r>
    </w:p>
    <w:p w:rsidR="006F6BAF" w:rsidRDefault="006F6BAF" w:rsidP="00FC7A60">
      <w:pPr>
        <w:pStyle w:val="ListParagraph"/>
        <w:numPr>
          <w:ilvl w:val="2"/>
          <w:numId w:val="3"/>
        </w:numPr>
        <w:tabs>
          <w:tab w:val="clear" w:pos="216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Simpanan Tabungan (</w:t>
      </w:r>
      <w:r>
        <w:rPr>
          <w:rFonts w:ascii="Times New Roman" w:hAnsi="Times New Roman" w:cs="Times New Roman"/>
          <w:i/>
          <w:sz w:val="24"/>
          <w:szCs w:val="24"/>
        </w:rPr>
        <w:t>Saving Deposit</w:t>
      </w:r>
      <w:r>
        <w:rPr>
          <w:rFonts w:ascii="Times New Roman" w:hAnsi="Times New Roman" w:cs="Times New Roman"/>
          <w:sz w:val="24"/>
          <w:szCs w:val="24"/>
        </w:rPr>
        <w:t>) adalah simpanan di bank yang penarikannya dapat dilakukan sesuai kesepakatan antara bank dan nasabah, menggunakan slip penarikan, buku tabungan, kartu ATM atau sarana lainnya.</w:t>
      </w:r>
    </w:p>
    <w:p w:rsidR="006F6BAF" w:rsidRPr="00847594" w:rsidRDefault="006F6BAF" w:rsidP="00FC7A60">
      <w:pPr>
        <w:pStyle w:val="ListParagraph"/>
        <w:numPr>
          <w:ilvl w:val="2"/>
          <w:numId w:val="3"/>
        </w:numPr>
        <w:tabs>
          <w:tab w:val="clear" w:pos="216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Deposito (</w:t>
      </w:r>
      <w:r>
        <w:rPr>
          <w:rFonts w:ascii="Times New Roman" w:hAnsi="Times New Roman" w:cs="Times New Roman"/>
          <w:i/>
          <w:sz w:val="24"/>
          <w:szCs w:val="24"/>
        </w:rPr>
        <w:t>Time Deposit</w:t>
      </w:r>
      <w:r>
        <w:rPr>
          <w:rFonts w:ascii="Times New Roman" w:hAnsi="Times New Roman" w:cs="Times New Roman"/>
          <w:sz w:val="24"/>
          <w:szCs w:val="24"/>
        </w:rPr>
        <w:t xml:space="preserve">) adalah simpanan yang penarikannya memiliki jangka </w:t>
      </w:r>
      <w:r w:rsidR="0075554E">
        <w:rPr>
          <w:rFonts w:ascii="Times New Roman" w:hAnsi="Times New Roman" w:cs="Times New Roman"/>
          <w:sz w:val="24"/>
          <w:szCs w:val="24"/>
        </w:rPr>
        <w:t>w</w:t>
      </w:r>
      <w:r>
        <w:rPr>
          <w:rFonts w:ascii="Times New Roman" w:hAnsi="Times New Roman" w:cs="Times New Roman"/>
          <w:sz w:val="24"/>
          <w:szCs w:val="24"/>
        </w:rPr>
        <w:t>aktu tertentu (jatuh tempo) dan dapat ditarik melalui bilyet deposito atau sertifikat deposito.</w:t>
      </w:r>
    </w:p>
    <w:p w:rsidR="006F6BAF" w:rsidRDefault="006F6BAF" w:rsidP="00FC7A60">
      <w:pPr>
        <w:pStyle w:val="ListParagraph"/>
        <w:numPr>
          <w:ilvl w:val="1"/>
          <w:numId w:val="3"/>
        </w:numPr>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lastRenderedPageBreak/>
        <w:t>Menyalurkan Dana (</w:t>
      </w:r>
      <w:r w:rsidRPr="00EA0DFE">
        <w:rPr>
          <w:rFonts w:ascii="Times New Roman" w:hAnsi="Times New Roman" w:cs="Times New Roman"/>
          <w:i/>
          <w:sz w:val="24"/>
          <w:szCs w:val="24"/>
        </w:rPr>
        <w:t>Lending</w:t>
      </w:r>
      <w:r>
        <w:rPr>
          <w:rFonts w:ascii="Times New Roman" w:hAnsi="Times New Roman" w:cs="Times New Roman"/>
          <w:sz w:val="24"/>
          <w:szCs w:val="24"/>
        </w:rPr>
        <w:t>) ke masyarakat dalam bentuk kredit</w:t>
      </w:r>
    </w:p>
    <w:p w:rsidR="006F6BAF" w:rsidRPr="00E06717" w:rsidRDefault="006F6BAF" w:rsidP="00FC7A60">
      <w:pPr>
        <w:pStyle w:val="ListParagraph"/>
        <w:numPr>
          <w:ilvl w:val="2"/>
          <w:numId w:val="3"/>
        </w:numPr>
        <w:tabs>
          <w:tab w:val="clear" w:pos="216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Kredit Investasi merupakan fasilitas kredit jangka menengah panjang yang diberikan kepada nasabah untuk pembelian barang dan jasa modal, seperti rehabilitasi atau pendirian usaha baru. Pelunasannya dilakukan dari hasil usaha dengan menggunakan barang-barang modal yang didanai.</w:t>
      </w:r>
    </w:p>
    <w:p w:rsidR="006F6BAF" w:rsidRDefault="006F6BAF" w:rsidP="00FC7A60">
      <w:pPr>
        <w:pStyle w:val="ListParagraph"/>
        <w:numPr>
          <w:ilvl w:val="2"/>
          <w:numId w:val="3"/>
        </w:numPr>
        <w:tabs>
          <w:tab w:val="clear" w:pos="216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Kredit Modal Kerja adalah bentuk kredit yang digunakan untuk mendukung kegiatan operasional suatu usaha, bersifat jangka pendek, dan bertujuan untuk melancarkan transaksi perdagangan.</w:t>
      </w:r>
    </w:p>
    <w:p w:rsidR="006F6BAF" w:rsidRDefault="006F6BAF" w:rsidP="00FC7A60">
      <w:pPr>
        <w:pStyle w:val="ListParagraph"/>
        <w:numPr>
          <w:ilvl w:val="2"/>
          <w:numId w:val="3"/>
        </w:numPr>
        <w:tabs>
          <w:tab w:val="clear" w:pos="216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Kredit Perdagangan adalah kredit yang disalurkan kepada pedagang, baik agen maupun pengecer.</w:t>
      </w:r>
    </w:p>
    <w:p w:rsidR="006F6BAF" w:rsidRDefault="006F6BAF" w:rsidP="00FC7A60">
      <w:pPr>
        <w:pStyle w:val="ListParagraph"/>
        <w:numPr>
          <w:ilvl w:val="2"/>
          <w:numId w:val="3"/>
        </w:numPr>
        <w:tabs>
          <w:tab w:val="clear" w:pos="216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Kredit Konsumtif adalah jenis kredit yang dimanfaatkan untuk keperluan pribadi.</w:t>
      </w:r>
    </w:p>
    <w:p w:rsidR="006F6BAF" w:rsidRDefault="006F6BAF" w:rsidP="00FC7A60">
      <w:pPr>
        <w:pStyle w:val="ListParagraph"/>
        <w:numPr>
          <w:ilvl w:val="2"/>
          <w:numId w:val="3"/>
        </w:numPr>
        <w:tabs>
          <w:tab w:val="clear" w:pos="216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Kredit Produktif adalah kredit yang digunakan untuk menghasilkan barang atau jasa.</w:t>
      </w:r>
    </w:p>
    <w:p w:rsidR="006F6BAF" w:rsidRDefault="006F6BAF" w:rsidP="00FC7A60">
      <w:pPr>
        <w:pStyle w:val="ListParagraph"/>
        <w:numPr>
          <w:ilvl w:val="1"/>
          <w:numId w:val="3"/>
        </w:numPr>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t>Memberikan jasa lainnya (</w:t>
      </w:r>
      <w:r>
        <w:rPr>
          <w:rFonts w:ascii="Times New Roman" w:hAnsi="Times New Roman" w:cs="Times New Roman"/>
          <w:i/>
          <w:sz w:val="24"/>
          <w:szCs w:val="24"/>
        </w:rPr>
        <w:t>Service</w:t>
      </w:r>
      <w:r>
        <w:rPr>
          <w:rFonts w:ascii="Times New Roman" w:hAnsi="Times New Roman" w:cs="Times New Roman"/>
          <w:sz w:val="24"/>
          <w:szCs w:val="24"/>
        </w:rPr>
        <w:t>)</w:t>
      </w:r>
    </w:p>
    <w:p w:rsidR="006F6BAF" w:rsidRDefault="006F6BAF" w:rsidP="00FC7A60">
      <w:pPr>
        <w:pStyle w:val="ListParagraph"/>
        <w:numPr>
          <w:ilvl w:val="2"/>
          <w:numId w:val="3"/>
        </w:numPr>
        <w:tabs>
          <w:tab w:val="clear" w:pos="216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Kliring adalah proses pertukaran warkat atau Data Keuangan Elektronik (DKE) antara peserta kliring, baik atas nama peserta maupun atas nama nasabah peserta dengan perhitungan yang diselesaikan pada waktu tertentu.</w:t>
      </w:r>
    </w:p>
    <w:p w:rsidR="006F6BAF" w:rsidRDefault="006F6BAF" w:rsidP="00FC7A60">
      <w:pPr>
        <w:pStyle w:val="ListParagraph"/>
        <w:numPr>
          <w:ilvl w:val="2"/>
          <w:numId w:val="3"/>
        </w:numPr>
        <w:tabs>
          <w:tab w:val="clear" w:pos="216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Transfer adalah pengiriman uang yang diterima oleh bank, termasuk hasil inkaso yang ditagih melalui bank dan akan diteruskan kepada bank lain untu</w:t>
      </w:r>
      <w:r w:rsidR="0075554E">
        <w:rPr>
          <w:rFonts w:ascii="Times New Roman" w:hAnsi="Times New Roman" w:cs="Times New Roman"/>
          <w:sz w:val="24"/>
          <w:szCs w:val="24"/>
        </w:rPr>
        <w:t>k</w:t>
      </w:r>
      <w:r>
        <w:rPr>
          <w:rFonts w:ascii="Times New Roman" w:hAnsi="Times New Roman" w:cs="Times New Roman"/>
          <w:sz w:val="24"/>
          <w:szCs w:val="24"/>
        </w:rPr>
        <w:t xml:space="preserve"> dibayarkan kepada nasabah.</w:t>
      </w:r>
    </w:p>
    <w:p w:rsidR="006F6BAF" w:rsidRDefault="006F6BAF" w:rsidP="00FC7A60">
      <w:pPr>
        <w:pStyle w:val="ListParagraph"/>
        <w:numPr>
          <w:ilvl w:val="2"/>
          <w:numId w:val="3"/>
        </w:numPr>
        <w:tabs>
          <w:tab w:val="clear" w:pos="216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Inkaso adalah layanan penagihan wa</w:t>
      </w:r>
      <w:r w:rsidR="0075554E">
        <w:rPr>
          <w:rFonts w:ascii="Times New Roman" w:hAnsi="Times New Roman" w:cs="Times New Roman"/>
          <w:sz w:val="24"/>
          <w:szCs w:val="24"/>
        </w:rPr>
        <w:t>rkat antar bank yang berasal dar</w:t>
      </w:r>
      <w:r>
        <w:rPr>
          <w:rFonts w:ascii="Times New Roman" w:hAnsi="Times New Roman" w:cs="Times New Roman"/>
          <w:sz w:val="24"/>
          <w:szCs w:val="24"/>
        </w:rPr>
        <w:t>i luar kota seperti cek, bilyet giro atau surat berharga lainnya, baik berasal dari warkat dalam</w:t>
      </w:r>
      <w:r w:rsidR="0075554E">
        <w:rPr>
          <w:rFonts w:ascii="Times New Roman" w:hAnsi="Times New Roman" w:cs="Times New Roman"/>
          <w:sz w:val="24"/>
          <w:szCs w:val="24"/>
        </w:rPr>
        <w:t xml:space="preserve"> </w:t>
      </w:r>
      <w:r>
        <w:rPr>
          <w:rFonts w:ascii="Times New Roman" w:hAnsi="Times New Roman" w:cs="Times New Roman"/>
          <w:sz w:val="24"/>
          <w:szCs w:val="24"/>
        </w:rPr>
        <w:t>negeri maupun luar negeri.</w:t>
      </w:r>
    </w:p>
    <w:p w:rsidR="006F6BAF" w:rsidRDefault="006F6BAF" w:rsidP="00FC7A60">
      <w:pPr>
        <w:pStyle w:val="ListParagraph"/>
        <w:numPr>
          <w:ilvl w:val="2"/>
          <w:numId w:val="3"/>
        </w:numPr>
        <w:tabs>
          <w:tab w:val="clear" w:pos="2160"/>
        </w:tabs>
        <w:spacing w:after="0" w:line="480" w:lineRule="auto"/>
        <w:ind w:left="709"/>
        <w:jc w:val="both"/>
        <w:rPr>
          <w:rFonts w:ascii="Times New Roman" w:hAnsi="Times New Roman" w:cs="Times New Roman"/>
          <w:sz w:val="24"/>
          <w:szCs w:val="24"/>
        </w:rPr>
      </w:pPr>
      <w:r>
        <w:rPr>
          <w:rFonts w:ascii="Times New Roman" w:hAnsi="Times New Roman" w:cs="Times New Roman"/>
          <w:i/>
          <w:sz w:val="24"/>
          <w:szCs w:val="24"/>
        </w:rPr>
        <w:t xml:space="preserve">Letter of  Credit </w:t>
      </w:r>
      <w:r>
        <w:rPr>
          <w:rFonts w:ascii="Times New Roman" w:hAnsi="Times New Roman" w:cs="Times New Roman"/>
          <w:sz w:val="24"/>
          <w:szCs w:val="24"/>
        </w:rPr>
        <w:t>(LC) adalah metode pembayaran perdagangan internasional yang bertujuan agar eksportir dapat menerima pembayaran dari importir tanpa menunggu konfirmasi dari negara pengimpor.</w:t>
      </w:r>
    </w:p>
    <w:p w:rsidR="006F6BAF" w:rsidRDefault="006F6BAF" w:rsidP="00FC7A60">
      <w:pPr>
        <w:pStyle w:val="ListParagraph"/>
        <w:numPr>
          <w:ilvl w:val="2"/>
          <w:numId w:val="3"/>
        </w:numPr>
        <w:tabs>
          <w:tab w:val="clear" w:pos="2160"/>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Bank Card adalah layanan yang diberikan oleh nasabah dengan menerbitkan kartu kredit yang dapat digunakan untuk berbagai transaksi</w:t>
      </w:r>
    </w:p>
    <w:p w:rsidR="006F6BAF" w:rsidRPr="006F6BAF" w:rsidRDefault="006F6BAF" w:rsidP="009057A8">
      <w:pPr>
        <w:spacing w:after="0" w:line="480" w:lineRule="auto"/>
      </w:pPr>
    </w:p>
    <w:p w:rsidR="002E6CDC" w:rsidRDefault="00A75485" w:rsidP="00FC7A60">
      <w:pPr>
        <w:pStyle w:val="Heading3"/>
        <w:numPr>
          <w:ilvl w:val="2"/>
          <w:numId w:val="20"/>
        </w:numPr>
        <w:spacing w:before="0" w:line="480" w:lineRule="auto"/>
        <w:ind w:left="505" w:hanging="505"/>
      </w:pPr>
      <w:bookmarkStart w:id="21" w:name="_Toc155605753"/>
      <w:r>
        <w:t>Fungsi Bank</w:t>
      </w:r>
      <w:bookmarkEnd w:id="21"/>
    </w:p>
    <w:p w:rsidR="006F6BAF" w:rsidRDefault="006F6BAF" w:rsidP="00FC7A60">
      <w:pPr>
        <w:pStyle w:val="Heading4"/>
        <w:numPr>
          <w:ilvl w:val="3"/>
          <w:numId w:val="20"/>
        </w:numPr>
        <w:spacing w:before="0" w:line="480" w:lineRule="auto"/>
        <w:ind w:left="851" w:hanging="851"/>
      </w:pPr>
      <w:r>
        <w:t>Fungsi Umum Bank</w:t>
      </w:r>
    </w:p>
    <w:p w:rsidR="006F6BAF" w:rsidRPr="006F6BAF" w:rsidRDefault="006F6BAF" w:rsidP="00680431">
      <w:pPr>
        <w:spacing w:after="0" w:line="480" w:lineRule="auto"/>
        <w:ind w:firstLine="567"/>
        <w:jc w:val="both"/>
        <w:rPr>
          <w:rFonts w:ascii="Times New Roman" w:hAnsi="Times New Roman" w:cs="Times New Roman"/>
          <w:sz w:val="24"/>
        </w:rPr>
      </w:pPr>
      <w:r w:rsidRPr="006F6BAF">
        <w:rPr>
          <w:rFonts w:ascii="Times New Roman" w:hAnsi="Times New Roman" w:cs="Times New Roman"/>
          <w:sz w:val="24"/>
        </w:rPr>
        <w:t>Lembaga keuangan yang menghimpun dana dari masyar</w:t>
      </w:r>
      <w:r w:rsidR="0075554E">
        <w:rPr>
          <w:rFonts w:ascii="Times New Roman" w:hAnsi="Times New Roman" w:cs="Times New Roman"/>
          <w:sz w:val="24"/>
        </w:rPr>
        <w:t>a</w:t>
      </w:r>
      <w:r w:rsidRPr="006F6BAF">
        <w:rPr>
          <w:rFonts w:ascii="Times New Roman" w:hAnsi="Times New Roman" w:cs="Times New Roman"/>
          <w:sz w:val="24"/>
        </w:rPr>
        <w:t>kat melalui usaha perbankan menyajikan berbagai produk simpanan, seperti tabungan, giro dan deposito. Selain itu, lembaga ini berperan sebagai penyalur dana dengan mengalokasikan kembali dana yang diperoleh dalam bentuk kredit atau investasi pada surat-surat berharga. Bank juga menyediakan layanan jasa keuangan termasuk transaksi pembayaran, pengiriman uang, penagihan surat berharga, cek wisata, transaksi tarik tunai, kartu kredit dan layanan perbankan lainnya.</w:t>
      </w:r>
    </w:p>
    <w:p w:rsidR="006F6BAF" w:rsidRPr="006F6BAF" w:rsidRDefault="006F6BAF" w:rsidP="009057A8">
      <w:pPr>
        <w:spacing w:after="0" w:line="480" w:lineRule="auto"/>
      </w:pPr>
    </w:p>
    <w:p w:rsidR="006F6BAF" w:rsidRDefault="006F6BAF" w:rsidP="00FC7A60">
      <w:pPr>
        <w:pStyle w:val="Heading4"/>
        <w:numPr>
          <w:ilvl w:val="3"/>
          <w:numId w:val="20"/>
        </w:numPr>
        <w:spacing w:before="0" w:line="480" w:lineRule="auto"/>
        <w:ind w:left="851" w:hanging="851"/>
      </w:pPr>
      <w:r>
        <w:t>Fungsi Khusus Bank</w:t>
      </w:r>
    </w:p>
    <w:p w:rsidR="00D51BFC" w:rsidRPr="00D51BFC" w:rsidRDefault="00D51BFC" w:rsidP="00FC7A60">
      <w:pPr>
        <w:pStyle w:val="ListParagraph"/>
        <w:numPr>
          <w:ilvl w:val="0"/>
          <w:numId w:val="21"/>
        </w:numPr>
        <w:spacing w:after="0" w:line="480" w:lineRule="auto"/>
        <w:jc w:val="both"/>
        <w:rPr>
          <w:rFonts w:ascii="Times New Roman" w:hAnsi="Times New Roman" w:cs="Times New Roman"/>
          <w:sz w:val="24"/>
          <w:szCs w:val="24"/>
        </w:rPr>
      </w:pPr>
      <w:r w:rsidRPr="00D51BFC">
        <w:rPr>
          <w:rFonts w:ascii="Times New Roman" w:hAnsi="Times New Roman" w:cs="Times New Roman"/>
          <w:sz w:val="24"/>
          <w:szCs w:val="24"/>
        </w:rPr>
        <w:t>Agent of Trust</w:t>
      </w:r>
    </w:p>
    <w:p w:rsidR="00D51BFC" w:rsidRPr="00D51BFC" w:rsidRDefault="00D51BFC" w:rsidP="009057A8">
      <w:pPr>
        <w:pStyle w:val="ListParagraph"/>
        <w:spacing w:after="0" w:line="480" w:lineRule="auto"/>
        <w:jc w:val="both"/>
        <w:rPr>
          <w:rFonts w:ascii="Times New Roman" w:hAnsi="Times New Roman" w:cs="Times New Roman"/>
          <w:sz w:val="24"/>
          <w:szCs w:val="24"/>
        </w:rPr>
      </w:pPr>
      <w:r w:rsidRPr="00D51BFC">
        <w:rPr>
          <w:rFonts w:ascii="Times New Roman" w:hAnsi="Times New Roman" w:cs="Times New Roman"/>
          <w:sz w:val="24"/>
          <w:szCs w:val="24"/>
        </w:rPr>
        <w:t xml:space="preserve">Fungsi khusus bank yang pertama adalah sebagai agent of trust yang melibatkan hubungan kepercayaan dengan negara, masyarakat, dan pihak </w:t>
      </w:r>
      <w:r w:rsidRPr="00D51BFC">
        <w:rPr>
          <w:rFonts w:ascii="Times New Roman" w:hAnsi="Times New Roman" w:cs="Times New Roman"/>
          <w:sz w:val="24"/>
          <w:szCs w:val="24"/>
        </w:rPr>
        <w:lastRenderedPageBreak/>
        <w:t>lain yang memanfaatkan layanan perbankan. Dalam fungsinya sebagai agent of trust, bank harus membangun reputasi sebagai entitas yang dapat dipercayai oleh semua pihak yang menggunakan layanan tersebut. Masyarakat akan memilih menyimpan dananya di bank jika yakin bahwa bank tersebut dapat mengelola dan menjaga keamanan dana dengan baik dan tidak disalahgunakan oleh bank.</w:t>
      </w:r>
    </w:p>
    <w:p w:rsidR="00D51BFC" w:rsidRPr="00D51BFC" w:rsidRDefault="00D51BFC" w:rsidP="00FC7A60">
      <w:pPr>
        <w:pStyle w:val="ListParagraph"/>
        <w:numPr>
          <w:ilvl w:val="0"/>
          <w:numId w:val="21"/>
        </w:numPr>
        <w:spacing w:after="0" w:line="480" w:lineRule="auto"/>
        <w:jc w:val="both"/>
        <w:rPr>
          <w:rFonts w:ascii="Times New Roman" w:hAnsi="Times New Roman" w:cs="Times New Roman"/>
          <w:sz w:val="24"/>
          <w:szCs w:val="24"/>
        </w:rPr>
      </w:pPr>
      <w:r w:rsidRPr="00D51BFC">
        <w:rPr>
          <w:rFonts w:ascii="Times New Roman" w:hAnsi="Times New Roman" w:cs="Times New Roman"/>
          <w:sz w:val="24"/>
          <w:szCs w:val="24"/>
        </w:rPr>
        <w:t>Agent of Development</w:t>
      </w:r>
    </w:p>
    <w:p w:rsidR="00D51BFC" w:rsidRPr="00D51BFC" w:rsidRDefault="00D51BFC" w:rsidP="009057A8">
      <w:pPr>
        <w:pStyle w:val="ListParagraph"/>
        <w:spacing w:after="0" w:line="480" w:lineRule="auto"/>
        <w:jc w:val="both"/>
        <w:rPr>
          <w:rFonts w:ascii="Times New Roman" w:hAnsi="Times New Roman" w:cs="Times New Roman"/>
          <w:sz w:val="24"/>
          <w:szCs w:val="24"/>
        </w:rPr>
      </w:pPr>
      <w:r w:rsidRPr="00D51BFC">
        <w:rPr>
          <w:rFonts w:ascii="Times New Roman" w:hAnsi="Times New Roman" w:cs="Times New Roman"/>
          <w:sz w:val="24"/>
          <w:szCs w:val="24"/>
        </w:rPr>
        <w:t>Dalam mendistribusikan dana, peran bank sangat penting untuk memastikan kelancaran aktivitas ekonomi di sektor rill. Melalui kegiatan tersebut, masyarakat dapat terlibat dalam distribusi, investasi serta konsumsi barang dan jasa. Tujuan utama dari kelancaran aktivitas tersebut adalah untuk mendorong kemajuan ekonomi negara dan memastikan bahwa masyarakat dapat meraih keuntungan dari berbagai kegiatan ekonomi.</w:t>
      </w:r>
    </w:p>
    <w:p w:rsidR="00D51BFC" w:rsidRPr="00D51BFC" w:rsidRDefault="00D51BFC" w:rsidP="00FC7A60">
      <w:pPr>
        <w:pStyle w:val="ListParagraph"/>
        <w:numPr>
          <w:ilvl w:val="0"/>
          <w:numId w:val="21"/>
        </w:numPr>
        <w:spacing w:after="0" w:line="480" w:lineRule="auto"/>
        <w:jc w:val="both"/>
        <w:rPr>
          <w:rFonts w:ascii="Times New Roman" w:hAnsi="Times New Roman" w:cs="Times New Roman"/>
          <w:sz w:val="24"/>
          <w:szCs w:val="24"/>
        </w:rPr>
      </w:pPr>
      <w:r w:rsidRPr="00D51BFC">
        <w:rPr>
          <w:rFonts w:ascii="Times New Roman" w:hAnsi="Times New Roman" w:cs="Times New Roman"/>
          <w:sz w:val="24"/>
          <w:szCs w:val="24"/>
        </w:rPr>
        <w:t>Agent of Service</w:t>
      </w:r>
    </w:p>
    <w:p w:rsidR="00D51BFC" w:rsidRPr="00D51BFC" w:rsidRDefault="00D51BFC" w:rsidP="009057A8">
      <w:pPr>
        <w:pStyle w:val="ListParagraph"/>
        <w:spacing w:after="0" w:line="480" w:lineRule="auto"/>
        <w:jc w:val="both"/>
        <w:rPr>
          <w:rFonts w:ascii="Times New Roman" w:hAnsi="Times New Roman" w:cs="Times New Roman"/>
          <w:sz w:val="24"/>
          <w:szCs w:val="24"/>
        </w:rPr>
      </w:pPr>
      <w:r w:rsidRPr="00D51BFC">
        <w:rPr>
          <w:rFonts w:ascii="Times New Roman" w:hAnsi="Times New Roman" w:cs="Times New Roman"/>
          <w:sz w:val="24"/>
          <w:szCs w:val="24"/>
        </w:rPr>
        <w:t>Fungsi terakhir dari bank secara khusus adalah sebagai agent of service. Agent of service adalah memberikan berbagai layanan keuangan masyarakat. Selain mengumpulkan dan mendistribusikan dana, bank menyediakan layanan seperti pemberian jaminan bank, penitipan barang berharga, penitipan uang, dan penyelesaian tagihan.</w:t>
      </w:r>
    </w:p>
    <w:p w:rsidR="002E6CDC" w:rsidRDefault="00A75485" w:rsidP="00FC7A60">
      <w:pPr>
        <w:pStyle w:val="Heading3"/>
        <w:numPr>
          <w:ilvl w:val="2"/>
          <w:numId w:val="20"/>
        </w:numPr>
        <w:spacing w:before="0" w:line="480" w:lineRule="auto"/>
        <w:ind w:left="505" w:hanging="505"/>
      </w:pPr>
      <w:bookmarkStart w:id="22" w:name="_Toc155605754"/>
      <w:r>
        <w:t>Jenis - Jenis Bank</w:t>
      </w:r>
      <w:bookmarkEnd w:id="22"/>
    </w:p>
    <w:p w:rsidR="00D51BFC" w:rsidRDefault="00D51BFC" w:rsidP="009057A8">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Menurut Undang-Undang No. 10 Tahun 1998, terdapat dua jenis yang diklasifikasikan sebagai berikut:</w:t>
      </w:r>
    </w:p>
    <w:p w:rsidR="00E11A39" w:rsidRDefault="00E11A39" w:rsidP="009057A8">
      <w:pPr>
        <w:spacing w:after="0" w:line="480" w:lineRule="auto"/>
        <w:ind w:firstLine="360"/>
        <w:jc w:val="both"/>
        <w:rPr>
          <w:rFonts w:ascii="Times New Roman" w:hAnsi="Times New Roman" w:cs="Times New Roman"/>
          <w:sz w:val="24"/>
          <w:szCs w:val="24"/>
        </w:rPr>
      </w:pPr>
    </w:p>
    <w:p w:rsidR="00D51BFC" w:rsidRDefault="00D51BFC" w:rsidP="00FC7A60">
      <w:pPr>
        <w:pStyle w:val="ListParagraph"/>
        <w:numPr>
          <w:ilvl w:val="0"/>
          <w:numId w:val="2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Bank Umum</w:t>
      </w:r>
    </w:p>
    <w:p w:rsidR="00D51BFC" w:rsidRPr="00D51BFC" w:rsidRDefault="00D51BFC" w:rsidP="009057A8">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Bank umum adalah bank yang menjalankan kegiatan usahanya secara konvensional atau berdasarkan prinsip syariah yang dalam kegiatannya memberikan jasa dalam lalu lintas pembayaran.</w:t>
      </w:r>
    </w:p>
    <w:p w:rsidR="00D51BFC" w:rsidRDefault="00D51BFC" w:rsidP="00FC7A60">
      <w:pPr>
        <w:pStyle w:val="ListParagraph"/>
        <w:numPr>
          <w:ilvl w:val="0"/>
          <w:numId w:val="2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Bank Perkreditan Rakyat (BPR)</w:t>
      </w:r>
    </w:p>
    <w:p w:rsidR="00D51BFC" w:rsidRDefault="00D51BFC" w:rsidP="009057A8">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Bank Perkreditan Rakyat merupakan bank yang menghimpun dana dari masyarakat dalam bentuk simpanan berupa deposito berjangka, tabungan, memberikan kredit serta menyediakan pembiayaan bagi nasabah berdasarkan prinsip bagi hasil sesuai dengan ketentuan yang ditetapkan dalam peraturan pemerintah. BPR dilarang menerima simpanan dalam bentuk giro, ikut serta dalam lalu lintas pembayaran dan mealkukan kegiatan usaha dalam valuta asing.</w:t>
      </w:r>
    </w:p>
    <w:p w:rsidR="00D51BFC" w:rsidRPr="00D51BFC" w:rsidRDefault="00D51BFC" w:rsidP="009057A8">
      <w:pPr>
        <w:spacing w:after="0" w:line="480" w:lineRule="auto"/>
        <w:jc w:val="both"/>
        <w:rPr>
          <w:rFonts w:ascii="Times New Roman" w:hAnsi="Times New Roman" w:cs="Times New Roman"/>
          <w:sz w:val="24"/>
        </w:rPr>
      </w:pPr>
    </w:p>
    <w:p w:rsidR="000F4C62" w:rsidRDefault="002E6CDC" w:rsidP="00FC7A60">
      <w:pPr>
        <w:pStyle w:val="Heading3"/>
        <w:numPr>
          <w:ilvl w:val="2"/>
          <w:numId w:val="20"/>
        </w:numPr>
        <w:spacing w:before="0" w:line="480" w:lineRule="auto"/>
        <w:ind w:left="505" w:hanging="505"/>
      </w:pPr>
      <w:bookmarkStart w:id="23" w:name="_Toc155605755"/>
      <w:r>
        <w:t>Bank Tabungan Negara</w:t>
      </w:r>
      <w:bookmarkEnd w:id="23"/>
    </w:p>
    <w:p w:rsidR="000F4C62" w:rsidRPr="000F4C62" w:rsidRDefault="000F4C62" w:rsidP="009057A8">
      <w:pPr>
        <w:spacing w:after="0" w:line="480" w:lineRule="auto"/>
        <w:ind w:firstLine="505"/>
        <w:jc w:val="both"/>
        <w:rPr>
          <w:rFonts w:ascii="Times New Roman" w:hAnsi="Times New Roman" w:cs="Times New Roman"/>
          <w:sz w:val="24"/>
        </w:rPr>
      </w:pPr>
      <w:r w:rsidRPr="000F4C62">
        <w:rPr>
          <w:rFonts w:ascii="Times New Roman" w:hAnsi="Times New Roman" w:cs="Times New Roman"/>
          <w:sz w:val="24"/>
        </w:rPr>
        <w:t xml:space="preserve">Bank Tabungan Negara atau BTN merupakan Badan Usaha Milik Negara Indonesia (BUMN) berbentuk perseroan terbatas dan bergerak di bidang jasa keuangan perbankan. Sejak tahun 2021, Haru Koesmahargyo memimpin Bank Tabungan Negara sebagai direktur utama. Bank Tabungan Negara berkomitment mendukung pembiayaan sektor perumahan melalui tiga produk utama, yaitu perbankan perseorangan, syariah dan bisnis. Pendirian Bank Tabungan Negara bertujuan untuk bergerak di bidang perbankan untuk mengoptimalkan sumber daya demi menyediakan layanan berkualitas tinggi dan bersaing kuat guna meraih </w:t>
      </w:r>
      <w:r w:rsidRPr="000F4C62">
        <w:rPr>
          <w:rFonts w:ascii="Times New Roman" w:hAnsi="Times New Roman" w:cs="Times New Roman"/>
          <w:sz w:val="24"/>
        </w:rPr>
        <w:lastRenderedPageBreak/>
        <w:t>keuntungan serta meningkatkan nilai Perseroan dengan prinsip-prinsip Perseroan  Terbatas.</w:t>
      </w:r>
    </w:p>
    <w:p w:rsidR="000F4C62" w:rsidRPr="000F4C62" w:rsidRDefault="000F4C62" w:rsidP="009057A8">
      <w:pPr>
        <w:spacing w:after="0" w:line="480" w:lineRule="auto"/>
      </w:pPr>
    </w:p>
    <w:p w:rsidR="000F4C62" w:rsidRDefault="000F4C62" w:rsidP="00FC7A60">
      <w:pPr>
        <w:pStyle w:val="Heading3"/>
        <w:numPr>
          <w:ilvl w:val="2"/>
          <w:numId w:val="20"/>
        </w:numPr>
        <w:spacing w:before="0" w:line="480" w:lineRule="auto"/>
        <w:ind w:left="505" w:hanging="505"/>
      </w:pPr>
      <w:bookmarkStart w:id="24" w:name="_Toc155605756"/>
      <w:r>
        <w:t>Perpajakan</w:t>
      </w:r>
      <w:bookmarkEnd w:id="24"/>
    </w:p>
    <w:p w:rsidR="000F4C62" w:rsidRDefault="000F4C62" w:rsidP="009057A8">
      <w:pPr>
        <w:spacing w:after="0" w:line="480" w:lineRule="auto"/>
        <w:ind w:firstLine="431"/>
        <w:jc w:val="both"/>
        <w:rPr>
          <w:rFonts w:ascii="Times New Roman" w:hAnsi="Times New Roman" w:cs="Times New Roman"/>
          <w:sz w:val="24"/>
        </w:rPr>
      </w:pPr>
      <w:r>
        <w:rPr>
          <w:rFonts w:ascii="Times New Roman" w:hAnsi="Times New Roman" w:cs="Times New Roman"/>
          <w:sz w:val="24"/>
        </w:rPr>
        <w:t>Berdasarkan Undang-Undang No. 28 Tahun 2007, pajak diartikan sebagai  kontribusi wajib kepada negara yang terutang oleh orang pribadi atau badan yang bersifat memaksa berdasarkan Undang-Undang, dengan tidak mendapatkan imbalan secara langsung dan digunakan untuk keperluan negara bagi sebesar-besarnya kemakmuran rakyat. Pajak dianggap sebagai sumber utama penerimaan negara. Tanpa pajak, sebagian besar aktivitas pemerintah akan kesulitan untuk dilaksanakan. Dana pajak digunakan untuk berbagai keperluan, mulai dari pembayaran gaji pegawai hingga mendukung proyek pembangunan.</w:t>
      </w:r>
    </w:p>
    <w:p w:rsidR="000F4C62" w:rsidRDefault="000F4C62" w:rsidP="009057A8">
      <w:pPr>
        <w:spacing w:after="0" w:line="480" w:lineRule="auto"/>
        <w:ind w:firstLine="431"/>
        <w:jc w:val="both"/>
        <w:rPr>
          <w:rFonts w:ascii="Times New Roman" w:hAnsi="Times New Roman" w:cs="Times New Roman"/>
          <w:sz w:val="24"/>
        </w:rPr>
      </w:pPr>
      <w:r>
        <w:rPr>
          <w:rFonts w:ascii="Times New Roman" w:hAnsi="Times New Roman" w:cs="Times New Roman"/>
          <w:sz w:val="24"/>
        </w:rPr>
        <w:t>Adapun jenis-jenis pajak adalah sebagai berikut:</w:t>
      </w:r>
    </w:p>
    <w:p w:rsidR="000F4C62" w:rsidRDefault="000F4C62" w:rsidP="00FC7A60">
      <w:pPr>
        <w:pStyle w:val="ListParagraph"/>
        <w:numPr>
          <w:ilvl w:val="0"/>
          <w:numId w:val="23"/>
        </w:numPr>
        <w:spacing w:after="0" w:line="480" w:lineRule="auto"/>
        <w:jc w:val="both"/>
        <w:rPr>
          <w:rFonts w:ascii="Times New Roman" w:hAnsi="Times New Roman" w:cs="Times New Roman"/>
          <w:sz w:val="24"/>
        </w:rPr>
      </w:pPr>
      <w:r>
        <w:rPr>
          <w:rFonts w:ascii="Times New Roman" w:hAnsi="Times New Roman" w:cs="Times New Roman"/>
          <w:sz w:val="24"/>
        </w:rPr>
        <w:t>Pajak-pajak pusat yang dikelola oleh Direktorat Jenderal Pajak</w:t>
      </w:r>
    </w:p>
    <w:p w:rsidR="000F4C62" w:rsidRDefault="000F4C62" w:rsidP="00FC7A60">
      <w:pPr>
        <w:pStyle w:val="ListParagraph"/>
        <w:numPr>
          <w:ilvl w:val="0"/>
          <w:numId w:val="24"/>
        </w:numPr>
        <w:spacing w:after="0" w:line="480" w:lineRule="auto"/>
        <w:jc w:val="both"/>
        <w:rPr>
          <w:rFonts w:ascii="Times New Roman" w:hAnsi="Times New Roman" w:cs="Times New Roman"/>
          <w:sz w:val="24"/>
        </w:rPr>
      </w:pPr>
      <w:r>
        <w:rPr>
          <w:rFonts w:ascii="Times New Roman" w:hAnsi="Times New Roman" w:cs="Times New Roman"/>
          <w:sz w:val="24"/>
        </w:rPr>
        <w:t>Pajak Penghasilan (PPh)</w:t>
      </w:r>
    </w:p>
    <w:p w:rsidR="000F4C62" w:rsidRDefault="000F4C62" w:rsidP="00FC7A60">
      <w:pPr>
        <w:pStyle w:val="ListParagraph"/>
        <w:numPr>
          <w:ilvl w:val="0"/>
          <w:numId w:val="24"/>
        </w:numPr>
        <w:spacing w:after="0" w:line="480" w:lineRule="auto"/>
        <w:jc w:val="both"/>
        <w:rPr>
          <w:rFonts w:ascii="Times New Roman" w:hAnsi="Times New Roman" w:cs="Times New Roman"/>
          <w:sz w:val="24"/>
        </w:rPr>
      </w:pPr>
      <w:r>
        <w:rPr>
          <w:rFonts w:ascii="Times New Roman" w:hAnsi="Times New Roman" w:cs="Times New Roman"/>
          <w:sz w:val="24"/>
        </w:rPr>
        <w:t>Pajak Pertambahan Nilai (PPN)</w:t>
      </w:r>
    </w:p>
    <w:p w:rsidR="000F4C62" w:rsidRDefault="000F4C62" w:rsidP="00FC7A60">
      <w:pPr>
        <w:pStyle w:val="ListParagraph"/>
        <w:numPr>
          <w:ilvl w:val="0"/>
          <w:numId w:val="24"/>
        </w:numPr>
        <w:spacing w:after="0" w:line="480" w:lineRule="auto"/>
        <w:jc w:val="both"/>
        <w:rPr>
          <w:rFonts w:ascii="Times New Roman" w:hAnsi="Times New Roman" w:cs="Times New Roman"/>
          <w:sz w:val="24"/>
        </w:rPr>
      </w:pPr>
      <w:r>
        <w:rPr>
          <w:rFonts w:ascii="Times New Roman" w:hAnsi="Times New Roman" w:cs="Times New Roman"/>
          <w:sz w:val="24"/>
        </w:rPr>
        <w:t>Pajak Penjualan atas Barang Mewah (PPnBM)</w:t>
      </w:r>
    </w:p>
    <w:p w:rsidR="000F4C62" w:rsidRDefault="000F4C62" w:rsidP="00FC7A60">
      <w:pPr>
        <w:pStyle w:val="ListParagraph"/>
        <w:numPr>
          <w:ilvl w:val="0"/>
          <w:numId w:val="24"/>
        </w:numPr>
        <w:spacing w:after="0" w:line="480" w:lineRule="auto"/>
        <w:jc w:val="both"/>
        <w:rPr>
          <w:rFonts w:ascii="Times New Roman" w:hAnsi="Times New Roman" w:cs="Times New Roman"/>
          <w:sz w:val="24"/>
        </w:rPr>
      </w:pPr>
      <w:r>
        <w:rPr>
          <w:rFonts w:ascii="Times New Roman" w:hAnsi="Times New Roman" w:cs="Times New Roman"/>
          <w:sz w:val="24"/>
        </w:rPr>
        <w:t>Pajak Bumi Bangunan (PBB)</w:t>
      </w:r>
    </w:p>
    <w:p w:rsidR="000F4C62" w:rsidRDefault="000F4C62" w:rsidP="00FC7A60">
      <w:pPr>
        <w:pStyle w:val="ListParagraph"/>
        <w:numPr>
          <w:ilvl w:val="0"/>
          <w:numId w:val="24"/>
        </w:numPr>
        <w:spacing w:after="0" w:line="480" w:lineRule="auto"/>
        <w:jc w:val="both"/>
        <w:rPr>
          <w:rFonts w:ascii="Times New Roman" w:hAnsi="Times New Roman" w:cs="Times New Roman"/>
          <w:sz w:val="24"/>
        </w:rPr>
      </w:pPr>
      <w:r>
        <w:rPr>
          <w:rFonts w:ascii="Times New Roman" w:hAnsi="Times New Roman" w:cs="Times New Roman"/>
          <w:sz w:val="24"/>
        </w:rPr>
        <w:t>Bea Materai</w:t>
      </w:r>
    </w:p>
    <w:p w:rsidR="000F4C62" w:rsidRDefault="000F4C62" w:rsidP="00FC7A60">
      <w:pPr>
        <w:pStyle w:val="ListParagraph"/>
        <w:numPr>
          <w:ilvl w:val="0"/>
          <w:numId w:val="23"/>
        </w:numPr>
        <w:spacing w:after="0" w:line="480" w:lineRule="auto"/>
        <w:ind w:hanging="357"/>
        <w:jc w:val="both"/>
        <w:rPr>
          <w:rFonts w:ascii="Times New Roman" w:hAnsi="Times New Roman" w:cs="Times New Roman"/>
          <w:sz w:val="24"/>
        </w:rPr>
      </w:pPr>
      <w:r>
        <w:rPr>
          <w:rFonts w:ascii="Times New Roman" w:hAnsi="Times New Roman" w:cs="Times New Roman"/>
          <w:sz w:val="24"/>
        </w:rPr>
        <w:t>Pajak-pajak yang dipungut oleh Pemerintah Daerah (Provinsi dan Kabupaten/Kota)</w:t>
      </w:r>
    </w:p>
    <w:p w:rsidR="000F4C62" w:rsidRDefault="000F4C62" w:rsidP="00FC7A60">
      <w:pPr>
        <w:pStyle w:val="ListParagraph"/>
        <w:numPr>
          <w:ilvl w:val="0"/>
          <w:numId w:val="25"/>
        </w:numPr>
        <w:spacing w:after="0" w:line="480" w:lineRule="auto"/>
        <w:ind w:hanging="357"/>
        <w:jc w:val="both"/>
        <w:rPr>
          <w:rFonts w:ascii="Times New Roman" w:hAnsi="Times New Roman" w:cs="Times New Roman"/>
          <w:sz w:val="24"/>
        </w:rPr>
      </w:pPr>
      <w:r>
        <w:rPr>
          <w:rFonts w:ascii="Times New Roman" w:hAnsi="Times New Roman" w:cs="Times New Roman"/>
          <w:sz w:val="24"/>
        </w:rPr>
        <w:t>Provinsi</w:t>
      </w:r>
    </w:p>
    <w:p w:rsidR="000F4C62" w:rsidRDefault="000F4C62" w:rsidP="00FC7A60">
      <w:pPr>
        <w:pStyle w:val="ListParagraph"/>
        <w:numPr>
          <w:ilvl w:val="0"/>
          <w:numId w:val="26"/>
        </w:numPr>
        <w:spacing w:after="0" w:line="480" w:lineRule="auto"/>
        <w:ind w:hanging="357"/>
        <w:jc w:val="both"/>
        <w:rPr>
          <w:rFonts w:ascii="Times New Roman" w:hAnsi="Times New Roman" w:cs="Times New Roman"/>
          <w:sz w:val="24"/>
        </w:rPr>
      </w:pPr>
      <w:r>
        <w:rPr>
          <w:rFonts w:ascii="Times New Roman" w:hAnsi="Times New Roman" w:cs="Times New Roman"/>
          <w:sz w:val="24"/>
        </w:rPr>
        <w:t>Pajak Kendaraan Bermotor</w:t>
      </w:r>
    </w:p>
    <w:p w:rsidR="000F4C62" w:rsidRDefault="000F4C62" w:rsidP="00FC7A60">
      <w:pPr>
        <w:pStyle w:val="ListParagraph"/>
        <w:numPr>
          <w:ilvl w:val="0"/>
          <w:numId w:val="26"/>
        </w:numPr>
        <w:spacing w:after="0" w:line="480" w:lineRule="auto"/>
        <w:ind w:hanging="357"/>
        <w:jc w:val="both"/>
        <w:rPr>
          <w:rFonts w:ascii="Times New Roman" w:hAnsi="Times New Roman" w:cs="Times New Roman"/>
          <w:sz w:val="24"/>
        </w:rPr>
      </w:pPr>
      <w:r>
        <w:rPr>
          <w:rFonts w:ascii="Times New Roman" w:hAnsi="Times New Roman" w:cs="Times New Roman"/>
          <w:sz w:val="24"/>
        </w:rPr>
        <w:lastRenderedPageBreak/>
        <w:t>Bea Balik Nama Kendaraan Bermotor</w:t>
      </w:r>
    </w:p>
    <w:p w:rsidR="000F4C62" w:rsidRDefault="000F4C62" w:rsidP="00FC7A60">
      <w:pPr>
        <w:pStyle w:val="ListParagraph"/>
        <w:numPr>
          <w:ilvl w:val="0"/>
          <w:numId w:val="26"/>
        </w:numPr>
        <w:spacing w:after="0" w:line="480" w:lineRule="auto"/>
        <w:ind w:hanging="357"/>
        <w:jc w:val="both"/>
        <w:rPr>
          <w:rFonts w:ascii="Times New Roman" w:hAnsi="Times New Roman" w:cs="Times New Roman"/>
          <w:sz w:val="24"/>
        </w:rPr>
      </w:pPr>
      <w:r>
        <w:rPr>
          <w:rFonts w:ascii="Times New Roman" w:hAnsi="Times New Roman" w:cs="Times New Roman"/>
          <w:sz w:val="24"/>
        </w:rPr>
        <w:t>Pajak Bahan Bakar Kendaraan Bermotor</w:t>
      </w:r>
    </w:p>
    <w:p w:rsidR="000F4C62" w:rsidRDefault="000F4C62" w:rsidP="00FC7A60">
      <w:pPr>
        <w:pStyle w:val="ListParagraph"/>
        <w:numPr>
          <w:ilvl w:val="0"/>
          <w:numId w:val="26"/>
        </w:numPr>
        <w:spacing w:after="0" w:line="480" w:lineRule="auto"/>
        <w:ind w:hanging="357"/>
        <w:jc w:val="both"/>
        <w:rPr>
          <w:rFonts w:ascii="Times New Roman" w:hAnsi="Times New Roman" w:cs="Times New Roman"/>
          <w:sz w:val="24"/>
        </w:rPr>
      </w:pPr>
      <w:r>
        <w:rPr>
          <w:rFonts w:ascii="Times New Roman" w:hAnsi="Times New Roman" w:cs="Times New Roman"/>
          <w:sz w:val="24"/>
        </w:rPr>
        <w:t>Pajak Air Permukaan</w:t>
      </w:r>
    </w:p>
    <w:p w:rsidR="000F4C62" w:rsidRDefault="000F4C62" w:rsidP="00FC7A60">
      <w:pPr>
        <w:pStyle w:val="ListParagraph"/>
        <w:numPr>
          <w:ilvl w:val="0"/>
          <w:numId w:val="26"/>
        </w:numPr>
        <w:spacing w:after="0" w:line="480" w:lineRule="auto"/>
        <w:ind w:hanging="357"/>
        <w:jc w:val="both"/>
        <w:rPr>
          <w:rFonts w:ascii="Times New Roman" w:hAnsi="Times New Roman" w:cs="Times New Roman"/>
          <w:sz w:val="24"/>
        </w:rPr>
      </w:pPr>
      <w:r>
        <w:rPr>
          <w:rFonts w:ascii="Times New Roman" w:hAnsi="Times New Roman" w:cs="Times New Roman"/>
          <w:sz w:val="24"/>
        </w:rPr>
        <w:t>Pajak Rokok</w:t>
      </w:r>
    </w:p>
    <w:p w:rsidR="000F4C62" w:rsidRDefault="000F4C62" w:rsidP="00FC7A60">
      <w:pPr>
        <w:pStyle w:val="ListParagraph"/>
        <w:numPr>
          <w:ilvl w:val="0"/>
          <w:numId w:val="25"/>
        </w:numPr>
        <w:spacing w:after="0" w:line="480" w:lineRule="auto"/>
        <w:ind w:hanging="357"/>
        <w:jc w:val="both"/>
        <w:rPr>
          <w:rFonts w:ascii="Times New Roman" w:hAnsi="Times New Roman" w:cs="Times New Roman"/>
          <w:sz w:val="24"/>
        </w:rPr>
      </w:pPr>
      <w:r>
        <w:rPr>
          <w:rFonts w:ascii="Times New Roman" w:hAnsi="Times New Roman" w:cs="Times New Roman"/>
          <w:sz w:val="24"/>
        </w:rPr>
        <w:t>Kabupaten</w:t>
      </w:r>
    </w:p>
    <w:p w:rsidR="000F4C62" w:rsidRDefault="000F4C62" w:rsidP="00FC7A60">
      <w:pPr>
        <w:pStyle w:val="ListParagraph"/>
        <w:numPr>
          <w:ilvl w:val="0"/>
          <w:numId w:val="27"/>
        </w:numPr>
        <w:spacing w:after="0" w:line="480" w:lineRule="auto"/>
        <w:ind w:hanging="357"/>
        <w:jc w:val="both"/>
        <w:rPr>
          <w:rFonts w:ascii="Times New Roman" w:hAnsi="Times New Roman" w:cs="Times New Roman"/>
          <w:sz w:val="24"/>
        </w:rPr>
      </w:pPr>
      <w:r>
        <w:rPr>
          <w:rFonts w:ascii="Times New Roman" w:hAnsi="Times New Roman" w:cs="Times New Roman"/>
          <w:sz w:val="24"/>
        </w:rPr>
        <w:t>Pajak Hotel</w:t>
      </w:r>
    </w:p>
    <w:p w:rsidR="000F4C62" w:rsidRDefault="000F4C62" w:rsidP="00FC7A60">
      <w:pPr>
        <w:pStyle w:val="ListParagraph"/>
        <w:numPr>
          <w:ilvl w:val="0"/>
          <w:numId w:val="27"/>
        </w:numPr>
        <w:spacing w:after="0" w:line="480" w:lineRule="auto"/>
        <w:ind w:hanging="357"/>
        <w:jc w:val="both"/>
        <w:rPr>
          <w:rFonts w:ascii="Times New Roman" w:hAnsi="Times New Roman" w:cs="Times New Roman"/>
          <w:sz w:val="24"/>
        </w:rPr>
      </w:pPr>
      <w:r>
        <w:rPr>
          <w:rFonts w:ascii="Times New Roman" w:hAnsi="Times New Roman" w:cs="Times New Roman"/>
          <w:sz w:val="24"/>
        </w:rPr>
        <w:t>Pajak Restoran</w:t>
      </w:r>
    </w:p>
    <w:p w:rsidR="000F4C62" w:rsidRDefault="000F4C62" w:rsidP="00FC7A60">
      <w:pPr>
        <w:pStyle w:val="ListParagraph"/>
        <w:numPr>
          <w:ilvl w:val="0"/>
          <w:numId w:val="27"/>
        </w:numPr>
        <w:spacing w:after="0" w:line="480" w:lineRule="auto"/>
        <w:ind w:hanging="357"/>
        <w:jc w:val="both"/>
        <w:rPr>
          <w:rFonts w:ascii="Times New Roman" w:hAnsi="Times New Roman" w:cs="Times New Roman"/>
          <w:sz w:val="24"/>
        </w:rPr>
      </w:pPr>
      <w:r>
        <w:rPr>
          <w:rFonts w:ascii="Times New Roman" w:hAnsi="Times New Roman" w:cs="Times New Roman"/>
          <w:sz w:val="24"/>
        </w:rPr>
        <w:t>Pajak Hiburan</w:t>
      </w:r>
    </w:p>
    <w:p w:rsidR="000F4C62" w:rsidRDefault="000F4C62" w:rsidP="00FC7A60">
      <w:pPr>
        <w:pStyle w:val="ListParagraph"/>
        <w:numPr>
          <w:ilvl w:val="0"/>
          <w:numId w:val="27"/>
        </w:numPr>
        <w:spacing w:after="0" w:line="480" w:lineRule="auto"/>
        <w:ind w:hanging="357"/>
        <w:jc w:val="both"/>
        <w:rPr>
          <w:rFonts w:ascii="Times New Roman" w:hAnsi="Times New Roman" w:cs="Times New Roman"/>
          <w:sz w:val="24"/>
        </w:rPr>
      </w:pPr>
      <w:r>
        <w:rPr>
          <w:rFonts w:ascii="Times New Roman" w:hAnsi="Times New Roman" w:cs="Times New Roman"/>
          <w:sz w:val="24"/>
        </w:rPr>
        <w:t>Pajak Reklame</w:t>
      </w:r>
    </w:p>
    <w:p w:rsidR="000F4C62" w:rsidRDefault="000F4C62" w:rsidP="00FC7A60">
      <w:pPr>
        <w:pStyle w:val="ListParagraph"/>
        <w:numPr>
          <w:ilvl w:val="0"/>
          <w:numId w:val="27"/>
        </w:numPr>
        <w:spacing w:after="0" w:line="480" w:lineRule="auto"/>
        <w:ind w:hanging="357"/>
        <w:jc w:val="both"/>
        <w:rPr>
          <w:rFonts w:ascii="Times New Roman" w:hAnsi="Times New Roman" w:cs="Times New Roman"/>
          <w:sz w:val="24"/>
        </w:rPr>
      </w:pPr>
      <w:r>
        <w:rPr>
          <w:rFonts w:ascii="Times New Roman" w:hAnsi="Times New Roman" w:cs="Times New Roman"/>
          <w:sz w:val="24"/>
        </w:rPr>
        <w:t>Pajak Penerangan Jalan</w:t>
      </w:r>
    </w:p>
    <w:p w:rsidR="000F4C62" w:rsidRDefault="000F4C62" w:rsidP="00FC7A60">
      <w:pPr>
        <w:pStyle w:val="ListParagraph"/>
        <w:numPr>
          <w:ilvl w:val="0"/>
          <w:numId w:val="27"/>
        </w:numPr>
        <w:spacing w:after="0" w:line="480" w:lineRule="auto"/>
        <w:ind w:hanging="357"/>
        <w:jc w:val="both"/>
        <w:rPr>
          <w:rFonts w:ascii="Times New Roman" w:hAnsi="Times New Roman" w:cs="Times New Roman"/>
          <w:sz w:val="24"/>
        </w:rPr>
      </w:pPr>
      <w:r>
        <w:rPr>
          <w:rFonts w:ascii="Times New Roman" w:hAnsi="Times New Roman" w:cs="Times New Roman"/>
          <w:sz w:val="24"/>
        </w:rPr>
        <w:t>Pajak Mineral Bukan Logam dan Batuan</w:t>
      </w:r>
    </w:p>
    <w:p w:rsidR="000F4C62" w:rsidRDefault="000F4C62" w:rsidP="00FC7A60">
      <w:pPr>
        <w:pStyle w:val="ListParagraph"/>
        <w:numPr>
          <w:ilvl w:val="0"/>
          <w:numId w:val="27"/>
        </w:numPr>
        <w:spacing w:after="0" w:line="480" w:lineRule="auto"/>
        <w:ind w:hanging="357"/>
        <w:jc w:val="both"/>
        <w:rPr>
          <w:rFonts w:ascii="Times New Roman" w:hAnsi="Times New Roman" w:cs="Times New Roman"/>
          <w:sz w:val="24"/>
        </w:rPr>
      </w:pPr>
      <w:r>
        <w:rPr>
          <w:rFonts w:ascii="Times New Roman" w:hAnsi="Times New Roman" w:cs="Times New Roman"/>
          <w:sz w:val="24"/>
        </w:rPr>
        <w:t>Pajak Parkir</w:t>
      </w:r>
    </w:p>
    <w:p w:rsidR="000F4C62" w:rsidRDefault="000F4C62" w:rsidP="00FC7A60">
      <w:pPr>
        <w:pStyle w:val="ListParagraph"/>
        <w:numPr>
          <w:ilvl w:val="0"/>
          <w:numId w:val="27"/>
        </w:numPr>
        <w:spacing w:after="0" w:line="480" w:lineRule="auto"/>
        <w:ind w:hanging="357"/>
        <w:jc w:val="both"/>
        <w:rPr>
          <w:rFonts w:ascii="Times New Roman" w:hAnsi="Times New Roman" w:cs="Times New Roman"/>
          <w:sz w:val="24"/>
        </w:rPr>
      </w:pPr>
      <w:r>
        <w:rPr>
          <w:rFonts w:ascii="Times New Roman" w:hAnsi="Times New Roman" w:cs="Times New Roman"/>
          <w:sz w:val="24"/>
        </w:rPr>
        <w:t>Pajak Air Tanah</w:t>
      </w:r>
    </w:p>
    <w:p w:rsidR="000F4C62" w:rsidRDefault="000F4C62" w:rsidP="00FC7A60">
      <w:pPr>
        <w:pStyle w:val="ListParagraph"/>
        <w:numPr>
          <w:ilvl w:val="0"/>
          <w:numId w:val="27"/>
        </w:numPr>
        <w:spacing w:after="0" w:line="480" w:lineRule="auto"/>
        <w:ind w:hanging="357"/>
        <w:jc w:val="both"/>
        <w:rPr>
          <w:rFonts w:ascii="Times New Roman" w:hAnsi="Times New Roman" w:cs="Times New Roman"/>
          <w:sz w:val="24"/>
        </w:rPr>
      </w:pPr>
      <w:r>
        <w:rPr>
          <w:rFonts w:ascii="Times New Roman" w:hAnsi="Times New Roman" w:cs="Times New Roman"/>
          <w:sz w:val="24"/>
        </w:rPr>
        <w:t>Pajak Sarang Burung Walet</w:t>
      </w:r>
    </w:p>
    <w:p w:rsidR="000F4C62" w:rsidRDefault="000F4C62" w:rsidP="00FC7A60">
      <w:pPr>
        <w:pStyle w:val="ListParagraph"/>
        <w:numPr>
          <w:ilvl w:val="0"/>
          <w:numId w:val="27"/>
        </w:numPr>
        <w:spacing w:after="0" w:line="480" w:lineRule="auto"/>
        <w:ind w:hanging="357"/>
        <w:jc w:val="both"/>
        <w:rPr>
          <w:rFonts w:ascii="Times New Roman" w:hAnsi="Times New Roman" w:cs="Times New Roman"/>
          <w:sz w:val="24"/>
        </w:rPr>
      </w:pPr>
      <w:r>
        <w:rPr>
          <w:rFonts w:ascii="Times New Roman" w:hAnsi="Times New Roman" w:cs="Times New Roman"/>
          <w:sz w:val="24"/>
        </w:rPr>
        <w:t>Pajak Bumi dan Bangunan perdesaan dan perkotaan</w:t>
      </w:r>
    </w:p>
    <w:p w:rsidR="000F4C62" w:rsidRPr="00D846B7" w:rsidRDefault="000F4C62" w:rsidP="00FC7A60">
      <w:pPr>
        <w:pStyle w:val="ListParagraph"/>
        <w:numPr>
          <w:ilvl w:val="0"/>
          <w:numId w:val="27"/>
        </w:numPr>
        <w:spacing w:after="0" w:line="480" w:lineRule="auto"/>
        <w:ind w:hanging="357"/>
        <w:jc w:val="both"/>
        <w:rPr>
          <w:rFonts w:ascii="Times New Roman" w:hAnsi="Times New Roman" w:cs="Times New Roman"/>
          <w:sz w:val="24"/>
        </w:rPr>
      </w:pPr>
      <w:r>
        <w:rPr>
          <w:rFonts w:ascii="Times New Roman" w:hAnsi="Times New Roman" w:cs="Times New Roman"/>
          <w:sz w:val="24"/>
        </w:rPr>
        <w:t>Bea Perolehan Hak Atas Tanah dan/atau Bangunan</w:t>
      </w:r>
    </w:p>
    <w:p w:rsidR="000F4C62" w:rsidRPr="000F4C62" w:rsidRDefault="000F4C62" w:rsidP="009057A8">
      <w:pPr>
        <w:spacing w:after="0" w:line="480" w:lineRule="auto"/>
      </w:pPr>
    </w:p>
    <w:p w:rsidR="00132936" w:rsidRPr="005053C0" w:rsidRDefault="00132936" w:rsidP="009057A8">
      <w:pPr>
        <w:spacing w:after="0" w:line="480" w:lineRule="auto"/>
        <w:jc w:val="both"/>
      </w:pPr>
      <w:r w:rsidRPr="005053C0">
        <w:br w:type="page"/>
      </w:r>
    </w:p>
    <w:p w:rsidR="00693480" w:rsidRDefault="00693480" w:rsidP="009057A8">
      <w:pPr>
        <w:pStyle w:val="Heading1"/>
        <w:spacing w:before="0" w:line="480" w:lineRule="auto"/>
        <w:rPr>
          <w:rFonts w:cs="Times New Roman"/>
        </w:rPr>
        <w:sectPr w:rsidR="00693480" w:rsidSect="001776CB">
          <w:headerReference w:type="default" r:id="rId17"/>
          <w:footerReference w:type="default" r:id="rId18"/>
          <w:pgSz w:w="11906" w:h="16838" w:code="9"/>
          <w:pgMar w:top="2268" w:right="1701" w:bottom="1701" w:left="2268" w:header="720" w:footer="720" w:gutter="0"/>
          <w:cols w:space="720"/>
          <w:titlePg/>
          <w:docGrid w:linePitch="360"/>
        </w:sectPr>
      </w:pPr>
    </w:p>
    <w:p w:rsidR="00132936" w:rsidRDefault="00132936" w:rsidP="009057A8">
      <w:pPr>
        <w:pStyle w:val="Heading1"/>
        <w:spacing w:before="0" w:line="480" w:lineRule="auto"/>
        <w:rPr>
          <w:rFonts w:cs="Times New Roman"/>
        </w:rPr>
      </w:pPr>
      <w:bookmarkStart w:id="25" w:name="_Toc155605757"/>
      <w:r w:rsidRPr="005053C0">
        <w:rPr>
          <w:rFonts w:cs="Times New Roman"/>
        </w:rPr>
        <w:lastRenderedPageBreak/>
        <w:t>BAB III</w:t>
      </w:r>
      <w:r w:rsidRPr="005053C0">
        <w:rPr>
          <w:rFonts w:cs="Times New Roman"/>
        </w:rPr>
        <w:br/>
        <w:t>GAMBARAN UMUM TEMPAT PRAKTIK KERJA</w:t>
      </w:r>
      <w:bookmarkEnd w:id="25"/>
    </w:p>
    <w:p w:rsidR="007860B2" w:rsidRPr="007860B2" w:rsidRDefault="007860B2" w:rsidP="007860B2"/>
    <w:p w:rsidR="000F4C62" w:rsidRDefault="00132936" w:rsidP="00FC7A60">
      <w:pPr>
        <w:pStyle w:val="Heading2"/>
        <w:numPr>
          <w:ilvl w:val="1"/>
          <w:numId w:val="8"/>
        </w:numPr>
        <w:spacing w:before="0" w:line="480" w:lineRule="auto"/>
        <w:ind w:left="431" w:hanging="431"/>
        <w:rPr>
          <w:rFonts w:cs="Times New Roman"/>
        </w:rPr>
      </w:pPr>
      <w:bookmarkStart w:id="26" w:name="_Toc155605758"/>
      <w:r w:rsidRPr="005053C0">
        <w:rPr>
          <w:rFonts w:cs="Times New Roman"/>
        </w:rPr>
        <w:t>Otoritas Jasa Keuangan</w:t>
      </w:r>
      <w:bookmarkEnd w:id="26"/>
    </w:p>
    <w:p w:rsidR="000F4C62" w:rsidRDefault="000F4C62" w:rsidP="00FC7A60">
      <w:pPr>
        <w:pStyle w:val="Heading3"/>
        <w:numPr>
          <w:ilvl w:val="2"/>
          <w:numId w:val="8"/>
        </w:numPr>
        <w:spacing w:before="0" w:line="480" w:lineRule="auto"/>
        <w:ind w:left="505" w:hanging="505"/>
        <w:rPr>
          <w:rFonts w:cs="Times New Roman"/>
        </w:rPr>
      </w:pPr>
      <w:bookmarkStart w:id="27" w:name="_Toc155605759"/>
      <w:r w:rsidRPr="005053C0">
        <w:rPr>
          <w:rFonts w:cs="Times New Roman"/>
        </w:rPr>
        <w:t>Sejarah dan Perkembangan Otoritas Jasa Keuangan</w:t>
      </w:r>
      <w:bookmarkEnd w:id="27"/>
    </w:p>
    <w:p w:rsidR="000F4C62" w:rsidRDefault="000F4C62" w:rsidP="009057A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Otoritas Jasa Keuangan adalah lembaga negara yang berfungsi menyelenggarakan sistem pengaturan dan pengawasan yang terintegrasi terh</w:t>
      </w:r>
      <w:r w:rsidR="00291BF1">
        <w:rPr>
          <w:rFonts w:ascii="Times New Roman" w:hAnsi="Times New Roman" w:cs="Times New Roman"/>
          <w:sz w:val="24"/>
          <w:szCs w:val="24"/>
        </w:rPr>
        <w:t>a</w:t>
      </w:r>
      <w:r>
        <w:rPr>
          <w:rFonts w:ascii="Times New Roman" w:hAnsi="Times New Roman" w:cs="Times New Roman"/>
          <w:sz w:val="24"/>
          <w:szCs w:val="24"/>
        </w:rPr>
        <w:t>dap seluruh kegiatan sektor jasa keuangan. Asal mula pembentukan OJK tidak terlepas dari krisis ekonomi global yang mengguncang dunia pada tahun 2008-2009.</w:t>
      </w:r>
      <w:r w:rsidR="00254C34">
        <w:rPr>
          <w:rFonts w:ascii="Times New Roman" w:hAnsi="Times New Roman" w:cs="Times New Roman"/>
          <w:sz w:val="24"/>
          <w:szCs w:val="24"/>
        </w:rPr>
        <w:t xml:space="preserve"> Krisis ini mengakibatkan dampak</w:t>
      </w:r>
      <w:r>
        <w:rPr>
          <w:rFonts w:ascii="Times New Roman" w:hAnsi="Times New Roman" w:cs="Times New Roman"/>
          <w:sz w:val="24"/>
          <w:szCs w:val="24"/>
        </w:rPr>
        <w:t xml:space="preserve"> negatif terh</w:t>
      </w:r>
      <w:r w:rsidR="00306C3E">
        <w:rPr>
          <w:rFonts w:ascii="Times New Roman" w:hAnsi="Times New Roman" w:cs="Times New Roman"/>
          <w:sz w:val="24"/>
          <w:szCs w:val="24"/>
        </w:rPr>
        <w:t>a</w:t>
      </w:r>
      <w:r>
        <w:rPr>
          <w:rFonts w:ascii="Times New Roman" w:hAnsi="Times New Roman" w:cs="Times New Roman"/>
          <w:sz w:val="24"/>
          <w:szCs w:val="24"/>
        </w:rPr>
        <w:t>dap sektor jasa keuangan di berbagai negara, termasuk Indonesia. Sebelum adanya OJK di Indonesia, pengaturan dan pengawasan sektor keuang</w:t>
      </w:r>
      <w:r w:rsidR="00306C3E">
        <w:rPr>
          <w:rFonts w:ascii="Times New Roman" w:hAnsi="Times New Roman" w:cs="Times New Roman"/>
          <w:sz w:val="24"/>
          <w:szCs w:val="24"/>
        </w:rPr>
        <w:t>an dilakukan oleh Bank Indonesia</w:t>
      </w:r>
      <w:r>
        <w:rPr>
          <w:rFonts w:ascii="Times New Roman" w:hAnsi="Times New Roman" w:cs="Times New Roman"/>
          <w:sz w:val="24"/>
          <w:szCs w:val="24"/>
        </w:rPr>
        <w:t xml:space="preserve"> untuk sektor perbankan, sementara Kementerian Keuangan dan Badan Pengawas Pasar Modal dan Lembaga Keuangan (Bapepam-LK) untuk sektor pasar modal dan lembaga keuangan non-bank. Model pengaturan dan pengawasan yang terpisah-pisah kurang efektif dan efisien dalam mengantisipasi dan menangani risiko sistemik yang dapat mengancam stabilitas sistem keuangan serta kurang memadai dalam melindungi hal dan kepentingan konsumen dan masyarakat sebagai pemangku kepentingan utama sektor jasa keuangan. Oleh karena itu, diperlu</w:t>
      </w:r>
      <w:r w:rsidR="0075554E">
        <w:rPr>
          <w:rFonts w:ascii="Times New Roman" w:hAnsi="Times New Roman" w:cs="Times New Roman"/>
          <w:sz w:val="24"/>
          <w:szCs w:val="24"/>
        </w:rPr>
        <w:t>kan adanya reformasi sistem pen</w:t>
      </w:r>
      <w:r>
        <w:rPr>
          <w:rFonts w:ascii="Times New Roman" w:hAnsi="Times New Roman" w:cs="Times New Roman"/>
          <w:sz w:val="24"/>
          <w:szCs w:val="24"/>
        </w:rPr>
        <w:t>g</w:t>
      </w:r>
      <w:r w:rsidR="0075554E">
        <w:rPr>
          <w:rFonts w:ascii="Times New Roman" w:hAnsi="Times New Roman" w:cs="Times New Roman"/>
          <w:sz w:val="24"/>
          <w:szCs w:val="24"/>
        </w:rPr>
        <w:t>a</w:t>
      </w:r>
      <w:r>
        <w:rPr>
          <w:rFonts w:ascii="Times New Roman" w:hAnsi="Times New Roman" w:cs="Times New Roman"/>
          <w:sz w:val="24"/>
          <w:szCs w:val="24"/>
        </w:rPr>
        <w:t>turan dan pengawasan sektor jasa keuangan yang lebih terintegrasi dan komprehensif.</w:t>
      </w:r>
    </w:p>
    <w:p w:rsidR="000F4C62" w:rsidRDefault="000F4C62" w:rsidP="009057A8">
      <w:pPr>
        <w:spacing w:after="0" w:line="480" w:lineRule="auto"/>
        <w:ind w:firstLine="505"/>
        <w:jc w:val="both"/>
        <w:rPr>
          <w:rFonts w:ascii="Times New Roman" w:hAnsi="Times New Roman" w:cs="Times New Roman"/>
          <w:sz w:val="24"/>
          <w:szCs w:val="24"/>
        </w:rPr>
      </w:pPr>
      <w:r>
        <w:rPr>
          <w:rFonts w:ascii="Times New Roman" w:hAnsi="Times New Roman" w:cs="Times New Roman"/>
          <w:sz w:val="24"/>
          <w:szCs w:val="24"/>
        </w:rPr>
        <w:t>Proses pembentukan OJK dimulai dengan pemba</w:t>
      </w:r>
      <w:r w:rsidR="00306C3E">
        <w:rPr>
          <w:rFonts w:ascii="Times New Roman" w:hAnsi="Times New Roman" w:cs="Times New Roman"/>
          <w:sz w:val="24"/>
          <w:szCs w:val="24"/>
        </w:rPr>
        <w:t>ha</w:t>
      </w:r>
      <w:r>
        <w:rPr>
          <w:rFonts w:ascii="Times New Roman" w:hAnsi="Times New Roman" w:cs="Times New Roman"/>
          <w:sz w:val="24"/>
          <w:szCs w:val="24"/>
        </w:rPr>
        <w:t>san Rancangan Undang-Undang (RUU) tentang Otoritas Jasa K</w:t>
      </w:r>
      <w:r w:rsidR="00306C3E">
        <w:rPr>
          <w:rFonts w:ascii="Times New Roman" w:hAnsi="Times New Roman" w:cs="Times New Roman"/>
          <w:sz w:val="24"/>
          <w:szCs w:val="24"/>
        </w:rPr>
        <w:t>euangan di Dewan Perwakilan Rak</w:t>
      </w:r>
      <w:r>
        <w:rPr>
          <w:rFonts w:ascii="Times New Roman" w:hAnsi="Times New Roman" w:cs="Times New Roman"/>
          <w:sz w:val="24"/>
          <w:szCs w:val="24"/>
        </w:rPr>
        <w:t xml:space="preserve">yat Republik Indonesia (DPR </w:t>
      </w:r>
      <w:r w:rsidR="00254C34">
        <w:rPr>
          <w:rFonts w:ascii="Times New Roman" w:hAnsi="Times New Roman" w:cs="Times New Roman"/>
          <w:sz w:val="24"/>
          <w:szCs w:val="24"/>
        </w:rPr>
        <w:t>RI) pada tahun 2010. Setelah mel</w:t>
      </w:r>
      <w:r>
        <w:rPr>
          <w:rFonts w:ascii="Times New Roman" w:hAnsi="Times New Roman" w:cs="Times New Roman"/>
          <w:sz w:val="24"/>
          <w:szCs w:val="24"/>
        </w:rPr>
        <w:t xml:space="preserve">alui tahap pembahasan </w:t>
      </w:r>
      <w:r>
        <w:rPr>
          <w:rFonts w:ascii="Times New Roman" w:hAnsi="Times New Roman" w:cs="Times New Roman"/>
          <w:sz w:val="24"/>
          <w:szCs w:val="24"/>
        </w:rPr>
        <w:lastRenderedPageBreak/>
        <w:t>yang cukup mendalam dan intensif, RUU tersebut akhi</w:t>
      </w:r>
      <w:r w:rsidR="00254C34">
        <w:rPr>
          <w:rFonts w:ascii="Times New Roman" w:hAnsi="Times New Roman" w:cs="Times New Roman"/>
          <w:sz w:val="24"/>
          <w:szCs w:val="24"/>
        </w:rPr>
        <w:t>r</w:t>
      </w:r>
      <w:r>
        <w:rPr>
          <w:rFonts w:ascii="Times New Roman" w:hAnsi="Times New Roman" w:cs="Times New Roman"/>
          <w:sz w:val="24"/>
          <w:szCs w:val="24"/>
        </w:rPr>
        <w:t xml:space="preserve">nya disahkan menjadi </w:t>
      </w:r>
      <w:r w:rsidRPr="00564D9B">
        <w:rPr>
          <w:rFonts w:ascii="Times New Roman" w:hAnsi="Times New Roman" w:cs="Times New Roman"/>
          <w:sz w:val="24"/>
          <w:szCs w:val="24"/>
        </w:rPr>
        <w:t>Undang-Undang Nomor 21 Tahun 2011 tentang Otoritas Jasa Keuangan (UU OJK) pada tanggal 22 November 2011.</w:t>
      </w:r>
      <w:r>
        <w:rPr>
          <w:rFonts w:ascii="Times New Roman" w:hAnsi="Times New Roman" w:cs="Times New Roman"/>
          <w:sz w:val="24"/>
          <w:szCs w:val="24"/>
        </w:rPr>
        <w:t xml:space="preserve">  Setelah Undang- Undang Nomor 21 Tahun 2011 disahkan, pada tanggal 16 Juli 2012, Presiden</w:t>
      </w:r>
      <w:r w:rsidR="00254C34">
        <w:rPr>
          <w:rFonts w:ascii="Times New Roman" w:hAnsi="Times New Roman" w:cs="Times New Roman"/>
          <w:sz w:val="24"/>
          <w:szCs w:val="24"/>
        </w:rPr>
        <w:t xml:space="preserve"> Republik Indonesai pada saat it</w:t>
      </w:r>
      <w:r>
        <w:rPr>
          <w:rFonts w:ascii="Times New Roman" w:hAnsi="Times New Roman" w:cs="Times New Roman"/>
          <w:sz w:val="24"/>
          <w:szCs w:val="24"/>
        </w:rPr>
        <w:t>u menunjuk sembilan anggota dewa</w:t>
      </w:r>
      <w:r w:rsidR="0075554E">
        <w:rPr>
          <w:rFonts w:ascii="Times New Roman" w:hAnsi="Times New Roman" w:cs="Times New Roman"/>
          <w:sz w:val="24"/>
          <w:szCs w:val="24"/>
        </w:rPr>
        <w:t>n</w:t>
      </w:r>
      <w:r>
        <w:rPr>
          <w:rFonts w:ascii="Times New Roman" w:hAnsi="Times New Roman" w:cs="Times New Roman"/>
          <w:sz w:val="24"/>
          <w:szCs w:val="24"/>
        </w:rPr>
        <w:t xml:space="preserve"> komisioner Otoritas Jasa Keuangan, termasuk dua anggota komisioner </w:t>
      </w:r>
      <w:r>
        <w:rPr>
          <w:rFonts w:ascii="Times New Roman" w:hAnsi="Times New Roman" w:cs="Times New Roman"/>
          <w:i/>
          <w:sz w:val="24"/>
          <w:szCs w:val="24"/>
        </w:rPr>
        <w:t>ex-officio</w:t>
      </w:r>
      <w:r>
        <w:rPr>
          <w:rFonts w:ascii="Times New Roman" w:hAnsi="Times New Roman" w:cs="Times New Roman"/>
          <w:sz w:val="24"/>
          <w:szCs w:val="24"/>
        </w:rPr>
        <w:t xml:space="preserve"> dari Kementerian Keuangan dan Bank Indonesia </w:t>
      </w:r>
      <w:r>
        <w:rPr>
          <w:rFonts w:ascii="Times New Roman" w:hAnsi="Times New Roman" w:cs="Times New Roman"/>
          <w:sz w:val="24"/>
          <w:szCs w:val="24"/>
        </w:rPr>
        <w:fldChar w:fldCharType="begin" w:fldLock="1"/>
      </w:r>
      <w:r w:rsidR="00A4200E">
        <w:rPr>
          <w:rFonts w:ascii="Times New Roman" w:hAnsi="Times New Roman" w:cs="Times New Roman"/>
          <w:sz w:val="24"/>
          <w:szCs w:val="24"/>
        </w:rPr>
        <w:instrText xml:space="preserve"> ADDIN ZOTERO_ITEM CSL_CITATION {"citationID":"o76P9Fxb","properties":{"formattedCitation":"(Online-pajak.com, n.d.)","plainCitation":"(Online-pajak.com, n.d.)","noteIndex":0},"citationItems":[{"id":"OnDVT1gj/NBo7EOHl","uris":["http://www.mendeley.com/documents/?uuid=bf94ebd2-f7a9-3d85-9bd4-fb187a6ff6b8"],"itemData":{"URL":"https://www.online-pajak.com/tentang-pajak/otoritas-jasa-keuangan","accessed":{"date-parts":[["2023","10","23"]]},"author":[{"dropping-particle":"","family":"Online-pajak.com","given":"","non-dropping-particle":"","parse-names":false,"suffix":""}],"id":"ITEM-1","issued":{"date-parts":[["0"]]},"title":"OJK: Sejarah, Fungsi, Struktur Lembaga &amp; Kebijakan","type":"webpage"}}],"schema":"https://github.com/citation-style-language/schema/raw/master/csl-citation.json"} </w:instrText>
      </w:r>
      <w:r>
        <w:rPr>
          <w:rFonts w:ascii="Times New Roman" w:hAnsi="Times New Roman" w:cs="Times New Roman"/>
          <w:sz w:val="24"/>
          <w:szCs w:val="24"/>
        </w:rPr>
        <w:fldChar w:fldCharType="separate"/>
      </w:r>
      <w:r w:rsidR="00A4200E" w:rsidRPr="00A4200E">
        <w:rPr>
          <w:rFonts w:ascii="Times New Roman" w:hAnsi="Times New Roman" w:cs="Times New Roman"/>
          <w:sz w:val="24"/>
        </w:rPr>
        <w:t>(Online-pajak.com, n.d.)</w:t>
      </w:r>
      <w:r>
        <w:rPr>
          <w:rFonts w:ascii="Times New Roman" w:hAnsi="Times New Roman" w:cs="Times New Roman"/>
          <w:sz w:val="24"/>
          <w:szCs w:val="24"/>
        </w:rPr>
        <w:fldChar w:fldCharType="end"/>
      </w:r>
      <w:r>
        <w:rPr>
          <w:rFonts w:ascii="Times New Roman" w:hAnsi="Times New Roman" w:cs="Times New Roman"/>
          <w:sz w:val="24"/>
          <w:szCs w:val="24"/>
        </w:rPr>
        <w:t>. Pada 31 Desember 2013, pengawasan perbankan sepenuhnya beralih dari Bank Indonesia ke Otoritas</w:t>
      </w:r>
      <w:r w:rsidR="0075554E">
        <w:rPr>
          <w:rFonts w:ascii="Times New Roman" w:hAnsi="Times New Roman" w:cs="Times New Roman"/>
          <w:sz w:val="24"/>
          <w:szCs w:val="24"/>
        </w:rPr>
        <w:t xml:space="preserve"> Jasa Keuangan yang menandai di</w:t>
      </w:r>
      <w:r>
        <w:rPr>
          <w:rFonts w:ascii="Times New Roman" w:hAnsi="Times New Roman" w:cs="Times New Roman"/>
          <w:sz w:val="24"/>
          <w:szCs w:val="24"/>
        </w:rPr>
        <w:t xml:space="preserve">mulainya operasional Otoritas Jasa Keuangan secara penuh. </w:t>
      </w:r>
    </w:p>
    <w:p w:rsidR="000F4C62" w:rsidRPr="00415FC4" w:rsidRDefault="000F4C62" w:rsidP="009057A8">
      <w:pPr>
        <w:spacing w:after="0" w:line="480" w:lineRule="auto"/>
        <w:ind w:firstLine="505"/>
        <w:jc w:val="both"/>
        <w:rPr>
          <w:rFonts w:ascii="Times New Roman" w:hAnsi="Times New Roman" w:cs="Times New Roman"/>
          <w:sz w:val="24"/>
          <w:szCs w:val="24"/>
        </w:rPr>
      </w:pPr>
    </w:p>
    <w:p w:rsidR="000F4C62" w:rsidRDefault="000F4C62" w:rsidP="00306C3E">
      <w:pPr>
        <w:pStyle w:val="Heading3"/>
        <w:numPr>
          <w:ilvl w:val="2"/>
          <w:numId w:val="8"/>
        </w:numPr>
        <w:spacing w:before="0" w:line="480" w:lineRule="auto"/>
        <w:ind w:left="709" w:hanging="709"/>
        <w:rPr>
          <w:rFonts w:cs="Times New Roman"/>
        </w:rPr>
      </w:pPr>
      <w:bookmarkStart w:id="28" w:name="_Toc155605760"/>
      <w:r w:rsidRPr="005053C0">
        <w:rPr>
          <w:rFonts w:cs="Times New Roman"/>
        </w:rPr>
        <w:t xml:space="preserve">Struktur Organisasi </w:t>
      </w:r>
      <w:bookmarkEnd w:id="28"/>
      <w:r w:rsidR="00306C3E">
        <w:rPr>
          <w:rFonts w:cs="Times New Roman"/>
        </w:rPr>
        <w:t>Departemen Perizinan dan Manajemen Krisis Perbankan</w:t>
      </w:r>
    </w:p>
    <w:p w:rsidR="000F4C62" w:rsidRDefault="000F4C62" w:rsidP="009057A8">
      <w:pPr>
        <w:keepNext/>
        <w:spacing w:after="0" w:line="480" w:lineRule="auto"/>
      </w:pPr>
      <w:r>
        <w:rPr>
          <w:rFonts w:ascii="Times New Roman" w:hAnsi="Times New Roman" w:cs="Times New Roman"/>
          <w:noProof/>
          <w:sz w:val="24"/>
          <w:szCs w:val="24"/>
        </w:rPr>
        <w:drawing>
          <wp:inline distT="0" distB="0" distL="0" distR="0" wp14:anchorId="3215A84C" wp14:editId="03E63C76">
            <wp:extent cx="5039995" cy="2568102"/>
            <wp:effectExtent l="0" t="0" r="825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UKTUR OJK.png"/>
                    <pic:cNvPicPr/>
                  </pic:nvPicPr>
                  <pic:blipFill rotWithShape="1">
                    <a:blip r:embed="rId19">
                      <a:extLst>
                        <a:ext uri="{28A0092B-C50C-407E-A947-70E740481C1C}">
                          <a14:useLocalDpi xmlns:a14="http://schemas.microsoft.com/office/drawing/2010/main" val="0"/>
                        </a:ext>
                      </a:extLst>
                    </a:blip>
                    <a:srcRect b="9403"/>
                    <a:stretch/>
                  </pic:blipFill>
                  <pic:spPr bwMode="auto">
                    <a:xfrm>
                      <a:off x="0" y="0"/>
                      <a:ext cx="5039995" cy="2568102"/>
                    </a:xfrm>
                    <a:prstGeom prst="rect">
                      <a:avLst/>
                    </a:prstGeom>
                    <a:ln>
                      <a:noFill/>
                    </a:ln>
                    <a:extLst>
                      <a:ext uri="{53640926-AAD7-44D8-BBD7-CCE9431645EC}">
                        <a14:shadowObscured xmlns:a14="http://schemas.microsoft.com/office/drawing/2010/main"/>
                      </a:ext>
                    </a:extLst>
                  </pic:spPr>
                </pic:pic>
              </a:graphicData>
            </a:graphic>
          </wp:inline>
        </w:drawing>
      </w:r>
    </w:p>
    <w:p w:rsidR="000F4C62" w:rsidRPr="00016105" w:rsidRDefault="000F4C62" w:rsidP="009057A8">
      <w:pPr>
        <w:pStyle w:val="Caption"/>
        <w:spacing w:after="0" w:line="480" w:lineRule="auto"/>
        <w:jc w:val="center"/>
        <w:rPr>
          <w:rFonts w:ascii="Times New Roman" w:hAnsi="Times New Roman" w:cs="Times New Roman"/>
          <w:sz w:val="20"/>
        </w:rPr>
      </w:pPr>
      <w:bookmarkStart w:id="29" w:name="_Toc149030584"/>
      <w:bookmarkStart w:id="30" w:name="_Toc155601466"/>
      <w:r w:rsidRPr="00016105">
        <w:rPr>
          <w:rFonts w:ascii="Times New Roman" w:hAnsi="Times New Roman" w:cs="Times New Roman"/>
          <w:sz w:val="20"/>
        </w:rPr>
        <w:t xml:space="preserve">Gambar 3. </w:t>
      </w:r>
      <w:r w:rsidRPr="00016105">
        <w:rPr>
          <w:rFonts w:ascii="Times New Roman" w:hAnsi="Times New Roman" w:cs="Times New Roman"/>
          <w:sz w:val="20"/>
        </w:rPr>
        <w:fldChar w:fldCharType="begin"/>
      </w:r>
      <w:r w:rsidRPr="00016105">
        <w:rPr>
          <w:rFonts w:ascii="Times New Roman" w:hAnsi="Times New Roman" w:cs="Times New Roman"/>
          <w:sz w:val="20"/>
        </w:rPr>
        <w:instrText xml:space="preserve"> SEQ Gambar_3. \* ARABIC </w:instrText>
      </w:r>
      <w:r w:rsidRPr="00016105">
        <w:rPr>
          <w:rFonts w:ascii="Times New Roman" w:hAnsi="Times New Roman" w:cs="Times New Roman"/>
          <w:sz w:val="20"/>
        </w:rPr>
        <w:fldChar w:fldCharType="separate"/>
      </w:r>
      <w:r w:rsidR="00542603">
        <w:rPr>
          <w:rFonts w:ascii="Times New Roman" w:hAnsi="Times New Roman" w:cs="Times New Roman"/>
          <w:noProof/>
          <w:sz w:val="20"/>
        </w:rPr>
        <w:t>1</w:t>
      </w:r>
      <w:r w:rsidRPr="00016105">
        <w:rPr>
          <w:rFonts w:ascii="Times New Roman" w:hAnsi="Times New Roman" w:cs="Times New Roman"/>
          <w:sz w:val="20"/>
        </w:rPr>
        <w:fldChar w:fldCharType="end"/>
      </w:r>
      <w:r w:rsidRPr="00016105">
        <w:rPr>
          <w:rFonts w:ascii="Times New Roman" w:hAnsi="Times New Roman" w:cs="Times New Roman"/>
          <w:sz w:val="20"/>
        </w:rPr>
        <w:t xml:space="preserve"> Struktur Organisasi Departemen Perizinan dan Manajemen Krisis Perbankan</w:t>
      </w:r>
      <w:bookmarkEnd w:id="29"/>
      <w:bookmarkEnd w:id="30"/>
    </w:p>
    <w:p w:rsidR="000F4C62" w:rsidRPr="00B1164F" w:rsidRDefault="000F4C62" w:rsidP="009057A8">
      <w:pPr>
        <w:spacing w:after="0" w:line="480" w:lineRule="auto"/>
        <w:jc w:val="center"/>
        <w:rPr>
          <w:rFonts w:ascii="Times New Roman" w:hAnsi="Times New Roman" w:cs="Times New Roman"/>
          <w:sz w:val="24"/>
          <w:szCs w:val="24"/>
        </w:rPr>
      </w:pPr>
    </w:p>
    <w:p w:rsidR="000F4C62" w:rsidRPr="002F5D42" w:rsidRDefault="000F4C62" w:rsidP="00FC7A60">
      <w:pPr>
        <w:pStyle w:val="Heading3"/>
        <w:numPr>
          <w:ilvl w:val="2"/>
          <w:numId w:val="8"/>
        </w:numPr>
        <w:spacing w:before="0" w:line="480" w:lineRule="auto"/>
        <w:ind w:left="709" w:hanging="709"/>
        <w:rPr>
          <w:rFonts w:cs="Times New Roman"/>
        </w:rPr>
      </w:pPr>
      <w:bookmarkStart w:id="31" w:name="_Toc155605761"/>
      <w:r w:rsidRPr="005053C0">
        <w:rPr>
          <w:rFonts w:cs="Times New Roman"/>
        </w:rPr>
        <w:lastRenderedPageBreak/>
        <w:t xml:space="preserve">Fungsi dan Tugas Pokok </w:t>
      </w:r>
      <w:r>
        <w:rPr>
          <w:rFonts w:cs="Times New Roman"/>
        </w:rPr>
        <w:t>Departemen Perizinan dan Manajemen Krisis Perbankan</w:t>
      </w:r>
      <w:bookmarkEnd w:id="31"/>
    </w:p>
    <w:p w:rsidR="000F4C62" w:rsidRPr="00DF10F3" w:rsidRDefault="000F4C62" w:rsidP="00FC7A60">
      <w:pPr>
        <w:pStyle w:val="Heading4"/>
        <w:numPr>
          <w:ilvl w:val="3"/>
          <w:numId w:val="8"/>
        </w:numPr>
        <w:spacing w:before="0" w:line="480" w:lineRule="auto"/>
        <w:ind w:left="851" w:hanging="851"/>
        <w:rPr>
          <w:rFonts w:cs="Times New Roman"/>
        </w:rPr>
      </w:pPr>
      <w:r w:rsidRPr="005053C0">
        <w:rPr>
          <w:rFonts w:cs="Times New Roman"/>
        </w:rPr>
        <w:t>Fungsi</w:t>
      </w:r>
      <w:r>
        <w:rPr>
          <w:rFonts w:cs="Times New Roman"/>
        </w:rPr>
        <w:t xml:space="preserve"> Departemen Perizinan dan Manajemen Krisis Perbankan</w:t>
      </w:r>
    </w:p>
    <w:p w:rsidR="000F4C62" w:rsidRDefault="000F4C62" w:rsidP="009057A8">
      <w:pPr>
        <w:spacing w:after="0" w:line="480" w:lineRule="auto"/>
        <w:ind w:firstLine="646"/>
        <w:jc w:val="both"/>
        <w:rPr>
          <w:rFonts w:ascii="Times New Roman" w:hAnsi="Times New Roman" w:cs="Times New Roman"/>
          <w:sz w:val="24"/>
        </w:rPr>
      </w:pPr>
      <w:r>
        <w:rPr>
          <w:rFonts w:ascii="Times New Roman" w:hAnsi="Times New Roman" w:cs="Times New Roman"/>
          <w:sz w:val="24"/>
        </w:rPr>
        <w:t xml:space="preserve">Fungsi dari Departemen Perizinan dan Manajemen Krisis Perbankan adalah terlaksananya proses perencanaan, pelaksanaan dan evaluasi perizinan perbankan, penyelesaian bank dalam likuidasi, perizinan/pendaftaran dan pengawasan profesi/lembaga penunjang, pengelolaan informasi dan penyediaan sistem informasi perbankan, perkreditan dan konglomerasi keuangan, </w:t>
      </w:r>
      <w:r>
        <w:rPr>
          <w:rFonts w:ascii="Times New Roman" w:hAnsi="Times New Roman" w:cs="Times New Roman"/>
          <w:i/>
          <w:sz w:val="24"/>
        </w:rPr>
        <w:t>surveillance</w:t>
      </w:r>
      <w:r>
        <w:rPr>
          <w:rFonts w:ascii="Times New Roman" w:hAnsi="Times New Roman" w:cs="Times New Roman"/>
          <w:sz w:val="24"/>
        </w:rPr>
        <w:t xml:space="preserve"> perbankan, protokol manajemen krisis, analisis profil industri perbankan, kegiaan koordinasi dan kerjasama dengan pihak eksternal maupun internal, serta diseminasi data dan informasi untuk mendorong pertumbuhan dan mewujudkan perbankan yang sehat, efisien, berintegritas, dan berdaya saing serta berkontribusi pada stabilitas sistem keuangan dan pertumbuhan ekonomi.</w:t>
      </w:r>
    </w:p>
    <w:p w:rsidR="000F4C62" w:rsidRPr="0043070B" w:rsidRDefault="000F4C62" w:rsidP="009057A8">
      <w:pPr>
        <w:spacing w:after="0" w:line="480" w:lineRule="auto"/>
        <w:ind w:firstLine="646"/>
        <w:jc w:val="both"/>
        <w:rPr>
          <w:rFonts w:ascii="Times New Roman" w:hAnsi="Times New Roman" w:cs="Times New Roman"/>
          <w:sz w:val="24"/>
        </w:rPr>
      </w:pPr>
    </w:p>
    <w:p w:rsidR="000F4C62" w:rsidRDefault="000F4C62" w:rsidP="00FC7A60">
      <w:pPr>
        <w:pStyle w:val="Heading4"/>
        <w:numPr>
          <w:ilvl w:val="3"/>
          <w:numId w:val="8"/>
        </w:numPr>
        <w:spacing w:before="0" w:line="480" w:lineRule="auto"/>
        <w:ind w:left="851" w:hanging="851"/>
        <w:rPr>
          <w:rFonts w:cs="Times New Roman"/>
        </w:rPr>
      </w:pPr>
      <w:r w:rsidRPr="005053C0">
        <w:rPr>
          <w:rFonts w:cs="Times New Roman"/>
        </w:rPr>
        <w:t xml:space="preserve">Tugas Pokok </w:t>
      </w:r>
      <w:r>
        <w:rPr>
          <w:rFonts w:cs="Times New Roman"/>
        </w:rPr>
        <w:t>Departemen Perizinan dan Manajemen Krisis Perbankan</w:t>
      </w:r>
    </w:p>
    <w:p w:rsidR="000F4C62" w:rsidRDefault="000F4C62" w:rsidP="00FC7A60">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Melaksanakan proses perizinan kelembagaan perbankan;</w:t>
      </w:r>
    </w:p>
    <w:p w:rsidR="000F4C62" w:rsidRDefault="000F4C62" w:rsidP="00FC7A60">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Melaksanakan proses</w:t>
      </w:r>
      <w:r w:rsidR="00205B27">
        <w:rPr>
          <w:rFonts w:ascii="Times New Roman" w:hAnsi="Times New Roman" w:cs="Times New Roman"/>
          <w:sz w:val="24"/>
        </w:rPr>
        <w:t xml:space="preserve"> </w:t>
      </w:r>
      <w:r>
        <w:rPr>
          <w:rFonts w:ascii="Times New Roman" w:hAnsi="Times New Roman" w:cs="Times New Roman"/>
          <w:sz w:val="24"/>
        </w:rPr>
        <w:t>perizinan kepengurusan dan kepemilikan Bank Umum Konve</w:t>
      </w:r>
      <w:r w:rsidR="00AA71E8">
        <w:rPr>
          <w:rFonts w:ascii="Times New Roman" w:hAnsi="Times New Roman" w:cs="Times New Roman"/>
          <w:sz w:val="24"/>
        </w:rPr>
        <w:t>n</w:t>
      </w:r>
      <w:r>
        <w:rPr>
          <w:rFonts w:ascii="Times New Roman" w:hAnsi="Times New Roman" w:cs="Times New Roman"/>
          <w:sz w:val="24"/>
        </w:rPr>
        <w:t>sional (BUK), Bank Umum Syariah (BUS), dan Unit Usaha Syariah (UUS);</w:t>
      </w:r>
    </w:p>
    <w:p w:rsidR="000F4C62" w:rsidRDefault="000F4C62" w:rsidP="00FC7A60">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Mengawasi pelaksanaan tugas Tim Likuidasi (TL)/Tim Penyelesai (TP) Bank Dalam Likuidasi (BDL);</w:t>
      </w:r>
    </w:p>
    <w:p w:rsidR="000F4C62" w:rsidRDefault="000F4C62" w:rsidP="00FC7A60">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lastRenderedPageBreak/>
        <w:t>Melakukan koordinasi perancangan pengembangan sistem informasi perbankan, sistem informasi perkreditan dan konglomerasi keuangan;</w:t>
      </w:r>
    </w:p>
    <w:p w:rsidR="000F4C62" w:rsidRDefault="000F4C62" w:rsidP="00FC7A60">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 xml:space="preserve">Melaksanakan pengelolaan, penyediaan, publikasi, dan diseminasi data dan/atau informasi perbankan, perkreditan, dan konglomerasi keuangan, serta hasil </w:t>
      </w:r>
      <w:r>
        <w:rPr>
          <w:rFonts w:ascii="Times New Roman" w:hAnsi="Times New Roman" w:cs="Times New Roman"/>
          <w:i/>
          <w:sz w:val="24"/>
        </w:rPr>
        <w:t>surveillance</w:t>
      </w:r>
      <w:r>
        <w:rPr>
          <w:rFonts w:ascii="Times New Roman" w:hAnsi="Times New Roman" w:cs="Times New Roman"/>
          <w:sz w:val="24"/>
        </w:rPr>
        <w:t xml:space="preserve"> dan analisis industri perbankan;</w:t>
      </w:r>
    </w:p>
    <w:p w:rsidR="000F4C62" w:rsidRDefault="000F4C62" w:rsidP="00FC7A60">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Melaksanakan pengelolaan sistem informasi perban</w:t>
      </w:r>
      <w:r w:rsidR="00205B27">
        <w:rPr>
          <w:rFonts w:ascii="Times New Roman" w:hAnsi="Times New Roman" w:cs="Times New Roman"/>
          <w:sz w:val="24"/>
        </w:rPr>
        <w:t>k</w:t>
      </w:r>
      <w:r>
        <w:rPr>
          <w:rFonts w:ascii="Times New Roman" w:hAnsi="Times New Roman" w:cs="Times New Roman"/>
          <w:sz w:val="24"/>
        </w:rPr>
        <w:t>an, perkreditan dan konglomerasi keuangan;</w:t>
      </w:r>
    </w:p>
    <w:p w:rsidR="000F4C62" w:rsidRDefault="000F4C62" w:rsidP="00FC7A60">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Melaksanakan pengembangan produk informasi perbankan dan perkreditan;</w:t>
      </w:r>
    </w:p>
    <w:p w:rsidR="000F4C62" w:rsidRDefault="000F4C62" w:rsidP="00FC7A60">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Melak</w:t>
      </w:r>
      <w:r w:rsidR="00AA71E8">
        <w:rPr>
          <w:rFonts w:ascii="Times New Roman" w:hAnsi="Times New Roman" w:cs="Times New Roman"/>
          <w:sz w:val="24"/>
        </w:rPr>
        <w:t>sanakan proses pendaftaran/periz</w:t>
      </w:r>
      <w:r>
        <w:rPr>
          <w:rFonts w:ascii="Times New Roman" w:hAnsi="Times New Roman" w:cs="Times New Roman"/>
          <w:sz w:val="24"/>
        </w:rPr>
        <w:t>inan dan pengawasan profesi/lembaga penunjang;</w:t>
      </w:r>
    </w:p>
    <w:p w:rsidR="000F4C62" w:rsidRDefault="000F4C62" w:rsidP="00FC7A60">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 xml:space="preserve">Melaksanakan fungsi </w:t>
      </w:r>
      <w:r>
        <w:rPr>
          <w:rFonts w:ascii="Times New Roman" w:hAnsi="Times New Roman" w:cs="Times New Roman"/>
          <w:i/>
          <w:sz w:val="24"/>
        </w:rPr>
        <w:t>surveillance</w:t>
      </w:r>
      <w:r>
        <w:rPr>
          <w:rFonts w:ascii="Times New Roman" w:hAnsi="Times New Roman" w:cs="Times New Roman"/>
          <w:sz w:val="24"/>
        </w:rPr>
        <w:t>;</w:t>
      </w:r>
    </w:p>
    <w:p w:rsidR="000F4C62" w:rsidRDefault="000F4C62" w:rsidP="00FC7A60">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Melaksanakan fungsi Protokol Manajemen Krisis (PMK);</w:t>
      </w:r>
    </w:p>
    <w:p w:rsidR="000F4C62" w:rsidRDefault="000F4C62" w:rsidP="00FC7A60">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 xml:space="preserve">Melaksanakan fungsi analisis </w:t>
      </w:r>
      <w:r>
        <w:rPr>
          <w:rFonts w:ascii="Times New Roman" w:hAnsi="Times New Roman" w:cs="Times New Roman"/>
          <w:i/>
          <w:sz w:val="24"/>
        </w:rPr>
        <w:t>peer group</w:t>
      </w:r>
      <w:r>
        <w:rPr>
          <w:rFonts w:ascii="Times New Roman" w:hAnsi="Times New Roman" w:cs="Times New Roman"/>
          <w:sz w:val="24"/>
        </w:rPr>
        <w:t xml:space="preserve"> dan profil industri Perbankan;</w:t>
      </w:r>
    </w:p>
    <w:p w:rsidR="000F4C62" w:rsidRDefault="000F4C62" w:rsidP="00FC7A60">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Melaksanakan pengembangan indikator pemantauan kondisi perbankan;</w:t>
      </w:r>
    </w:p>
    <w:p w:rsidR="000F4C62" w:rsidRDefault="000F4C62" w:rsidP="00FC7A60">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Melakukan koordinasi pemantauan Rencana Bisnis Bank Umum (RBB);</w:t>
      </w:r>
    </w:p>
    <w:p w:rsidR="000F4C62" w:rsidRDefault="000F4C62" w:rsidP="00FC7A60">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M</w:t>
      </w:r>
      <w:r w:rsidRPr="00E102C0">
        <w:rPr>
          <w:rFonts w:ascii="Times New Roman" w:hAnsi="Times New Roman" w:cs="Times New Roman"/>
          <w:sz w:val="24"/>
        </w:rPr>
        <w:t>elakukan koordinasi pelaksanaan evaluasi dan pemutakhiran Bank</w:t>
      </w:r>
      <w:r>
        <w:rPr>
          <w:rFonts w:ascii="Times New Roman" w:hAnsi="Times New Roman" w:cs="Times New Roman"/>
          <w:sz w:val="24"/>
        </w:rPr>
        <w:t xml:space="preserve"> </w:t>
      </w:r>
      <w:r w:rsidRPr="00E102C0">
        <w:rPr>
          <w:rFonts w:ascii="Times New Roman" w:hAnsi="Times New Roman" w:cs="Times New Roman"/>
          <w:sz w:val="24"/>
        </w:rPr>
        <w:t>Sistemik;</w:t>
      </w:r>
    </w:p>
    <w:p w:rsidR="000F4C62" w:rsidRPr="00E102C0" w:rsidRDefault="000F4C62" w:rsidP="00FC7A60">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M</w:t>
      </w:r>
      <w:r w:rsidRPr="00E102C0">
        <w:rPr>
          <w:rFonts w:ascii="Times New Roman" w:hAnsi="Times New Roman" w:cs="Times New Roman"/>
          <w:sz w:val="24"/>
        </w:rPr>
        <w:t>elakukan koordinasi pelaksanaan k</w:t>
      </w:r>
      <w:r>
        <w:rPr>
          <w:rFonts w:ascii="Times New Roman" w:hAnsi="Times New Roman" w:cs="Times New Roman"/>
          <w:sz w:val="24"/>
        </w:rPr>
        <w:t xml:space="preserve">erja sama dengan pihak internal </w:t>
      </w:r>
      <w:r w:rsidRPr="00E102C0">
        <w:rPr>
          <w:rFonts w:ascii="Times New Roman" w:hAnsi="Times New Roman" w:cs="Times New Roman"/>
          <w:sz w:val="24"/>
        </w:rPr>
        <w:t>maupun eksternal;</w:t>
      </w:r>
    </w:p>
    <w:p w:rsidR="000F4C62" w:rsidRDefault="000F4C62" w:rsidP="00FC7A60">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M</w:t>
      </w:r>
      <w:r w:rsidRPr="00E102C0">
        <w:rPr>
          <w:rFonts w:ascii="Times New Roman" w:hAnsi="Times New Roman" w:cs="Times New Roman"/>
          <w:sz w:val="24"/>
        </w:rPr>
        <w:t>elakukan perencanaan kegiatan dan anggaran, pengalokasian sumber</w:t>
      </w:r>
      <w:r>
        <w:rPr>
          <w:rFonts w:ascii="Times New Roman" w:hAnsi="Times New Roman" w:cs="Times New Roman"/>
          <w:sz w:val="24"/>
        </w:rPr>
        <w:t xml:space="preserve"> </w:t>
      </w:r>
      <w:r w:rsidRPr="00E102C0">
        <w:rPr>
          <w:rFonts w:ascii="Times New Roman" w:hAnsi="Times New Roman" w:cs="Times New Roman"/>
          <w:sz w:val="24"/>
        </w:rPr>
        <w:t>daya, supervisi pelaksanaan tugas pokok, dan pemantauan pelaksanaan</w:t>
      </w:r>
      <w:r>
        <w:rPr>
          <w:rFonts w:ascii="Times New Roman" w:hAnsi="Times New Roman" w:cs="Times New Roman"/>
          <w:sz w:val="24"/>
        </w:rPr>
        <w:t xml:space="preserve"> </w:t>
      </w:r>
      <w:r w:rsidRPr="00E102C0">
        <w:rPr>
          <w:rFonts w:ascii="Times New Roman" w:hAnsi="Times New Roman" w:cs="Times New Roman"/>
          <w:sz w:val="24"/>
        </w:rPr>
        <w:t>anggaran Satuan Kerja;</w:t>
      </w:r>
    </w:p>
    <w:p w:rsidR="000F4C62" w:rsidRDefault="000F4C62" w:rsidP="00FC7A60">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lastRenderedPageBreak/>
        <w:t>M</w:t>
      </w:r>
      <w:r w:rsidRPr="00E102C0">
        <w:rPr>
          <w:rFonts w:ascii="Times New Roman" w:hAnsi="Times New Roman" w:cs="Times New Roman"/>
          <w:sz w:val="24"/>
        </w:rPr>
        <w:t>elakukan koordinasi dengan Satuan Kerja yang melaksanakan fungsi</w:t>
      </w:r>
      <w:r>
        <w:rPr>
          <w:rFonts w:ascii="Times New Roman" w:hAnsi="Times New Roman" w:cs="Times New Roman"/>
          <w:sz w:val="24"/>
        </w:rPr>
        <w:t xml:space="preserve"> </w:t>
      </w:r>
      <w:r w:rsidRPr="00E102C0">
        <w:rPr>
          <w:rFonts w:ascii="Times New Roman" w:hAnsi="Times New Roman" w:cs="Times New Roman"/>
          <w:sz w:val="24"/>
        </w:rPr>
        <w:t>manajemen strategis di bidang perbankan terkait pelaksanaan fungsi administrasi SDM, anggaran/keuangan, k</w:t>
      </w:r>
      <w:r>
        <w:rPr>
          <w:rFonts w:ascii="Times New Roman" w:hAnsi="Times New Roman" w:cs="Times New Roman"/>
          <w:sz w:val="24"/>
        </w:rPr>
        <w:t xml:space="preserve">esekretariatan, dan logistik; </w:t>
      </w:r>
    </w:p>
    <w:p w:rsidR="000F4C62" w:rsidRPr="00E102C0" w:rsidRDefault="000F4C62" w:rsidP="00FC7A60">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M</w:t>
      </w:r>
      <w:r w:rsidRPr="00E102C0">
        <w:rPr>
          <w:rFonts w:ascii="Times New Roman" w:hAnsi="Times New Roman" w:cs="Times New Roman"/>
          <w:sz w:val="24"/>
        </w:rPr>
        <w:t>elakukan koordinasi evaluasi terhadap pelaksanaan program kerja dan anggaran;</w:t>
      </w:r>
    </w:p>
    <w:p w:rsidR="000F4C62" w:rsidRDefault="000F4C62" w:rsidP="00FC7A60">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M</w:t>
      </w:r>
      <w:r w:rsidRPr="00E102C0">
        <w:rPr>
          <w:rFonts w:ascii="Times New Roman" w:hAnsi="Times New Roman" w:cs="Times New Roman"/>
          <w:sz w:val="24"/>
        </w:rPr>
        <w:t>emastikan efektivitas pelaksanaan internal kontrol, pengendalian kualitas dan melakukan pengelol</w:t>
      </w:r>
      <w:r>
        <w:rPr>
          <w:rFonts w:ascii="Times New Roman" w:hAnsi="Times New Roman" w:cs="Times New Roman"/>
          <w:sz w:val="24"/>
        </w:rPr>
        <w:t xml:space="preserve">aan risiko Satuan Kerja; dan </w:t>
      </w:r>
    </w:p>
    <w:p w:rsidR="000F4C62" w:rsidRPr="00E102C0" w:rsidRDefault="000F4C62" w:rsidP="00FC7A60">
      <w:pPr>
        <w:pStyle w:val="ListParagraph"/>
        <w:numPr>
          <w:ilvl w:val="0"/>
          <w:numId w:val="13"/>
        </w:numPr>
        <w:spacing w:after="0" w:line="480" w:lineRule="auto"/>
        <w:jc w:val="both"/>
        <w:rPr>
          <w:rFonts w:ascii="Times New Roman" w:hAnsi="Times New Roman" w:cs="Times New Roman"/>
          <w:sz w:val="24"/>
        </w:rPr>
      </w:pPr>
      <w:r>
        <w:rPr>
          <w:rFonts w:ascii="Times New Roman" w:hAnsi="Times New Roman" w:cs="Times New Roman"/>
          <w:sz w:val="24"/>
        </w:rPr>
        <w:t xml:space="preserve">Melaksanakan </w:t>
      </w:r>
      <w:r w:rsidRPr="00E102C0">
        <w:rPr>
          <w:rFonts w:ascii="Times New Roman" w:hAnsi="Times New Roman" w:cs="Times New Roman"/>
          <w:sz w:val="24"/>
        </w:rPr>
        <w:t>tugas lain yang diberikan oleh Dewan Komisioner da</w:t>
      </w:r>
      <w:r>
        <w:rPr>
          <w:rFonts w:ascii="Times New Roman" w:hAnsi="Times New Roman" w:cs="Times New Roman"/>
          <w:sz w:val="24"/>
        </w:rPr>
        <w:t>n/atau Anggota Dewan Komisioner.</w:t>
      </w:r>
    </w:p>
    <w:p w:rsidR="000F4C62" w:rsidRPr="000F4C62" w:rsidRDefault="000F4C62" w:rsidP="009057A8">
      <w:pPr>
        <w:spacing w:after="0" w:line="480" w:lineRule="auto"/>
      </w:pPr>
    </w:p>
    <w:p w:rsidR="000F4C62" w:rsidRPr="00C7588F" w:rsidRDefault="000F4C62" w:rsidP="00FC7A60">
      <w:pPr>
        <w:pStyle w:val="Heading2"/>
        <w:numPr>
          <w:ilvl w:val="1"/>
          <w:numId w:val="8"/>
        </w:numPr>
        <w:spacing w:before="0" w:line="480" w:lineRule="auto"/>
        <w:ind w:left="431" w:hanging="431"/>
        <w:rPr>
          <w:rFonts w:cs="Times New Roman"/>
          <w:szCs w:val="24"/>
        </w:rPr>
      </w:pPr>
      <w:bookmarkStart w:id="32" w:name="_Toc155605762"/>
      <w:r w:rsidRPr="00C7588F">
        <w:rPr>
          <w:rFonts w:cs="Times New Roman"/>
          <w:szCs w:val="24"/>
        </w:rPr>
        <w:t>PT Bank Tabungan Negara (Persero) Tbk</w:t>
      </w:r>
      <w:bookmarkEnd w:id="32"/>
    </w:p>
    <w:p w:rsidR="00D36E7E" w:rsidRPr="00C7588F" w:rsidRDefault="00D36E7E" w:rsidP="00FC7A60">
      <w:pPr>
        <w:pStyle w:val="Heading3"/>
        <w:numPr>
          <w:ilvl w:val="2"/>
          <w:numId w:val="8"/>
        </w:numPr>
        <w:spacing w:before="0" w:line="480" w:lineRule="auto"/>
        <w:ind w:left="505" w:hanging="505"/>
        <w:rPr>
          <w:rFonts w:cs="Times New Roman"/>
        </w:rPr>
      </w:pPr>
      <w:bookmarkStart w:id="33" w:name="_Toc155605763"/>
      <w:r w:rsidRPr="00C7588F">
        <w:rPr>
          <w:rFonts w:cs="Times New Roman"/>
        </w:rPr>
        <w:t>Sejarah dan Perkembangan PT Bank Tabungan Negara (Persero) Tbk</w:t>
      </w:r>
      <w:bookmarkStart w:id="34" w:name="_Toc154490690"/>
      <w:bookmarkEnd w:id="33"/>
    </w:p>
    <w:p w:rsidR="00C7588F" w:rsidRPr="00C7588F" w:rsidRDefault="00C7588F" w:rsidP="009057A8">
      <w:pPr>
        <w:spacing w:after="0" w:line="480" w:lineRule="auto"/>
        <w:ind w:firstLine="505"/>
        <w:jc w:val="both"/>
        <w:rPr>
          <w:rFonts w:ascii="Times New Roman" w:hAnsi="Times New Roman" w:cs="Times New Roman"/>
          <w:sz w:val="24"/>
          <w:szCs w:val="24"/>
        </w:rPr>
      </w:pPr>
      <w:r w:rsidRPr="00C7588F">
        <w:rPr>
          <w:rFonts w:ascii="Times New Roman" w:hAnsi="Times New Roman" w:cs="Times New Roman"/>
          <w:sz w:val="24"/>
          <w:szCs w:val="24"/>
        </w:rPr>
        <w:t>Bank BTN merupakan Badan Usaha Milik Negara Indonesia yang b</w:t>
      </w:r>
      <w:r w:rsidR="00AA71E8">
        <w:rPr>
          <w:rFonts w:ascii="Times New Roman" w:hAnsi="Times New Roman" w:cs="Times New Roman"/>
          <w:sz w:val="24"/>
          <w:szCs w:val="24"/>
        </w:rPr>
        <w:t>eroperasi dalam bentuk perseroan</w:t>
      </w:r>
      <w:r w:rsidRPr="00C7588F">
        <w:rPr>
          <w:rFonts w:ascii="Times New Roman" w:hAnsi="Times New Roman" w:cs="Times New Roman"/>
          <w:sz w:val="24"/>
          <w:szCs w:val="24"/>
        </w:rPr>
        <w:t xml:space="preserve"> terbatas dan bergerak di bidang jasa keuangan perbankan. Sejarah awal Bank BTN dimulai dengan didirikannya Postspaarbank di Batavia pada tahun 1897, ketika Indonesia masih di bawah pemerintah Belanda. Pada 1 April 1942, pemerintah Jepang mengambil alih Postparbank dan mengubah namanya menjadi Tyokin Kyoku. </w:t>
      </w:r>
    </w:p>
    <w:p w:rsidR="00542603" w:rsidRDefault="00C7588F" w:rsidP="00542603">
      <w:pPr>
        <w:keepNext/>
        <w:spacing w:after="0" w:line="480" w:lineRule="auto"/>
        <w:jc w:val="center"/>
      </w:pPr>
      <w:r w:rsidRPr="00C7588F">
        <w:rPr>
          <w:rFonts w:ascii="Times New Roman" w:hAnsi="Times New Roman" w:cs="Times New Roman"/>
          <w:noProof/>
          <w:sz w:val="24"/>
          <w:szCs w:val="24"/>
        </w:rPr>
        <w:lastRenderedPageBreak/>
        <w:drawing>
          <wp:inline distT="0" distB="0" distL="0" distR="0" wp14:anchorId="32AA2DF8" wp14:editId="45B2584A">
            <wp:extent cx="2535211" cy="180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sejara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5211" cy="1800000"/>
                    </a:xfrm>
                    <a:prstGeom prst="rect">
                      <a:avLst/>
                    </a:prstGeom>
                  </pic:spPr>
                </pic:pic>
              </a:graphicData>
            </a:graphic>
          </wp:inline>
        </w:drawing>
      </w:r>
    </w:p>
    <w:p w:rsidR="00C7588F" w:rsidRPr="00542603" w:rsidRDefault="00542603" w:rsidP="00542603">
      <w:pPr>
        <w:pStyle w:val="Caption"/>
        <w:jc w:val="center"/>
        <w:rPr>
          <w:rFonts w:ascii="Times New Roman" w:hAnsi="Times New Roman" w:cs="Times New Roman"/>
          <w:sz w:val="22"/>
          <w:szCs w:val="22"/>
        </w:rPr>
      </w:pPr>
      <w:bookmarkStart w:id="35" w:name="_Toc155601467"/>
      <w:r w:rsidRPr="00542603">
        <w:rPr>
          <w:rFonts w:ascii="Times New Roman" w:hAnsi="Times New Roman" w:cs="Times New Roman"/>
          <w:sz w:val="22"/>
          <w:szCs w:val="22"/>
        </w:rPr>
        <w:t xml:space="preserve">Gambar 3. </w:t>
      </w:r>
      <w:r w:rsidRPr="00542603">
        <w:rPr>
          <w:rFonts w:ascii="Times New Roman" w:hAnsi="Times New Roman" w:cs="Times New Roman"/>
          <w:sz w:val="22"/>
          <w:szCs w:val="22"/>
        </w:rPr>
        <w:fldChar w:fldCharType="begin"/>
      </w:r>
      <w:r w:rsidRPr="00542603">
        <w:rPr>
          <w:rFonts w:ascii="Times New Roman" w:hAnsi="Times New Roman" w:cs="Times New Roman"/>
          <w:sz w:val="22"/>
          <w:szCs w:val="22"/>
        </w:rPr>
        <w:instrText xml:space="preserve"> SEQ Gambar_3. \* ARABIC </w:instrText>
      </w:r>
      <w:r w:rsidRPr="00542603">
        <w:rPr>
          <w:rFonts w:ascii="Times New Roman" w:hAnsi="Times New Roman" w:cs="Times New Roman"/>
          <w:sz w:val="22"/>
          <w:szCs w:val="22"/>
        </w:rPr>
        <w:fldChar w:fldCharType="separate"/>
      </w:r>
      <w:r>
        <w:rPr>
          <w:rFonts w:ascii="Times New Roman" w:hAnsi="Times New Roman" w:cs="Times New Roman"/>
          <w:noProof/>
          <w:sz w:val="22"/>
          <w:szCs w:val="22"/>
        </w:rPr>
        <w:t>2</w:t>
      </w:r>
      <w:r w:rsidRPr="00542603">
        <w:rPr>
          <w:rFonts w:ascii="Times New Roman" w:hAnsi="Times New Roman" w:cs="Times New Roman"/>
          <w:sz w:val="22"/>
          <w:szCs w:val="22"/>
        </w:rPr>
        <w:fldChar w:fldCharType="end"/>
      </w:r>
      <w:r w:rsidRPr="00542603">
        <w:rPr>
          <w:rFonts w:ascii="Times New Roman" w:hAnsi="Times New Roman" w:cs="Times New Roman"/>
          <w:sz w:val="22"/>
          <w:szCs w:val="22"/>
        </w:rPr>
        <w:t xml:space="preserve"> Gedung Postspaarbank</w:t>
      </w:r>
      <w:bookmarkEnd w:id="35"/>
    </w:p>
    <w:p w:rsidR="00C7588F" w:rsidRPr="00C7588F" w:rsidRDefault="00C7588F" w:rsidP="009057A8">
      <w:pPr>
        <w:spacing w:after="0" w:line="480" w:lineRule="auto"/>
        <w:ind w:firstLine="720"/>
        <w:jc w:val="both"/>
        <w:rPr>
          <w:rFonts w:ascii="Times New Roman" w:hAnsi="Times New Roman" w:cs="Times New Roman"/>
          <w:sz w:val="24"/>
          <w:szCs w:val="24"/>
        </w:rPr>
      </w:pPr>
      <w:r w:rsidRPr="00C7588F">
        <w:rPr>
          <w:rFonts w:ascii="Times New Roman" w:hAnsi="Times New Roman" w:cs="Times New Roman"/>
          <w:sz w:val="24"/>
          <w:szCs w:val="24"/>
        </w:rPr>
        <w:t xml:space="preserve">Setelah proklamasi kemerdekaan, Tyokin Kyoku diambil alih oleh pemerintah Indonesia dan berganti nama menjadi Kantor Tabungan Pos RI. Setelah dikukuhkan, Bank Tabungan Pos RI menjadi satu-satunya lembaga tabungan di Indonesia. Pada tanggal 9 Februari 1955, pemerintah mengubah namanya menjadi  Bank Tabungan Pos, yang kemudian ditetapkan sebagai hari dan tanggal resmi untuk Bank BTN. Berdasarkan Peraturan Pemerintah Pengganti Undang-Undang No.4 tahun 1963 Lembaran Negara Republik Indonesia No. 62 tahun 1863 tanggal 22 Juni 1963, maka resmi sudah nama Bank Tabungan Pos diganti namanya menjadi Bank Tabungan Negara. </w:t>
      </w:r>
    </w:p>
    <w:p w:rsidR="00C7588F" w:rsidRPr="00C7588F" w:rsidRDefault="00C7588F" w:rsidP="009057A8">
      <w:pPr>
        <w:spacing w:after="0" w:line="480" w:lineRule="auto"/>
        <w:ind w:firstLine="720"/>
        <w:jc w:val="both"/>
        <w:rPr>
          <w:rFonts w:ascii="Times New Roman" w:hAnsi="Times New Roman" w:cs="Times New Roman"/>
          <w:sz w:val="24"/>
          <w:szCs w:val="24"/>
        </w:rPr>
      </w:pPr>
      <w:r w:rsidRPr="00C7588F">
        <w:rPr>
          <w:rFonts w:ascii="Times New Roman" w:hAnsi="Times New Roman" w:cs="Times New Roman"/>
          <w:sz w:val="24"/>
          <w:szCs w:val="24"/>
        </w:rPr>
        <w:t xml:space="preserve">Pada tanggal 29 Januari 1974, pemerintah Indonesia menunjuk Bank Tabungan Negara sebagai pembiayaan proyek perumahan bagi rakyat melalui Keputusan Menteri Keuangan RI No. B-49/MK/I/1974. Pada tahun 1976, mulailah realisasi KPR (Kredit Pemilikan Rumah) pertama kalinya oleh Bank BTN di Indonesia. Kemudian tahun 1992, Bank BTN diberikan status sebagai entitas bisnis perumahan melalui fasilitas KPR dan bergerak lebih luas sebagai bank umum (komersial). Bank BTN kemudian memperluas jangkauan bisnis KPR dan mengembangkan berbagai produk layanan perbankan. Pada tahun 1994, </w:t>
      </w:r>
      <w:r w:rsidRPr="00C7588F">
        <w:rPr>
          <w:rFonts w:ascii="Times New Roman" w:hAnsi="Times New Roman" w:cs="Times New Roman"/>
          <w:sz w:val="24"/>
          <w:szCs w:val="24"/>
        </w:rPr>
        <w:lastRenderedPageBreak/>
        <w:t>keberhasilannya dalam bisnis KPR menjadikan Bank BTN naik status menjadi Bank Devisa, mencakup laya</w:t>
      </w:r>
      <w:r w:rsidR="00254C34">
        <w:rPr>
          <w:rFonts w:ascii="Times New Roman" w:hAnsi="Times New Roman" w:cs="Times New Roman"/>
          <w:sz w:val="24"/>
          <w:szCs w:val="24"/>
        </w:rPr>
        <w:t>nan seperti penerbitan Letter of</w:t>
      </w:r>
      <w:r w:rsidRPr="00C7588F">
        <w:rPr>
          <w:rFonts w:ascii="Times New Roman" w:hAnsi="Times New Roman" w:cs="Times New Roman"/>
          <w:sz w:val="24"/>
          <w:szCs w:val="24"/>
        </w:rPr>
        <w:t xml:space="preserve"> Credit (L/C), pembiayaan dalam mata uang dolar, dan lainnya. Meskipun mengalami perubahan status, Bank BTN tetap berkomitmen sebagai penyedia KPR untuk masyarakat menengah ke bawah.</w:t>
      </w:r>
    </w:p>
    <w:p w:rsidR="00C7588F" w:rsidRPr="00C7588F" w:rsidRDefault="00C7588F" w:rsidP="009057A8">
      <w:pPr>
        <w:spacing w:after="0" w:line="480" w:lineRule="auto"/>
        <w:ind w:firstLine="720"/>
        <w:jc w:val="both"/>
        <w:rPr>
          <w:rFonts w:ascii="Times New Roman" w:hAnsi="Times New Roman" w:cs="Times New Roman"/>
          <w:sz w:val="24"/>
          <w:szCs w:val="24"/>
        </w:rPr>
      </w:pPr>
      <w:r w:rsidRPr="00C7588F">
        <w:rPr>
          <w:rFonts w:ascii="Times New Roman" w:hAnsi="Times New Roman" w:cs="Times New Roman"/>
          <w:sz w:val="24"/>
          <w:szCs w:val="24"/>
        </w:rPr>
        <w:t>Pada tahun 2002, Bank BTN sebagai bank umum yang berfokus pada bisnis pembiayaan perumahan tanpa subsidi dalam surat 5-544/MMBU/2002 dari pemerintah melalui menteri BUMN. Pada tahun 2009, Badan Pengawas Pasar Modal dan Lembaga Keuangan (Bapepam-LK) memberikan persetujuan efektif terhadap produk investasi baru berbasis sekuritisasi, yaitu EMBA Dana Reksa Sarana Multigriya Finansial I-Kredit kepemilikan rumah BTN (SMFI-KPR BTN).</w:t>
      </w:r>
    </w:p>
    <w:p w:rsidR="00C7588F" w:rsidRPr="00C7588F" w:rsidRDefault="00C7588F" w:rsidP="009057A8">
      <w:pPr>
        <w:spacing w:after="0" w:line="480" w:lineRule="auto"/>
        <w:jc w:val="both"/>
        <w:rPr>
          <w:rFonts w:ascii="Times New Roman" w:hAnsi="Times New Roman" w:cs="Times New Roman"/>
          <w:sz w:val="24"/>
          <w:szCs w:val="24"/>
        </w:rPr>
      </w:pPr>
      <w:r w:rsidRPr="00C7588F">
        <w:rPr>
          <w:rFonts w:ascii="Times New Roman" w:hAnsi="Times New Roman" w:cs="Times New Roman"/>
          <w:sz w:val="24"/>
          <w:szCs w:val="24"/>
        </w:rPr>
        <w:t>Bank BTN juga melakukan penawaran umum saham perdana (IPO) dan listing di Bursa Efek Indonesia. Pada tahun 2017, Bank BTN meraih penghargaan sebagai bank terbaik Indonesia pada Anugerah Perbankan Indonesia VI 2017, menunjukkan tingginya kepercayaan dari masyarakat dan pemerintah. Dengan penghargaan tersebut Bank BTN berkomitmen untuk memperkuat performa positifnya dan mencapai target berbasis perseroan pada tahun-tahun berikutnya.</w:t>
      </w:r>
    </w:p>
    <w:p w:rsidR="00542603" w:rsidRDefault="00C7588F" w:rsidP="00542603">
      <w:pPr>
        <w:keepNext/>
        <w:spacing w:after="0" w:line="480" w:lineRule="auto"/>
        <w:jc w:val="center"/>
      </w:pPr>
      <w:r w:rsidRPr="00C7588F">
        <w:rPr>
          <w:rFonts w:ascii="Times New Roman" w:hAnsi="Times New Roman" w:cs="Times New Roman"/>
          <w:noProof/>
          <w:sz w:val="24"/>
          <w:szCs w:val="24"/>
        </w:rPr>
        <w:drawing>
          <wp:inline distT="0" distB="0" distL="0" distR="0" wp14:anchorId="65F1D683" wp14:editId="09BF524F">
            <wp:extent cx="2704918" cy="1800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nara btn.jpg"/>
                    <pic:cNvPicPr/>
                  </pic:nvPicPr>
                  <pic:blipFill>
                    <a:blip r:embed="rId21">
                      <a:extLst>
                        <a:ext uri="{28A0092B-C50C-407E-A947-70E740481C1C}">
                          <a14:useLocalDpi xmlns:a14="http://schemas.microsoft.com/office/drawing/2010/main" val="0"/>
                        </a:ext>
                      </a:extLst>
                    </a:blip>
                    <a:stretch>
                      <a:fillRect/>
                    </a:stretch>
                  </pic:blipFill>
                  <pic:spPr>
                    <a:xfrm>
                      <a:off x="0" y="0"/>
                      <a:ext cx="2704918" cy="1800000"/>
                    </a:xfrm>
                    <a:prstGeom prst="rect">
                      <a:avLst/>
                    </a:prstGeom>
                  </pic:spPr>
                </pic:pic>
              </a:graphicData>
            </a:graphic>
          </wp:inline>
        </w:drawing>
      </w:r>
    </w:p>
    <w:p w:rsidR="00C7588F" w:rsidRPr="00542603" w:rsidRDefault="00542603" w:rsidP="00542603">
      <w:pPr>
        <w:pStyle w:val="Caption"/>
        <w:jc w:val="center"/>
        <w:rPr>
          <w:rFonts w:ascii="Times New Roman" w:hAnsi="Times New Roman" w:cs="Times New Roman"/>
          <w:sz w:val="22"/>
          <w:szCs w:val="22"/>
        </w:rPr>
      </w:pPr>
      <w:bookmarkStart w:id="36" w:name="_Toc155601468"/>
      <w:r w:rsidRPr="00542603">
        <w:rPr>
          <w:rFonts w:ascii="Times New Roman" w:hAnsi="Times New Roman" w:cs="Times New Roman"/>
          <w:sz w:val="22"/>
          <w:szCs w:val="22"/>
        </w:rPr>
        <w:t xml:space="preserve">Gambar 3. </w:t>
      </w:r>
      <w:r w:rsidRPr="00542603">
        <w:rPr>
          <w:rFonts w:ascii="Times New Roman" w:hAnsi="Times New Roman" w:cs="Times New Roman"/>
          <w:sz w:val="22"/>
          <w:szCs w:val="22"/>
        </w:rPr>
        <w:fldChar w:fldCharType="begin"/>
      </w:r>
      <w:r w:rsidRPr="00542603">
        <w:rPr>
          <w:rFonts w:ascii="Times New Roman" w:hAnsi="Times New Roman" w:cs="Times New Roman"/>
          <w:sz w:val="22"/>
          <w:szCs w:val="22"/>
        </w:rPr>
        <w:instrText xml:space="preserve"> SEQ Gambar_3. \* ARABIC </w:instrText>
      </w:r>
      <w:r w:rsidRPr="00542603">
        <w:rPr>
          <w:rFonts w:ascii="Times New Roman" w:hAnsi="Times New Roman" w:cs="Times New Roman"/>
          <w:sz w:val="22"/>
          <w:szCs w:val="22"/>
        </w:rPr>
        <w:fldChar w:fldCharType="separate"/>
      </w:r>
      <w:r>
        <w:rPr>
          <w:rFonts w:ascii="Times New Roman" w:hAnsi="Times New Roman" w:cs="Times New Roman"/>
          <w:noProof/>
          <w:sz w:val="22"/>
          <w:szCs w:val="22"/>
        </w:rPr>
        <w:t>3</w:t>
      </w:r>
      <w:r w:rsidRPr="00542603">
        <w:rPr>
          <w:rFonts w:ascii="Times New Roman" w:hAnsi="Times New Roman" w:cs="Times New Roman"/>
          <w:sz w:val="22"/>
          <w:szCs w:val="22"/>
        </w:rPr>
        <w:fldChar w:fldCharType="end"/>
      </w:r>
      <w:r w:rsidRPr="00542603">
        <w:rPr>
          <w:rFonts w:ascii="Times New Roman" w:hAnsi="Times New Roman" w:cs="Times New Roman"/>
          <w:sz w:val="22"/>
          <w:szCs w:val="22"/>
        </w:rPr>
        <w:t xml:space="preserve"> Gedung Menara BTN</w:t>
      </w:r>
      <w:bookmarkEnd w:id="36"/>
    </w:p>
    <w:p w:rsidR="00D36E7E" w:rsidRPr="00C7588F" w:rsidRDefault="00D36E7E" w:rsidP="00581F58">
      <w:pPr>
        <w:pStyle w:val="Heading3"/>
        <w:numPr>
          <w:ilvl w:val="2"/>
          <w:numId w:val="8"/>
        </w:numPr>
        <w:spacing w:before="0" w:line="480" w:lineRule="auto"/>
        <w:ind w:left="505" w:hanging="505"/>
        <w:rPr>
          <w:rFonts w:cs="Times New Roman"/>
        </w:rPr>
      </w:pPr>
      <w:bookmarkStart w:id="37" w:name="_Toc155605764"/>
      <w:r w:rsidRPr="00C7588F">
        <w:rPr>
          <w:rFonts w:cs="Times New Roman"/>
        </w:rPr>
        <w:lastRenderedPageBreak/>
        <w:t>Visi dan Misi PT Bank Tabungan Negara (Persero) Tbk</w:t>
      </w:r>
      <w:bookmarkStart w:id="38" w:name="_Toc154490693"/>
      <w:bookmarkEnd w:id="34"/>
      <w:bookmarkEnd w:id="37"/>
    </w:p>
    <w:p w:rsidR="0055250A" w:rsidRPr="00C7588F" w:rsidRDefault="0055250A" w:rsidP="00581F58">
      <w:pPr>
        <w:pStyle w:val="Heading4"/>
        <w:numPr>
          <w:ilvl w:val="3"/>
          <w:numId w:val="8"/>
        </w:numPr>
        <w:spacing w:before="0" w:line="480" w:lineRule="auto"/>
        <w:ind w:left="851" w:hanging="851"/>
      </w:pPr>
      <w:bookmarkStart w:id="39" w:name="_Toc154490691"/>
      <w:r w:rsidRPr="00C7588F">
        <w:t>Visi PT Bank Tabungan Negara (Persero) Tbk</w:t>
      </w:r>
      <w:bookmarkEnd w:id="39"/>
    </w:p>
    <w:p w:rsidR="0055250A" w:rsidRPr="00C7588F" w:rsidRDefault="0055250A" w:rsidP="00581F58">
      <w:pPr>
        <w:spacing w:after="0" w:line="480" w:lineRule="auto"/>
        <w:ind w:left="720"/>
        <w:jc w:val="both"/>
        <w:rPr>
          <w:rFonts w:ascii="Times New Roman" w:hAnsi="Times New Roman" w:cs="Times New Roman"/>
          <w:sz w:val="24"/>
          <w:szCs w:val="24"/>
        </w:rPr>
      </w:pPr>
      <w:r w:rsidRPr="00C7588F">
        <w:rPr>
          <w:rFonts w:ascii="Times New Roman" w:hAnsi="Times New Roman" w:cs="Times New Roman"/>
          <w:sz w:val="24"/>
          <w:szCs w:val="24"/>
        </w:rPr>
        <w:t xml:space="preserve">Menjadi </w:t>
      </w:r>
      <w:r w:rsidRPr="00C7588F">
        <w:rPr>
          <w:rFonts w:ascii="Times New Roman" w:hAnsi="Times New Roman" w:cs="Times New Roman"/>
          <w:i/>
          <w:sz w:val="24"/>
          <w:szCs w:val="24"/>
        </w:rPr>
        <w:t xml:space="preserve">The Best Mortgage </w:t>
      </w:r>
      <w:r w:rsidRPr="00C7588F">
        <w:rPr>
          <w:rFonts w:ascii="Times New Roman" w:hAnsi="Times New Roman" w:cs="Times New Roman"/>
          <w:sz w:val="24"/>
          <w:szCs w:val="24"/>
        </w:rPr>
        <w:t>Bank di Asia Tenggara pada tahun 2025.</w:t>
      </w:r>
    </w:p>
    <w:p w:rsidR="0055250A" w:rsidRPr="00C7588F" w:rsidRDefault="0055250A" w:rsidP="00581F58">
      <w:pPr>
        <w:pStyle w:val="Heading4"/>
        <w:numPr>
          <w:ilvl w:val="3"/>
          <w:numId w:val="36"/>
        </w:numPr>
        <w:spacing w:before="0" w:line="480" w:lineRule="auto"/>
        <w:ind w:left="851" w:hanging="851"/>
      </w:pPr>
      <w:bookmarkStart w:id="40" w:name="_Toc154490692"/>
      <w:r w:rsidRPr="00C7588F">
        <w:t>Misi PT Bank Tabungan Negara (Persero) Tbk</w:t>
      </w:r>
      <w:bookmarkEnd w:id="40"/>
    </w:p>
    <w:p w:rsidR="0055250A" w:rsidRPr="00C7588F" w:rsidRDefault="0055250A" w:rsidP="00581F58">
      <w:pPr>
        <w:pStyle w:val="ListParagraph"/>
        <w:numPr>
          <w:ilvl w:val="0"/>
          <w:numId w:val="30"/>
        </w:numPr>
        <w:spacing w:after="0" w:line="480" w:lineRule="auto"/>
        <w:jc w:val="both"/>
        <w:rPr>
          <w:rFonts w:ascii="Times New Roman" w:hAnsi="Times New Roman" w:cs="Times New Roman"/>
          <w:sz w:val="24"/>
          <w:szCs w:val="24"/>
        </w:rPr>
      </w:pPr>
      <w:r w:rsidRPr="00C7588F">
        <w:rPr>
          <w:rFonts w:ascii="Times New Roman" w:hAnsi="Times New Roman" w:cs="Times New Roman"/>
          <w:sz w:val="24"/>
          <w:szCs w:val="24"/>
        </w:rPr>
        <w:t>Secara aktif mendukung pemerintah dalam memajukan kesajehteraan masyarakat Indonesia melalui kepemilikan rumah</w:t>
      </w:r>
    </w:p>
    <w:p w:rsidR="0055250A" w:rsidRPr="00C7588F" w:rsidRDefault="0055250A" w:rsidP="00581F58">
      <w:pPr>
        <w:pStyle w:val="ListParagraph"/>
        <w:numPr>
          <w:ilvl w:val="0"/>
          <w:numId w:val="30"/>
        </w:numPr>
        <w:spacing w:after="0" w:line="480" w:lineRule="auto"/>
        <w:jc w:val="both"/>
        <w:rPr>
          <w:rFonts w:ascii="Times New Roman" w:hAnsi="Times New Roman" w:cs="Times New Roman"/>
          <w:sz w:val="24"/>
          <w:szCs w:val="24"/>
        </w:rPr>
      </w:pPr>
      <w:r w:rsidRPr="00C7588F">
        <w:rPr>
          <w:rFonts w:ascii="Times New Roman" w:hAnsi="Times New Roman" w:cs="Times New Roman"/>
          <w:sz w:val="24"/>
          <w:szCs w:val="24"/>
        </w:rPr>
        <w:t>Mewujudkan kehidupan yang diimpikan jutaan rakyat Indonesia melalui penyediaan rumah yang layak.</w:t>
      </w:r>
    </w:p>
    <w:p w:rsidR="0055250A" w:rsidRPr="00C7588F" w:rsidRDefault="0055250A" w:rsidP="00FC7A60">
      <w:pPr>
        <w:pStyle w:val="ListParagraph"/>
        <w:numPr>
          <w:ilvl w:val="0"/>
          <w:numId w:val="30"/>
        </w:numPr>
        <w:spacing w:after="0" w:line="480" w:lineRule="auto"/>
        <w:jc w:val="both"/>
        <w:rPr>
          <w:rFonts w:ascii="Times New Roman" w:hAnsi="Times New Roman" w:cs="Times New Roman"/>
          <w:sz w:val="24"/>
          <w:szCs w:val="24"/>
        </w:rPr>
      </w:pPr>
      <w:r w:rsidRPr="00C7588F">
        <w:rPr>
          <w:rFonts w:ascii="Times New Roman" w:hAnsi="Times New Roman" w:cs="Times New Roman"/>
          <w:sz w:val="24"/>
          <w:szCs w:val="24"/>
        </w:rPr>
        <w:t xml:space="preserve">Menjadi </w:t>
      </w:r>
      <w:r w:rsidRPr="00C7588F">
        <w:rPr>
          <w:rFonts w:ascii="Times New Roman" w:hAnsi="Times New Roman" w:cs="Times New Roman"/>
          <w:i/>
          <w:sz w:val="24"/>
          <w:szCs w:val="24"/>
        </w:rPr>
        <w:t>home of Indonesia’s</w:t>
      </w:r>
      <w:r w:rsidR="00AA71E8">
        <w:rPr>
          <w:rFonts w:ascii="Times New Roman" w:hAnsi="Times New Roman" w:cs="Times New Roman"/>
          <w:i/>
          <w:sz w:val="24"/>
          <w:szCs w:val="24"/>
        </w:rPr>
        <w:t xml:space="preserve"> </w:t>
      </w:r>
      <w:r w:rsidRPr="00C7588F">
        <w:rPr>
          <w:rFonts w:ascii="Times New Roman" w:hAnsi="Times New Roman" w:cs="Times New Roman"/>
          <w:i/>
          <w:sz w:val="24"/>
          <w:szCs w:val="24"/>
        </w:rPr>
        <w:t>best talent</w:t>
      </w:r>
      <w:r w:rsidRPr="00C7588F">
        <w:rPr>
          <w:rFonts w:ascii="Times New Roman" w:hAnsi="Times New Roman" w:cs="Times New Roman"/>
          <w:sz w:val="24"/>
          <w:szCs w:val="24"/>
        </w:rPr>
        <w:t>.</w:t>
      </w:r>
    </w:p>
    <w:p w:rsidR="0055250A" w:rsidRPr="00C7588F" w:rsidRDefault="0055250A" w:rsidP="00FC7A60">
      <w:pPr>
        <w:pStyle w:val="ListParagraph"/>
        <w:numPr>
          <w:ilvl w:val="0"/>
          <w:numId w:val="30"/>
        </w:numPr>
        <w:spacing w:after="0" w:line="480" w:lineRule="auto"/>
        <w:jc w:val="both"/>
        <w:rPr>
          <w:rFonts w:ascii="Times New Roman" w:hAnsi="Times New Roman" w:cs="Times New Roman"/>
          <w:sz w:val="24"/>
          <w:szCs w:val="24"/>
        </w:rPr>
      </w:pPr>
      <w:r w:rsidRPr="00C7588F">
        <w:rPr>
          <w:rFonts w:ascii="Times New Roman" w:hAnsi="Times New Roman" w:cs="Times New Roman"/>
          <w:sz w:val="24"/>
          <w:szCs w:val="24"/>
        </w:rPr>
        <w:t xml:space="preserve">Meningkatkan </w:t>
      </w:r>
      <w:r w:rsidRPr="00C7588F">
        <w:rPr>
          <w:rFonts w:ascii="Times New Roman" w:hAnsi="Times New Roman" w:cs="Times New Roman"/>
          <w:i/>
          <w:sz w:val="24"/>
          <w:szCs w:val="24"/>
        </w:rPr>
        <w:t>shareholder</w:t>
      </w:r>
      <w:r w:rsidRPr="00C7588F">
        <w:rPr>
          <w:rFonts w:ascii="Times New Roman" w:hAnsi="Times New Roman" w:cs="Times New Roman"/>
          <w:sz w:val="24"/>
          <w:szCs w:val="24"/>
        </w:rPr>
        <w:t xml:space="preserve"> </w:t>
      </w:r>
      <w:r w:rsidRPr="00C7588F">
        <w:rPr>
          <w:rFonts w:ascii="Times New Roman" w:hAnsi="Times New Roman" w:cs="Times New Roman"/>
          <w:i/>
          <w:sz w:val="24"/>
          <w:szCs w:val="24"/>
        </w:rPr>
        <w:t>value</w:t>
      </w:r>
      <w:r w:rsidRPr="00C7588F">
        <w:rPr>
          <w:rFonts w:ascii="Times New Roman" w:hAnsi="Times New Roman" w:cs="Times New Roman"/>
          <w:sz w:val="24"/>
          <w:szCs w:val="24"/>
        </w:rPr>
        <w:t xml:space="preserve"> dengan berfokus pada pertumbuhan profitabilitas yang berkelanjutan sebagai perusahaan </w:t>
      </w:r>
      <w:r w:rsidRPr="00C7588F">
        <w:rPr>
          <w:rFonts w:ascii="Times New Roman" w:hAnsi="Times New Roman" w:cs="Times New Roman"/>
          <w:i/>
          <w:sz w:val="24"/>
          <w:szCs w:val="24"/>
        </w:rPr>
        <w:t>blue chip</w:t>
      </w:r>
      <w:r w:rsidRPr="00C7588F">
        <w:rPr>
          <w:rFonts w:ascii="Times New Roman" w:hAnsi="Times New Roman" w:cs="Times New Roman"/>
          <w:sz w:val="24"/>
          <w:szCs w:val="24"/>
        </w:rPr>
        <w:t xml:space="preserve"> dengan prinsip manajemen risi</w:t>
      </w:r>
      <w:r w:rsidR="00AA71E8">
        <w:rPr>
          <w:rFonts w:ascii="Times New Roman" w:hAnsi="Times New Roman" w:cs="Times New Roman"/>
          <w:sz w:val="24"/>
          <w:szCs w:val="24"/>
        </w:rPr>
        <w:t>k</w:t>
      </w:r>
      <w:r w:rsidRPr="00C7588F">
        <w:rPr>
          <w:rFonts w:ascii="Times New Roman" w:hAnsi="Times New Roman" w:cs="Times New Roman"/>
          <w:sz w:val="24"/>
          <w:szCs w:val="24"/>
        </w:rPr>
        <w:t>o yang kokoh.</w:t>
      </w:r>
    </w:p>
    <w:p w:rsidR="0055250A" w:rsidRPr="00C7588F" w:rsidRDefault="0055250A" w:rsidP="00FC7A60">
      <w:pPr>
        <w:pStyle w:val="ListParagraph"/>
        <w:numPr>
          <w:ilvl w:val="0"/>
          <w:numId w:val="30"/>
        </w:numPr>
        <w:spacing w:after="0" w:line="480" w:lineRule="auto"/>
        <w:jc w:val="both"/>
        <w:rPr>
          <w:rFonts w:ascii="Times New Roman" w:hAnsi="Times New Roman" w:cs="Times New Roman"/>
          <w:sz w:val="24"/>
          <w:szCs w:val="24"/>
        </w:rPr>
      </w:pPr>
      <w:r w:rsidRPr="00C7588F">
        <w:rPr>
          <w:rFonts w:ascii="Times New Roman" w:hAnsi="Times New Roman" w:cs="Times New Roman"/>
          <w:sz w:val="24"/>
          <w:szCs w:val="24"/>
        </w:rPr>
        <w:t>Menjadi mitra keuangan bagi para pemangku kepentingan dalam ekosistem perumahan dengan menyediakan solusi menyeluruh dan layanan terbaik melalui inovasi digital.</w:t>
      </w:r>
    </w:p>
    <w:p w:rsidR="0055250A" w:rsidRPr="00C7588F" w:rsidRDefault="0055250A" w:rsidP="009057A8">
      <w:pPr>
        <w:spacing w:after="0" w:line="480" w:lineRule="auto"/>
        <w:rPr>
          <w:rFonts w:ascii="Times New Roman" w:hAnsi="Times New Roman" w:cs="Times New Roman"/>
          <w:sz w:val="24"/>
          <w:szCs w:val="24"/>
        </w:rPr>
      </w:pPr>
    </w:p>
    <w:p w:rsidR="00D36E7E" w:rsidRPr="00C7588F" w:rsidRDefault="00D36E7E" w:rsidP="00FC7A60">
      <w:pPr>
        <w:pStyle w:val="Heading3"/>
        <w:numPr>
          <w:ilvl w:val="2"/>
          <w:numId w:val="8"/>
        </w:numPr>
        <w:spacing w:before="0" w:line="480" w:lineRule="auto"/>
        <w:ind w:left="505" w:hanging="505"/>
        <w:rPr>
          <w:rFonts w:cs="Times New Roman"/>
        </w:rPr>
      </w:pPr>
      <w:bookmarkStart w:id="41" w:name="_Toc155605765"/>
      <w:r w:rsidRPr="00C7588F">
        <w:rPr>
          <w:rFonts w:cs="Times New Roman"/>
        </w:rPr>
        <w:lastRenderedPageBreak/>
        <w:t>Struktur Organisasi PT Bank Tabungan Negara (Persero) Tbk</w:t>
      </w:r>
      <w:bookmarkStart w:id="42" w:name="_Toc154490694"/>
      <w:bookmarkEnd w:id="38"/>
      <w:bookmarkEnd w:id="41"/>
    </w:p>
    <w:p w:rsidR="00542603" w:rsidRDefault="00DA1D1B" w:rsidP="00542603">
      <w:pPr>
        <w:keepNext/>
        <w:spacing w:after="0" w:line="480" w:lineRule="auto"/>
      </w:pPr>
      <w:r w:rsidRPr="00C7588F">
        <w:rPr>
          <w:rFonts w:ascii="Times New Roman" w:hAnsi="Times New Roman" w:cs="Times New Roman"/>
          <w:noProof/>
          <w:sz w:val="24"/>
          <w:szCs w:val="24"/>
        </w:rPr>
        <w:drawing>
          <wp:inline distT="0" distB="0" distL="0" distR="0" wp14:anchorId="0BC557B3" wp14:editId="2CC22DF1">
            <wp:extent cx="5039995" cy="2834640"/>
            <wp:effectExtent l="0" t="0" r="825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mpiran PT Struktur Organisasi All - per Juli 2023_001.png"/>
                    <pic:cNvPicPr/>
                  </pic:nvPicPr>
                  <pic:blipFill>
                    <a:blip r:embed="rId22">
                      <a:extLst>
                        <a:ext uri="{28A0092B-C50C-407E-A947-70E740481C1C}">
                          <a14:useLocalDpi xmlns:a14="http://schemas.microsoft.com/office/drawing/2010/main" val="0"/>
                        </a:ext>
                      </a:extLst>
                    </a:blip>
                    <a:stretch>
                      <a:fillRect/>
                    </a:stretch>
                  </pic:blipFill>
                  <pic:spPr>
                    <a:xfrm>
                      <a:off x="0" y="0"/>
                      <a:ext cx="5039995" cy="2834640"/>
                    </a:xfrm>
                    <a:prstGeom prst="rect">
                      <a:avLst/>
                    </a:prstGeom>
                  </pic:spPr>
                </pic:pic>
              </a:graphicData>
            </a:graphic>
          </wp:inline>
        </w:drawing>
      </w:r>
    </w:p>
    <w:p w:rsidR="00DA1D1B" w:rsidRPr="00542603" w:rsidRDefault="00542603" w:rsidP="00542603">
      <w:pPr>
        <w:pStyle w:val="Caption"/>
        <w:jc w:val="center"/>
        <w:rPr>
          <w:rFonts w:ascii="Times New Roman" w:hAnsi="Times New Roman" w:cs="Times New Roman"/>
          <w:sz w:val="22"/>
          <w:szCs w:val="22"/>
        </w:rPr>
      </w:pPr>
      <w:bookmarkStart w:id="43" w:name="_Toc155601469"/>
      <w:r w:rsidRPr="00542603">
        <w:rPr>
          <w:rFonts w:ascii="Times New Roman" w:hAnsi="Times New Roman" w:cs="Times New Roman"/>
          <w:sz w:val="22"/>
          <w:szCs w:val="22"/>
        </w:rPr>
        <w:t xml:space="preserve">Gambar 3. </w:t>
      </w:r>
      <w:r w:rsidRPr="00542603">
        <w:rPr>
          <w:rFonts w:ascii="Times New Roman" w:hAnsi="Times New Roman" w:cs="Times New Roman"/>
          <w:sz w:val="22"/>
          <w:szCs w:val="22"/>
        </w:rPr>
        <w:fldChar w:fldCharType="begin"/>
      </w:r>
      <w:r w:rsidRPr="00542603">
        <w:rPr>
          <w:rFonts w:ascii="Times New Roman" w:hAnsi="Times New Roman" w:cs="Times New Roman"/>
          <w:sz w:val="22"/>
          <w:szCs w:val="22"/>
        </w:rPr>
        <w:instrText xml:space="preserve"> SEQ Gambar_3. \* ARABIC </w:instrText>
      </w:r>
      <w:r w:rsidRPr="00542603">
        <w:rPr>
          <w:rFonts w:ascii="Times New Roman" w:hAnsi="Times New Roman" w:cs="Times New Roman"/>
          <w:sz w:val="22"/>
          <w:szCs w:val="22"/>
        </w:rPr>
        <w:fldChar w:fldCharType="separate"/>
      </w:r>
      <w:r w:rsidRPr="00542603">
        <w:rPr>
          <w:rFonts w:ascii="Times New Roman" w:hAnsi="Times New Roman" w:cs="Times New Roman"/>
          <w:noProof/>
          <w:sz w:val="22"/>
          <w:szCs w:val="22"/>
        </w:rPr>
        <w:t>4</w:t>
      </w:r>
      <w:r w:rsidRPr="00542603">
        <w:rPr>
          <w:rFonts w:ascii="Times New Roman" w:hAnsi="Times New Roman" w:cs="Times New Roman"/>
          <w:sz w:val="22"/>
          <w:szCs w:val="22"/>
        </w:rPr>
        <w:fldChar w:fldCharType="end"/>
      </w:r>
      <w:r w:rsidRPr="00542603">
        <w:rPr>
          <w:rFonts w:ascii="Times New Roman" w:hAnsi="Times New Roman" w:cs="Times New Roman"/>
          <w:sz w:val="22"/>
          <w:szCs w:val="22"/>
        </w:rPr>
        <w:t xml:space="preserve"> Struktur Organisasi PT Bank Tabungan Negara (Persero) Tbk</w:t>
      </w:r>
      <w:bookmarkEnd w:id="43"/>
    </w:p>
    <w:p w:rsidR="00DA1D1B" w:rsidRPr="00C7588F" w:rsidRDefault="00DA1D1B" w:rsidP="009057A8">
      <w:pPr>
        <w:spacing w:after="0" w:line="480" w:lineRule="auto"/>
        <w:rPr>
          <w:rFonts w:ascii="Times New Roman" w:hAnsi="Times New Roman" w:cs="Times New Roman"/>
          <w:sz w:val="24"/>
          <w:szCs w:val="24"/>
        </w:rPr>
      </w:pPr>
    </w:p>
    <w:p w:rsidR="0085407B" w:rsidRPr="00C7588F" w:rsidRDefault="00D36E7E" w:rsidP="00FC7A60">
      <w:pPr>
        <w:pStyle w:val="Heading3"/>
        <w:numPr>
          <w:ilvl w:val="2"/>
          <w:numId w:val="8"/>
        </w:numPr>
        <w:spacing w:before="0" w:line="480" w:lineRule="auto"/>
        <w:ind w:left="505" w:hanging="505"/>
        <w:rPr>
          <w:rFonts w:cs="Times New Roman"/>
        </w:rPr>
      </w:pPr>
      <w:bookmarkStart w:id="44" w:name="_Toc155605766"/>
      <w:r w:rsidRPr="00C7588F">
        <w:rPr>
          <w:rFonts w:cs="Times New Roman"/>
        </w:rPr>
        <w:t>Produk – Produk Perusahaan</w:t>
      </w:r>
      <w:bookmarkStart w:id="45" w:name="_Toc154490695"/>
      <w:bookmarkEnd w:id="42"/>
      <w:bookmarkEnd w:id="44"/>
    </w:p>
    <w:p w:rsidR="00DA1D1B" w:rsidRPr="00C7588F" w:rsidRDefault="00DA1D1B" w:rsidP="009057A8">
      <w:pPr>
        <w:spacing w:after="0" w:line="480" w:lineRule="auto"/>
        <w:ind w:firstLine="431"/>
        <w:jc w:val="both"/>
        <w:rPr>
          <w:rFonts w:ascii="Times New Roman" w:hAnsi="Times New Roman" w:cs="Times New Roman"/>
          <w:sz w:val="24"/>
          <w:szCs w:val="24"/>
        </w:rPr>
      </w:pPr>
      <w:r w:rsidRPr="00C7588F">
        <w:rPr>
          <w:rFonts w:ascii="Times New Roman" w:hAnsi="Times New Roman" w:cs="Times New Roman"/>
          <w:sz w:val="24"/>
          <w:szCs w:val="24"/>
        </w:rPr>
        <w:t>PT Bank Tabungan Negara (Persero) Tbk ini merupakan suatu perusahaan yang kegiatannya utamanya adalah memberikan jasa kepada masyarakat. Perusahaan ini bergerak dibidang keuangan di mana yang tugasnya mengumpulkan dana dari masyarakat melalui tabungan, deposito, giro, menyalurkan dana kepada masyarakat, dan melayani masyarakat melalui kredit konsumer maupun kredit komersial. Produk -produk yang dimiliki oleh PT Bank Tabungan Negara (Persero) Tbk ini adalah sebagai berikut:</w:t>
      </w:r>
    </w:p>
    <w:p w:rsidR="00DA1D1B" w:rsidRPr="00C7588F" w:rsidRDefault="00DA1D1B" w:rsidP="00FC7A60">
      <w:pPr>
        <w:pStyle w:val="ListParagraph"/>
        <w:numPr>
          <w:ilvl w:val="0"/>
          <w:numId w:val="29"/>
        </w:numPr>
        <w:spacing w:after="0" w:line="480" w:lineRule="auto"/>
        <w:jc w:val="both"/>
        <w:rPr>
          <w:rFonts w:ascii="Times New Roman" w:hAnsi="Times New Roman" w:cs="Times New Roman"/>
          <w:sz w:val="24"/>
          <w:szCs w:val="24"/>
        </w:rPr>
      </w:pPr>
      <w:r w:rsidRPr="00C7588F">
        <w:rPr>
          <w:rFonts w:ascii="Times New Roman" w:hAnsi="Times New Roman" w:cs="Times New Roman"/>
          <w:sz w:val="24"/>
          <w:szCs w:val="24"/>
        </w:rPr>
        <w:t>Produk Dana</w:t>
      </w:r>
    </w:p>
    <w:tbl>
      <w:tblPr>
        <w:tblStyle w:val="TableGrid"/>
        <w:tblW w:w="0" w:type="auto"/>
        <w:tblInd w:w="360" w:type="dxa"/>
        <w:tblLook w:val="04A0" w:firstRow="1" w:lastRow="0" w:firstColumn="1" w:lastColumn="0" w:noHBand="0" w:noVBand="1"/>
      </w:tblPr>
      <w:tblGrid>
        <w:gridCol w:w="1903"/>
        <w:gridCol w:w="5664"/>
      </w:tblGrid>
      <w:tr w:rsidR="00DA1D1B" w:rsidRPr="00C7588F" w:rsidTr="00DA1D1B">
        <w:tc>
          <w:tcPr>
            <w:tcW w:w="1903" w:type="dxa"/>
          </w:tcPr>
          <w:p w:rsidR="00DA1D1B" w:rsidRPr="00C7588F" w:rsidRDefault="00DA1D1B" w:rsidP="009057A8">
            <w:pPr>
              <w:pStyle w:val="ListParagraph"/>
              <w:spacing w:line="480" w:lineRule="auto"/>
              <w:ind w:left="0"/>
              <w:jc w:val="both"/>
              <w:rPr>
                <w:rFonts w:ascii="Times New Roman" w:hAnsi="Times New Roman" w:cs="Times New Roman"/>
                <w:sz w:val="24"/>
                <w:szCs w:val="24"/>
              </w:rPr>
            </w:pPr>
            <w:r w:rsidRPr="00C7588F">
              <w:rPr>
                <w:rFonts w:ascii="Times New Roman" w:hAnsi="Times New Roman" w:cs="Times New Roman"/>
                <w:sz w:val="24"/>
                <w:szCs w:val="24"/>
              </w:rPr>
              <w:t>Tabungan</w:t>
            </w:r>
          </w:p>
        </w:tc>
        <w:tc>
          <w:tcPr>
            <w:tcW w:w="5664" w:type="dxa"/>
          </w:tcPr>
          <w:p w:rsidR="00DA1D1B" w:rsidRPr="00C7588F" w:rsidRDefault="00DA1D1B" w:rsidP="009057A8">
            <w:pPr>
              <w:spacing w:line="480" w:lineRule="auto"/>
              <w:jc w:val="both"/>
              <w:rPr>
                <w:rFonts w:ascii="Times New Roman" w:hAnsi="Times New Roman" w:cs="Times New Roman"/>
                <w:sz w:val="24"/>
                <w:szCs w:val="24"/>
              </w:rPr>
            </w:pPr>
            <w:r w:rsidRPr="00C7588F">
              <w:rPr>
                <w:rFonts w:ascii="Times New Roman" w:hAnsi="Times New Roman" w:cs="Times New Roman"/>
                <w:sz w:val="24"/>
                <w:szCs w:val="24"/>
              </w:rPr>
              <w:t xml:space="preserve">Tabungan BTN Batara, Tabungan BTN Bisnis, Tabungan BTN Investa, Tabungan BTN Cermat, </w:t>
            </w:r>
            <w:r w:rsidRPr="00C7588F">
              <w:rPr>
                <w:rFonts w:ascii="Times New Roman" w:hAnsi="Times New Roman" w:cs="Times New Roman"/>
                <w:sz w:val="24"/>
                <w:szCs w:val="24"/>
              </w:rPr>
              <w:lastRenderedPageBreak/>
              <w:t>Tabungan BTN Cermat Ponsel, Tabungan BTN e’BATARAPOS, Tabungan BTN e’BATARAPOS TKI, Tabungan BTN Felas, Tabungan BTN Juara, Tabungan BTN Junior, Tabungan BTN Payroll, Tabungan BTN Pensiunan, Tabungan BTN Perumahan, Tabungan BTN Prima, Tabungan BTN Siap, Tabungan Simpanan Pelajar, Tabungan BTN SiMuda RumahKu, dan Tabunganku.</w:t>
            </w:r>
          </w:p>
        </w:tc>
      </w:tr>
      <w:tr w:rsidR="00DA1D1B" w:rsidRPr="00C7588F" w:rsidTr="00DA1D1B">
        <w:tc>
          <w:tcPr>
            <w:tcW w:w="1903" w:type="dxa"/>
          </w:tcPr>
          <w:p w:rsidR="00DA1D1B" w:rsidRPr="00C7588F" w:rsidRDefault="00DA1D1B" w:rsidP="009057A8">
            <w:pPr>
              <w:pStyle w:val="ListParagraph"/>
              <w:spacing w:line="480" w:lineRule="auto"/>
              <w:ind w:left="0"/>
              <w:jc w:val="both"/>
              <w:rPr>
                <w:rFonts w:ascii="Times New Roman" w:hAnsi="Times New Roman" w:cs="Times New Roman"/>
                <w:sz w:val="24"/>
                <w:szCs w:val="24"/>
              </w:rPr>
            </w:pPr>
            <w:r w:rsidRPr="00C7588F">
              <w:rPr>
                <w:rFonts w:ascii="Times New Roman" w:hAnsi="Times New Roman" w:cs="Times New Roman"/>
                <w:sz w:val="24"/>
                <w:szCs w:val="24"/>
              </w:rPr>
              <w:lastRenderedPageBreak/>
              <w:t>Deposito</w:t>
            </w:r>
          </w:p>
        </w:tc>
        <w:tc>
          <w:tcPr>
            <w:tcW w:w="5664" w:type="dxa"/>
          </w:tcPr>
          <w:p w:rsidR="00DA1D1B" w:rsidRPr="00C7588F" w:rsidRDefault="00DA1D1B" w:rsidP="009057A8">
            <w:pPr>
              <w:pStyle w:val="ListParagraph"/>
              <w:spacing w:line="480" w:lineRule="auto"/>
              <w:ind w:left="0"/>
              <w:jc w:val="both"/>
              <w:rPr>
                <w:rFonts w:ascii="Times New Roman" w:hAnsi="Times New Roman" w:cs="Times New Roman"/>
                <w:sz w:val="24"/>
                <w:szCs w:val="24"/>
              </w:rPr>
            </w:pPr>
            <w:r w:rsidRPr="00C7588F">
              <w:rPr>
                <w:rFonts w:ascii="Times New Roman" w:hAnsi="Times New Roman" w:cs="Times New Roman"/>
                <w:sz w:val="24"/>
                <w:szCs w:val="24"/>
              </w:rPr>
              <w:t xml:space="preserve">Deposito BTN Ritel Rupiah, Deposito BTN Ritel Valas, Deposito BTN Lembaga dan Deposito Lembaga Valas. </w:t>
            </w:r>
          </w:p>
        </w:tc>
      </w:tr>
      <w:tr w:rsidR="00DA1D1B" w:rsidRPr="00C7588F" w:rsidTr="00DA1D1B">
        <w:tc>
          <w:tcPr>
            <w:tcW w:w="1903" w:type="dxa"/>
          </w:tcPr>
          <w:p w:rsidR="00DA1D1B" w:rsidRPr="00C7588F" w:rsidRDefault="00DA1D1B" w:rsidP="009057A8">
            <w:pPr>
              <w:pStyle w:val="ListParagraph"/>
              <w:spacing w:line="480" w:lineRule="auto"/>
              <w:ind w:left="0"/>
              <w:jc w:val="both"/>
              <w:rPr>
                <w:rFonts w:ascii="Times New Roman" w:hAnsi="Times New Roman" w:cs="Times New Roman"/>
                <w:sz w:val="24"/>
                <w:szCs w:val="24"/>
              </w:rPr>
            </w:pPr>
            <w:r w:rsidRPr="00C7588F">
              <w:rPr>
                <w:rFonts w:ascii="Times New Roman" w:hAnsi="Times New Roman" w:cs="Times New Roman"/>
                <w:sz w:val="24"/>
                <w:szCs w:val="24"/>
              </w:rPr>
              <w:t>Giro</w:t>
            </w:r>
          </w:p>
        </w:tc>
        <w:tc>
          <w:tcPr>
            <w:tcW w:w="5664" w:type="dxa"/>
          </w:tcPr>
          <w:p w:rsidR="00DA1D1B" w:rsidRPr="00C7588F" w:rsidRDefault="00DA1D1B" w:rsidP="009057A8">
            <w:pPr>
              <w:pStyle w:val="ListParagraph"/>
              <w:spacing w:line="480" w:lineRule="auto"/>
              <w:ind w:left="0"/>
              <w:jc w:val="both"/>
              <w:rPr>
                <w:rFonts w:ascii="Times New Roman" w:hAnsi="Times New Roman" w:cs="Times New Roman"/>
                <w:sz w:val="24"/>
                <w:szCs w:val="24"/>
              </w:rPr>
            </w:pPr>
            <w:r w:rsidRPr="00C7588F">
              <w:rPr>
                <w:rFonts w:ascii="Times New Roman" w:hAnsi="Times New Roman" w:cs="Times New Roman"/>
                <w:sz w:val="24"/>
                <w:szCs w:val="24"/>
              </w:rPr>
              <w:t>Giro BTN dan Giro BTN Valas</w:t>
            </w:r>
          </w:p>
        </w:tc>
      </w:tr>
    </w:tbl>
    <w:p w:rsidR="00DA1D1B" w:rsidRPr="00C7588F" w:rsidRDefault="00DA1D1B" w:rsidP="009057A8">
      <w:pPr>
        <w:pStyle w:val="ListParagraph"/>
        <w:spacing w:after="0" w:line="480" w:lineRule="auto"/>
        <w:ind w:left="360"/>
        <w:jc w:val="both"/>
        <w:rPr>
          <w:rFonts w:ascii="Times New Roman" w:hAnsi="Times New Roman" w:cs="Times New Roman"/>
          <w:sz w:val="24"/>
          <w:szCs w:val="24"/>
        </w:rPr>
      </w:pPr>
    </w:p>
    <w:p w:rsidR="00DA1D1B" w:rsidRPr="00C7588F" w:rsidRDefault="00DA1D1B" w:rsidP="00FC7A60">
      <w:pPr>
        <w:pStyle w:val="ListParagraph"/>
        <w:numPr>
          <w:ilvl w:val="0"/>
          <w:numId w:val="29"/>
        </w:numPr>
        <w:spacing w:after="0" w:line="480" w:lineRule="auto"/>
        <w:jc w:val="both"/>
        <w:rPr>
          <w:rFonts w:ascii="Times New Roman" w:hAnsi="Times New Roman" w:cs="Times New Roman"/>
          <w:sz w:val="24"/>
          <w:szCs w:val="24"/>
        </w:rPr>
      </w:pPr>
      <w:r w:rsidRPr="00C7588F">
        <w:rPr>
          <w:rFonts w:ascii="Times New Roman" w:hAnsi="Times New Roman" w:cs="Times New Roman"/>
          <w:sz w:val="24"/>
          <w:szCs w:val="24"/>
        </w:rPr>
        <w:t>Produk Kredit Konsumer</w:t>
      </w:r>
    </w:p>
    <w:tbl>
      <w:tblPr>
        <w:tblStyle w:val="TableGrid"/>
        <w:tblW w:w="0" w:type="auto"/>
        <w:tblInd w:w="360" w:type="dxa"/>
        <w:tblLook w:val="04A0" w:firstRow="1" w:lastRow="0" w:firstColumn="1" w:lastColumn="0" w:noHBand="0" w:noVBand="1"/>
      </w:tblPr>
      <w:tblGrid>
        <w:gridCol w:w="1903"/>
        <w:gridCol w:w="5664"/>
      </w:tblGrid>
      <w:tr w:rsidR="00DA1D1B" w:rsidRPr="00C7588F" w:rsidTr="00DA1D1B">
        <w:tc>
          <w:tcPr>
            <w:tcW w:w="1903" w:type="dxa"/>
          </w:tcPr>
          <w:p w:rsidR="00DA1D1B" w:rsidRPr="00C7588F" w:rsidRDefault="00DA1D1B" w:rsidP="009057A8">
            <w:pPr>
              <w:pStyle w:val="ListParagraph"/>
              <w:spacing w:line="480" w:lineRule="auto"/>
              <w:ind w:left="0"/>
              <w:jc w:val="both"/>
              <w:rPr>
                <w:rFonts w:ascii="Times New Roman" w:hAnsi="Times New Roman" w:cs="Times New Roman"/>
                <w:sz w:val="24"/>
                <w:szCs w:val="24"/>
              </w:rPr>
            </w:pPr>
            <w:r w:rsidRPr="00C7588F">
              <w:rPr>
                <w:rFonts w:ascii="Times New Roman" w:hAnsi="Times New Roman" w:cs="Times New Roman"/>
                <w:sz w:val="24"/>
                <w:szCs w:val="24"/>
              </w:rPr>
              <w:t>Pinjaman Bangunan</w:t>
            </w:r>
          </w:p>
        </w:tc>
        <w:tc>
          <w:tcPr>
            <w:tcW w:w="5664" w:type="dxa"/>
          </w:tcPr>
          <w:p w:rsidR="00DA1D1B" w:rsidRPr="00C7588F" w:rsidRDefault="00DA1D1B" w:rsidP="009057A8">
            <w:pPr>
              <w:spacing w:line="480" w:lineRule="auto"/>
              <w:jc w:val="both"/>
              <w:rPr>
                <w:rFonts w:ascii="Times New Roman" w:hAnsi="Times New Roman" w:cs="Times New Roman"/>
                <w:sz w:val="24"/>
                <w:szCs w:val="24"/>
              </w:rPr>
            </w:pPr>
            <w:r w:rsidRPr="00C7588F">
              <w:rPr>
                <w:rFonts w:ascii="Times New Roman" w:hAnsi="Times New Roman" w:cs="Times New Roman"/>
                <w:sz w:val="24"/>
                <w:szCs w:val="24"/>
              </w:rPr>
              <w:t>KPR BTN BP2BT, KPR BTN Sejahtera, KPR BTN Subsidi, KPR Tapera BTN, Kredit Pemilikan Rumah (KPR) Platinum, Kredit Pemilikan Apartemen BTN, KAR BTN Top Up Debitur Terpilih (KAR BTN Ultimate), Kredit Bangun Rumah BTN, dan Kredit Pemilikan Rumah Toko BTN.</w:t>
            </w:r>
          </w:p>
        </w:tc>
      </w:tr>
      <w:tr w:rsidR="00DA1D1B" w:rsidRPr="00C7588F" w:rsidTr="00DA1D1B">
        <w:tc>
          <w:tcPr>
            <w:tcW w:w="1903" w:type="dxa"/>
          </w:tcPr>
          <w:p w:rsidR="00DA1D1B" w:rsidRPr="00C7588F" w:rsidRDefault="00DA1D1B" w:rsidP="009057A8">
            <w:pPr>
              <w:pStyle w:val="ListParagraph"/>
              <w:spacing w:line="480" w:lineRule="auto"/>
              <w:ind w:left="0"/>
              <w:jc w:val="both"/>
              <w:rPr>
                <w:rFonts w:ascii="Times New Roman" w:hAnsi="Times New Roman" w:cs="Times New Roman"/>
                <w:sz w:val="24"/>
                <w:szCs w:val="24"/>
              </w:rPr>
            </w:pPr>
            <w:r w:rsidRPr="00C7588F">
              <w:rPr>
                <w:rFonts w:ascii="Times New Roman" w:hAnsi="Times New Roman" w:cs="Times New Roman"/>
                <w:sz w:val="24"/>
                <w:szCs w:val="24"/>
              </w:rPr>
              <w:t>Pinjaman Khusus</w:t>
            </w:r>
          </w:p>
        </w:tc>
        <w:tc>
          <w:tcPr>
            <w:tcW w:w="5664" w:type="dxa"/>
          </w:tcPr>
          <w:p w:rsidR="00DA1D1B" w:rsidRPr="00C7588F" w:rsidRDefault="00DA1D1B" w:rsidP="009057A8">
            <w:pPr>
              <w:pStyle w:val="ListParagraph"/>
              <w:spacing w:line="480" w:lineRule="auto"/>
              <w:ind w:left="0"/>
              <w:jc w:val="both"/>
              <w:rPr>
                <w:rFonts w:ascii="Times New Roman" w:hAnsi="Times New Roman" w:cs="Times New Roman"/>
                <w:sz w:val="24"/>
                <w:szCs w:val="24"/>
              </w:rPr>
            </w:pPr>
            <w:r w:rsidRPr="00C7588F">
              <w:rPr>
                <w:rFonts w:ascii="Times New Roman" w:hAnsi="Times New Roman" w:cs="Times New Roman"/>
                <w:sz w:val="24"/>
                <w:szCs w:val="24"/>
              </w:rPr>
              <w:t xml:space="preserve">Bantuan Perumahan PNS, Fasilitas Pembiayaan Perumahan kerjasama dengan BPJS Ketenagakerjaan, Fasilitas Pembiayaan Kredit Renovasi Rumah BTN Tapera, Fasilitas Pembiayaan Kredit Bangun Rumah </w:t>
            </w:r>
            <w:r w:rsidRPr="00C7588F">
              <w:rPr>
                <w:rFonts w:ascii="Times New Roman" w:hAnsi="Times New Roman" w:cs="Times New Roman"/>
                <w:sz w:val="24"/>
                <w:szCs w:val="24"/>
              </w:rPr>
              <w:lastRenderedPageBreak/>
              <w:t>BTN Tapera, dan Fasilitas Pembiayaan Perumahan KPR BTN TNI AD.</w:t>
            </w:r>
          </w:p>
        </w:tc>
      </w:tr>
      <w:tr w:rsidR="00DA1D1B" w:rsidRPr="00C7588F" w:rsidTr="00DA1D1B">
        <w:tc>
          <w:tcPr>
            <w:tcW w:w="1903" w:type="dxa"/>
          </w:tcPr>
          <w:p w:rsidR="00DA1D1B" w:rsidRPr="00C7588F" w:rsidRDefault="00DA1D1B" w:rsidP="009057A8">
            <w:pPr>
              <w:pStyle w:val="ListParagraph"/>
              <w:spacing w:line="480" w:lineRule="auto"/>
              <w:ind w:left="0"/>
              <w:jc w:val="both"/>
              <w:rPr>
                <w:rFonts w:ascii="Times New Roman" w:hAnsi="Times New Roman" w:cs="Times New Roman"/>
                <w:sz w:val="24"/>
                <w:szCs w:val="24"/>
              </w:rPr>
            </w:pPr>
            <w:r w:rsidRPr="00C7588F">
              <w:rPr>
                <w:rFonts w:ascii="Times New Roman" w:hAnsi="Times New Roman" w:cs="Times New Roman"/>
                <w:sz w:val="24"/>
                <w:szCs w:val="24"/>
              </w:rPr>
              <w:lastRenderedPageBreak/>
              <w:t>Pinjaman Ringan</w:t>
            </w:r>
          </w:p>
        </w:tc>
        <w:tc>
          <w:tcPr>
            <w:tcW w:w="5664" w:type="dxa"/>
          </w:tcPr>
          <w:p w:rsidR="00DA1D1B" w:rsidRPr="00C7588F" w:rsidRDefault="00DA1D1B" w:rsidP="009057A8">
            <w:pPr>
              <w:pStyle w:val="ListParagraph"/>
              <w:spacing w:line="480" w:lineRule="auto"/>
              <w:ind w:left="0"/>
              <w:jc w:val="both"/>
              <w:rPr>
                <w:rFonts w:ascii="Times New Roman" w:hAnsi="Times New Roman" w:cs="Times New Roman"/>
                <w:sz w:val="24"/>
                <w:szCs w:val="24"/>
              </w:rPr>
            </w:pPr>
            <w:r w:rsidRPr="00C7588F">
              <w:rPr>
                <w:rFonts w:ascii="Times New Roman" w:hAnsi="Times New Roman" w:cs="Times New Roman"/>
                <w:sz w:val="24"/>
                <w:szCs w:val="24"/>
              </w:rPr>
              <w:t xml:space="preserve">Kredit Swadana BTN, </w:t>
            </w:r>
            <w:r w:rsidR="00AA71E8">
              <w:rPr>
                <w:rFonts w:ascii="Times New Roman" w:hAnsi="Times New Roman" w:cs="Times New Roman"/>
                <w:sz w:val="24"/>
                <w:szCs w:val="24"/>
              </w:rPr>
              <w:t>K</w:t>
            </w:r>
            <w:r w:rsidRPr="00C7588F">
              <w:rPr>
                <w:rFonts w:ascii="Times New Roman" w:hAnsi="Times New Roman" w:cs="Times New Roman"/>
                <w:sz w:val="24"/>
                <w:szCs w:val="24"/>
              </w:rPr>
              <w:t>redit Rin</w:t>
            </w:r>
            <w:r w:rsidR="00AA71E8">
              <w:rPr>
                <w:rFonts w:ascii="Times New Roman" w:hAnsi="Times New Roman" w:cs="Times New Roman"/>
                <w:sz w:val="24"/>
                <w:szCs w:val="24"/>
              </w:rPr>
              <w:t>g</w:t>
            </w:r>
            <w:r w:rsidRPr="00C7588F">
              <w:rPr>
                <w:rFonts w:ascii="Times New Roman" w:hAnsi="Times New Roman" w:cs="Times New Roman"/>
                <w:sz w:val="24"/>
                <w:szCs w:val="24"/>
              </w:rPr>
              <w:t>an BTN, Kredit Ringan BTN Pensiunan, Kartu Kredit BTN, Sales Center KPR Bank BTN, dan Fasilitas Pembiayaan Motor Listrik BTN</w:t>
            </w:r>
            <w:r w:rsidR="006A3DA3">
              <w:rPr>
                <w:rFonts w:ascii="Times New Roman" w:hAnsi="Times New Roman" w:cs="Times New Roman"/>
                <w:sz w:val="24"/>
                <w:szCs w:val="24"/>
              </w:rPr>
              <w:t>.</w:t>
            </w:r>
          </w:p>
        </w:tc>
      </w:tr>
    </w:tbl>
    <w:p w:rsidR="00DA1D1B" w:rsidRPr="00C7588F" w:rsidRDefault="00DA1D1B" w:rsidP="009057A8">
      <w:pPr>
        <w:spacing w:after="0" w:line="480" w:lineRule="auto"/>
        <w:jc w:val="both"/>
        <w:rPr>
          <w:rFonts w:ascii="Times New Roman" w:hAnsi="Times New Roman" w:cs="Times New Roman"/>
          <w:sz w:val="24"/>
          <w:szCs w:val="24"/>
        </w:rPr>
      </w:pPr>
    </w:p>
    <w:p w:rsidR="00DA1D1B" w:rsidRPr="00C7588F" w:rsidRDefault="00DA1D1B" w:rsidP="00FC7A60">
      <w:pPr>
        <w:pStyle w:val="ListParagraph"/>
        <w:numPr>
          <w:ilvl w:val="0"/>
          <w:numId w:val="29"/>
        </w:numPr>
        <w:spacing w:after="0" w:line="480" w:lineRule="auto"/>
        <w:jc w:val="both"/>
        <w:rPr>
          <w:rFonts w:ascii="Times New Roman" w:hAnsi="Times New Roman" w:cs="Times New Roman"/>
          <w:sz w:val="24"/>
          <w:szCs w:val="24"/>
        </w:rPr>
      </w:pPr>
      <w:r w:rsidRPr="00C7588F">
        <w:rPr>
          <w:rFonts w:ascii="Times New Roman" w:hAnsi="Times New Roman" w:cs="Times New Roman"/>
          <w:sz w:val="24"/>
          <w:szCs w:val="24"/>
        </w:rPr>
        <w:t>Produk Kredit Komersi</w:t>
      </w:r>
      <w:r w:rsidR="00AA71E8">
        <w:rPr>
          <w:rFonts w:ascii="Times New Roman" w:hAnsi="Times New Roman" w:cs="Times New Roman"/>
          <w:sz w:val="24"/>
          <w:szCs w:val="24"/>
        </w:rPr>
        <w:t>a</w:t>
      </w:r>
      <w:r w:rsidRPr="00C7588F">
        <w:rPr>
          <w:rFonts w:ascii="Times New Roman" w:hAnsi="Times New Roman" w:cs="Times New Roman"/>
          <w:sz w:val="24"/>
          <w:szCs w:val="24"/>
        </w:rPr>
        <w:t>l</w:t>
      </w:r>
    </w:p>
    <w:tbl>
      <w:tblPr>
        <w:tblStyle w:val="TableGrid"/>
        <w:tblW w:w="0" w:type="auto"/>
        <w:tblInd w:w="360" w:type="dxa"/>
        <w:tblLook w:val="04A0" w:firstRow="1" w:lastRow="0" w:firstColumn="1" w:lastColumn="0" w:noHBand="0" w:noVBand="1"/>
      </w:tblPr>
      <w:tblGrid>
        <w:gridCol w:w="1903"/>
        <w:gridCol w:w="5664"/>
      </w:tblGrid>
      <w:tr w:rsidR="00DA1D1B" w:rsidRPr="00C7588F" w:rsidTr="00DA1D1B">
        <w:tc>
          <w:tcPr>
            <w:tcW w:w="1903" w:type="dxa"/>
          </w:tcPr>
          <w:p w:rsidR="00DA1D1B" w:rsidRPr="00C7588F" w:rsidRDefault="00DA1D1B" w:rsidP="009057A8">
            <w:pPr>
              <w:pStyle w:val="ListParagraph"/>
              <w:spacing w:line="480" w:lineRule="auto"/>
              <w:ind w:left="0"/>
              <w:jc w:val="both"/>
              <w:rPr>
                <w:rFonts w:ascii="Times New Roman" w:hAnsi="Times New Roman" w:cs="Times New Roman"/>
                <w:sz w:val="24"/>
                <w:szCs w:val="24"/>
              </w:rPr>
            </w:pPr>
            <w:r w:rsidRPr="00C7588F">
              <w:rPr>
                <w:rFonts w:ascii="Times New Roman" w:hAnsi="Times New Roman" w:cs="Times New Roman"/>
                <w:sz w:val="24"/>
                <w:szCs w:val="24"/>
              </w:rPr>
              <w:t>Pinjaman Usaha</w:t>
            </w:r>
          </w:p>
        </w:tc>
        <w:tc>
          <w:tcPr>
            <w:tcW w:w="5664" w:type="dxa"/>
          </w:tcPr>
          <w:p w:rsidR="00DA1D1B" w:rsidRPr="00C7588F" w:rsidRDefault="00DA1D1B" w:rsidP="009057A8">
            <w:pPr>
              <w:spacing w:line="480" w:lineRule="auto"/>
              <w:jc w:val="both"/>
              <w:rPr>
                <w:rFonts w:ascii="Times New Roman" w:hAnsi="Times New Roman" w:cs="Times New Roman"/>
                <w:sz w:val="24"/>
                <w:szCs w:val="24"/>
              </w:rPr>
            </w:pPr>
            <w:r w:rsidRPr="00C7588F">
              <w:rPr>
                <w:rFonts w:ascii="Times New Roman" w:hAnsi="Times New Roman" w:cs="Times New Roman"/>
                <w:sz w:val="24"/>
                <w:szCs w:val="24"/>
              </w:rPr>
              <w:t>Kredit Modal Kerja Kontraktor, Kredit Modal Kerja, Kredit Kon</w:t>
            </w:r>
            <w:r w:rsidR="00AA71E8">
              <w:rPr>
                <w:rFonts w:ascii="Times New Roman" w:hAnsi="Times New Roman" w:cs="Times New Roman"/>
                <w:sz w:val="24"/>
                <w:szCs w:val="24"/>
              </w:rPr>
              <w:t>s</w:t>
            </w:r>
            <w:r w:rsidRPr="00C7588F">
              <w:rPr>
                <w:rFonts w:ascii="Times New Roman" w:hAnsi="Times New Roman" w:cs="Times New Roman"/>
                <w:sz w:val="24"/>
                <w:szCs w:val="24"/>
              </w:rPr>
              <w:t>truksi Bank BTN, Kredi</w:t>
            </w:r>
            <w:r w:rsidR="00AA71E8">
              <w:rPr>
                <w:rFonts w:ascii="Times New Roman" w:hAnsi="Times New Roman" w:cs="Times New Roman"/>
                <w:sz w:val="24"/>
                <w:szCs w:val="24"/>
              </w:rPr>
              <w:t>t</w:t>
            </w:r>
            <w:r w:rsidRPr="00C7588F">
              <w:rPr>
                <w:rFonts w:ascii="Times New Roman" w:hAnsi="Times New Roman" w:cs="Times New Roman"/>
                <w:sz w:val="24"/>
                <w:szCs w:val="24"/>
              </w:rPr>
              <w:t xml:space="preserve"> Pemilikan Lahan, Kredit Investasi dan Kredit Beragunan Simpan</w:t>
            </w:r>
          </w:p>
        </w:tc>
      </w:tr>
      <w:tr w:rsidR="00DA1D1B" w:rsidRPr="00C7588F" w:rsidTr="00DA1D1B">
        <w:tc>
          <w:tcPr>
            <w:tcW w:w="1903" w:type="dxa"/>
          </w:tcPr>
          <w:p w:rsidR="00DA1D1B" w:rsidRPr="00C7588F" w:rsidRDefault="00DA1D1B" w:rsidP="009057A8">
            <w:pPr>
              <w:pStyle w:val="ListParagraph"/>
              <w:spacing w:line="480" w:lineRule="auto"/>
              <w:ind w:left="0"/>
              <w:jc w:val="both"/>
              <w:rPr>
                <w:rFonts w:ascii="Times New Roman" w:hAnsi="Times New Roman" w:cs="Times New Roman"/>
                <w:sz w:val="24"/>
                <w:szCs w:val="24"/>
              </w:rPr>
            </w:pPr>
            <w:r w:rsidRPr="00C7588F">
              <w:rPr>
                <w:rFonts w:ascii="Times New Roman" w:hAnsi="Times New Roman" w:cs="Times New Roman"/>
                <w:sz w:val="24"/>
                <w:szCs w:val="24"/>
              </w:rPr>
              <w:t>Pinjaman Usaha Mikro</w:t>
            </w:r>
          </w:p>
        </w:tc>
        <w:tc>
          <w:tcPr>
            <w:tcW w:w="5664" w:type="dxa"/>
          </w:tcPr>
          <w:p w:rsidR="00DA1D1B" w:rsidRPr="00C7588F" w:rsidRDefault="00DA1D1B" w:rsidP="009057A8">
            <w:pPr>
              <w:spacing w:line="480" w:lineRule="auto"/>
              <w:jc w:val="both"/>
              <w:rPr>
                <w:rFonts w:ascii="Times New Roman" w:hAnsi="Times New Roman" w:cs="Times New Roman"/>
                <w:sz w:val="24"/>
                <w:szCs w:val="24"/>
              </w:rPr>
            </w:pPr>
            <w:r w:rsidRPr="00C7588F">
              <w:rPr>
                <w:rFonts w:ascii="Times New Roman" w:hAnsi="Times New Roman" w:cs="Times New Roman"/>
                <w:sz w:val="24"/>
                <w:szCs w:val="24"/>
              </w:rPr>
              <w:t>Kredit UMKM, Kredit UMKM Modal Kerja, Kredit UMKM Modal Kerja Konstruksi, Kredit UMKM Modal Kerja Pemilikan Lahan, Kredit UMKM Modal Kerja Pola Kemitraan, Kredit UMKM Linkage Program, Kredit Usaha Rakyat (KUR), Kredit UMKM Investasi, Kredit Program Pendanaan Usaha Mikro &amp; Kecil (UMK), dan Kredit UMKM Modal Kerja Renovasi.</w:t>
            </w:r>
          </w:p>
        </w:tc>
      </w:tr>
    </w:tbl>
    <w:p w:rsidR="00DA1D1B" w:rsidRPr="00C7588F" w:rsidRDefault="00DA1D1B" w:rsidP="009057A8">
      <w:pPr>
        <w:spacing w:after="0" w:line="480" w:lineRule="auto"/>
        <w:rPr>
          <w:rFonts w:ascii="Times New Roman" w:hAnsi="Times New Roman" w:cs="Times New Roman"/>
          <w:sz w:val="24"/>
          <w:szCs w:val="24"/>
        </w:rPr>
      </w:pPr>
    </w:p>
    <w:p w:rsidR="0085407B" w:rsidRPr="00C7588F" w:rsidRDefault="0085407B" w:rsidP="00FC7A60">
      <w:pPr>
        <w:pStyle w:val="Heading3"/>
        <w:numPr>
          <w:ilvl w:val="2"/>
          <w:numId w:val="8"/>
        </w:numPr>
        <w:spacing w:before="0" w:line="480" w:lineRule="auto"/>
        <w:ind w:left="505" w:hanging="505"/>
        <w:rPr>
          <w:rFonts w:cs="Times New Roman"/>
        </w:rPr>
      </w:pPr>
      <w:bookmarkStart w:id="46" w:name="_Toc155605767"/>
      <w:r w:rsidRPr="00C7588F">
        <w:rPr>
          <w:rFonts w:cs="Times New Roman"/>
        </w:rPr>
        <w:t>Fungsi dan Tugas Pokok Finance &amp; Accounting</w:t>
      </w:r>
      <w:bookmarkEnd w:id="45"/>
      <w:bookmarkEnd w:id="46"/>
    </w:p>
    <w:p w:rsidR="00DA1D1B" w:rsidRPr="00C7588F" w:rsidRDefault="00DA1D1B" w:rsidP="009057A8">
      <w:pPr>
        <w:spacing w:after="0" w:line="480" w:lineRule="auto"/>
        <w:jc w:val="both"/>
        <w:rPr>
          <w:rFonts w:ascii="Times New Roman" w:hAnsi="Times New Roman" w:cs="Times New Roman"/>
          <w:sz w:val="24"/>
          <w:szCs w:val="24"/>
        </w:rPr>
      </w:pPr>
      <w:r w:rsidRPr="00C7588F">
        <w:rPr>
          <w:rFonts w:ascii="Times New Roman" w:hAnsi="Times New Roman" w:cs="Times New Roman"/>
          <w:sz w:val="24"/>
          <w:szCs w:val="24"/>
        </w:rPr>
        <w:t>Adapun tugas – tugas pokok Finance &amp; Accounting adalah sebagai berikut:</w:t>
      </w:r>
    </w:p>
    <w:p w:rsidR="00DA1D1B" w:rsidRPr="00C7588F" w:rsidRDefault="00DA1D1B" w:rsidP="00FC7A60">
      <w:pPr>
        <w:pStyle w:val="ListParagraph"/>
        <w:numPr>
          <w:ilvl w:val="0"/>
          <w:numId w:val="28"/>
        </w:numPr>
        <w:spacing w:after="0" w:line="480" w:lineRule="auto"/>
        <w:jc w:val="both"/>
        <w:rPr>
          <w:rFonts w:ascii="Times New Roman" w:hAnsi="Times New Roman" w:cs="Times New Roman"/>
          <w:sz w:val="24"/>
          <w:szCs w:val="24"/>
        </w:rPr>
      </w:pPr>
      <w:r w:rsidRPr="00C7588F">
        <w:rPr>
          <w:rFonts w:ascii="Times New Roman" w:hAnsi="Times New Roman" w:cs="Times New Roman"/>
          <w:sz w:val="24"/>
          <w:szCs w:val="24"/>
        </w:rPr>
        <w:t>Melaksanakan pembayaran atas transaksi.</w:t>
      </w:r>
    </w:p>
    <w:p w:rsidR="00DA1D1B" w:rsidRPr="00C7588F" w:rsidRDefault="00DA1D1B" w:rsidP="00FC7A60">
      <w:pPr>
        <w:pStyle w:val="ListParagraph"/>
        <w:numPr>
          <w:ilvl w:val="0"/>
          <w:numId w:val="28"/>
        </w:numPr>
        <w:spacing w:after="0" w:line="480" w:lineRule="auto"/>
        <w:jc w:val="both"/>
        <w:rPr>
          <w:rFonts w:ascii="Times New Roman" w:hAnsi="Times New Roman" w:cs="Times New Roman"/>
          <w:sz w:val="24"/>
          <w:szCs w:val="24"/>
        </w:rPr>
      </w:pPr>
      <w:r w:rsidRPr="00C7588F">
        <w:rPr>
          <w:rFonts w:ascii="Times New Roman" w:hAnsi="Times New Roman" w:cs="Times New Roman"/>
          <w:sz w:val="24"/>
          <w:szCs w:val="24"/>
        </w:rPr>
        <w:t>Memonitoring rekonsiliasi transaksi yang da di pusat atau cabang.</w:t>
      </w:r>
    </w:p>
    <w:p w:rsidR="00DA1D1B" w:rsidRPr="00C7588F" w:rsidRDefault="00DA1D1B" w:rsidP="00FC7A60">
      <w:pPr>
        <w:pStyle w:val="ListParagraph"/>
        <w:numPr>
          <w:ilvl w:val="0"/>
          <w:numId w:val="28"/>
        </w:numPr>
        <w:spacing w:after="0" w:line="480" w:lineRule="auto"/>
        <w:jc w:val="both"/>
        <w:rPr>
          <w:rFonts w:ascii="Times New Roman" w:hAnsi="Times New Roman" w:cs="Times New Roman"/>
          <w:sz w:val="24"/>
          <w:szCs w:val="24"/>
        </w:rPr>
      </w:pPr>
      <w:r w:rsidRPr="00C7588F">
        <w:rPr>
          <w:rFonts w:ascii="Times New Roman" w:hAnsi="Times New Roman" w:cs="Times New Roman"/>
          <w:sz w:val="24"/>
          <w:szCs w:val="24"/>
        </w:rPr>
        <w:lastRenderedPageBreak/>
        <w:t>Mengelola dan melaksanakan perpajakan Bank BTN.</w:t>
      </w:r>
    </w:p>
    <w:p w:rsidR="00DA1D1B" w:rsidRPr="00C7588F" w:rsidRDefault="00DA1D1B" w:rsidP="00FC7A60">
      <w:pPr>
        <w:pStyle w:val="ListParagraph"/>
        <w:numPr>
          <w:ilvl w:val="0"/>
          <w:numId w:val="28"/>
        </w:numPr>
        <w:spacing w:after="0" w:line="480" w:lineRule="auto"/>
        <w:jc w:val="both"/>
        <w:rPr>
          <w:rFonts w:ascii="Times New Roman" w:hAnsi="Times New Roman" w:cs="Times New Roman"/>
          <w:sz w:val="24"/>
          <w:szCs w:val="24"/>
        </w:rPr>
      </w:pPr>
      <w:r w:rsidRPr="00C7588F">
        <w:rPr>
          <w:rFonts w:ascii="Times New Roman" w:hAnsi="Times New Roman" w:cs="Times New Roman"/>
          <w:sz w:val="24"/>
          <w:szCs w:val="24"/>
        </w:rPr>
        <w:t>Melaksanakan dan memonitoring kebijakan akuntansi yang ada di Bank BTN.</w:t>
      </w:r>
    </w:p>
    <w:p w:rsidR="00DA1D1B" w:rsidRPr="00C7588F" w:rsidRDefault="00DA1D1B" w:rsidP="00FC7A60">
      <w:pPr>
        <w:pStyle w:val="ListParagraph"/>
        <w:numPr>
          <w:ilvl w:val="0"/>
          <w:numId w:val="28"/>
        </w:numPr>
        <w:spacing w:after="0" w:line="480" w:lineRule="auto"/>
        <w:jc w:val="both"/>
        <w:rPr>
          <w:rFonts w:ascii="Times New Roman" w:hAnsi="Times New Roman" w:cs="Times New Roman"/>
          <w:sz w:val="24"/>
          <w:szCs w:val="24"/>
        </w:rPr>
      </w:pPr>
      <w:r w:rsidRPr="00C7588F">
        <w:rPr>
          <w:rFonts w:ascii="Times New Roman" w:hAnsi="Times New Roman" w:cs="Times New Roman"/>
          <w:sz w:val="24"/>
          <w:szCs w:val="24"/>
        </w:rPr>
        <w:t>Melaksanakan pelaporan keuangan kepada pihak internal dan eksternal Bank BTN</w:t>
      </w:r>
    </w:p>
    <w:p w:rsidR="0085407B" w:rsidRPr="0085407B" w:rsidRDefault="0085407B" w:rsidP="009057A8">
      <w:pPr>
        <w:spacing w:after="0" w:line="480" w:lineRule="auto"/>
      </w:pPr>
    </w:p>
    <w:p w:rsidR="00D36E7E" w:rsidRPr="00D36E7E" w:rsidRDefault="00D36E7E" w:rsidP="009057A8">
      <w:pPr>
        <w:pStyle w:val="Heading3"/>
        <w:spacing w:before="0" w:line="480" w:lineRule="auto"/>
      </w:pPr>
    </w:p>
    <w:p w:rsidR="00624E24" w:rsidRPr="005053C0" w:rsidRDefault="00624E24" w:rsidP="009057A8">
      <w:pPr>
        <w:pStyle w:val="Heading2"/>
        <w:spacing w:before="0" w:line="480" w:lineRule="auto"/>
      </w:pPr>
      <w:r w:rsidRPr="005053C0">
        <w:br w:type="page"/>
      </w:r>
    </w:p>
    <w:p w:rsidR="00693480" w:rsidRDefault="00693480" w:rsidP="009057A8">
      <w:pPr>
        <w:pStyle w:val="Heading1"/>
        <w:spacing w:before="0" w:line="480" w:lineRule="auto"/>
        <w:rPr>
          <w:rFonts w:cs="Times New Roman"/>
        </w:rPr>
        <w:sectPr w:rsidR="00693480" w:rsidSect="001776CB">
          <w:headerReference w:type="default" r:id="rId23"/>
          <w:pgSz w:w="11906" w:h="16838" w:code="9"/>
          <w:pgMar w:top="2268" w:right="1701" w:bottom="1701" w:left="2268" w:header="720" w:footer="720" w:gutter="0"/>
          <w:cols w:space="720"/>
          <w:titlePg/>
          <w:docGrid w:linePitch="360"/>
        </w:sectPr>
      </w:pPr>
    </w:p>
    <w:p w:rsidR="00624E24" w:rsidRDefault="00624E24" w:rsidP="009057A8">
      <w:pPr>
        <w:pStyle w:val="Heading1"/>
        <w:spacing w:before="0" w:line="480" w:lineRule="auto"/>
        <w:rPr>
          <w:rFonts w:cs="Times New Roman"/>
        </w:rPr>
      </w:pPr>
      <w:bookmarkStart w:id="47" w:name="_Toc155605768"/>
      <w:r w:rsidRPr="005053C0">
        <w:rPr>
          <w:rFonts w:cs="Times New Roman"/>
        </w:rPr>
        <w:lastRenderedPageBreak/>
        <w:t xml:space="preserve">BAB IV </w:t>
      </w:r>
      <w:r w:rsidRPr="005053C0">
        <w:rPr>
          <w:rFonts w:cs="Times New Roman"/>
        </w:rPr>
        <w:br/>
        <w:t>PEMBAHASAN</w:t>
      </w:r>
      <w:bookmarkEnd w:id="47"/>
    </w:p>
    <w:p w:rsidR="007860B2" w:rsidRPr="007860B2" w:rsidRDefault="007860B2" w:rsidP="007860B2"/>
    <w:p w:rsidR="00D14CE2" w:rsidRPr="005053C0" w:rsidRDefault="00D14CE2" w:rsidP="00FC7A60">
      <w:pPr>
        <w:pStyle w:val="Heading2"/>
        <w:numPr>
          <w:ilvl w:val="1"/>
          <w:numId w:val="9"/>
        </w:numPr>
        <w:spacing w:before="0" w:line="480" w:lineRule="auto"/>
        <w:ind w:left="431" w:hanging="431"/>
        <w:rPr>
          <w:rFonts w:cs="Times New Roman"/>
        </w:rPr>
      </w:pPr>
      <w:bookmarkStart w:id="48" w:name="_Toc155605769"/>
      <w:r w:rsidRPr="005053C0">
        <w:rPr>
          <w:rFonts w:cs="Times New Roman"/>
        </w:rPr>
        <w:t>Praktik Kerja di Otoritas Jasa Keuangan</w:t>
      </w:r>
      <w:bookmarkEnd w:id="48"/>
      <w:r w:rsidRPr="005053C0">
        <w:rPr>
          <w:rFonts w:cs="Times New Roman"/>
        </w:rPr>
        <w:t xml:space="preserve"> </w:t>
      </w:r>
    </w:p>
    <w:p w:rsidR="00E52377" w:rsidRPr="005053C0" w:rsidRDefault="00D14CE2" w:rsidP="00FC7A60">
      <w:pPr>
        <w:pStyle w:val="Heading3"/>
        <w:numPr>
          <w:ilvl w:val="2"/>
          <w:numId w:val="11"/>
        </w:numPr>
        <w:spacing w:before="0" w:line="480" w:lineRule="auto"/>
        <w:ind w:left="505" w:hanging="505"/>
        <w:rPr>
          <w:rFonts w:cs="Times New Roman"/>
        </w:rPr>
      </w:pPr>
      <w:bookmarkStart w:id="49" w:name="_Toc155605770"/>
      <w:r w:rsidRPr="005053C0">
        <w:rPr>
          <w:rFonts w:cs="Times New Roman"/>
        </w:rPr>
        <w:t>Departemen Perizinan dan Manajemen Krisis Perbankan (DIMB)</w:t>
      </w:r>
      <w:bookmarkEnd w:id="49"/>
    </w:p>
    <w:p w:rsidR="00D5033F" w:rsidRDefault="00D5033F" w:rsidP="00FC7A60">
      <w:pPr>
        <w:pStyle w:val="Heading4"/>
        <w:numPr>
          <w:ilvl w:val="3"/>
          <w:numId w:val="10"/>
        </w:numPr>
        <w:spacing w:before="0" w:line="480" w:lineRule="auto"/>
        <w:ind w:left="851" w:hanging="851"/>
        <w:rPr>
          <w:rFonts w:cs="Times New Roman"/>
        </w:rPr>
      </w:pPr>
      <w:r w:rsidRPr="005053C0">
        <w:rPr>
          <w:rFonts w:cs="Times New Roman"/>
        </w:rPr>
        <w:t>Deputi Direktur Pengelolaan Informasi Kredit, Pengawasan Lembaga Profesi/Lembaga Penunjang dan Publikasi</w:t>
      </w:r>
    </w:p>
    <w:p w:rsidR="006628BC" w:rsidRDefault="00443FAC" w:rsidP="009057A8">
      <w:pPr>
        <w:spacing w:after="0" w:line="480" w:lineRule="auto"/>
        <w:ind w:left="720" w:firstLine="360"/>
        <w:jc w:val="both"/>
        <w:rPr>
          <w:rFonts w:ascii="Times New Roman" w:hAnsi="Times New Roman" w:cs="Times New Roman"/>
          <w:sz w:val="24"/>
        </w:rPr>
      </w:pPr>
      <w:r>
        <w:rPr>
          <w:rFonts w:ascii="Times New Roman" w:hAnsi="Times New Roman" w:cs="Times New Roman"/>
          <w:sz w:val="24"/>
        </w:rPr>
        <w:t>T</w:t>
      </w:r>
      <w:r w:rsidR="006628BC">
        <w:rPr>
          <w:rFonts w:ascii="Times New Roman" w:hAnsi="Times New Roman" w:cs="Times New Roman"/>
          <w:sz w:val="24"/>
        </w:rPr>
        <w:t>ugas pokok Deputi Direktur Pengelolaan Informasi Kredit, Pengawasan Lembaga Profesi/Lembaga Penunjang dan Publikasi sebagai berikut:</w:t>
      </w:r>
    </w:p>
    <w:p w:rsidR="006628BC" w:rsidRDefault="006628BC" w:rsidP="00FC7A60">
      <w:pPr>
        <w:pStyle w:val="ListParagraph"/>
        <w:numPr>
          <w:ilvl w:val="0"/>
          <w:numId w:val="12"/>
        </w:numPr>
        <w:spacing w:after="0" w:line="480" w:lineRule="auto"/>
        <w:ind w:left="1080"/>
        <w:jc w:val="both"/>
        <w:rPr>
          <w:rFonts w:ascii="Times New Roman" w:hAnsi="Times New Roman" w:cs="Times New Roman"/>
          <w:sz w:val="24"/>
        </w:rPr>
      </w:pPr>
      <w:r>
        <w:rPr>
          <w:rFonts w:ascii="Times New Roman" w:hAnsi="Times New Roman" w:cs="Times New Roman"/>
          <w:sz w:val="24"/>
        </w:rPr>
        <w:t>Mengelola sistem informasi perkreditan;</w:t>
      </w:r>
    </w:p>
    <w:p w:rsidR="006628BC" w:rsidRDefault="006628BC" w:rsidP="00FC7A60">
      <w:pPr>
        <w:pStyle w:val="ListParagraph"/>
        <w:numPr>
          <w:ilvl w:val="0"/>
          <w:numId w:val="12"/>
        </w:numPr>
        <w:spacing w:after="0" w:line="480" w:lineRule="auto"/>
        <w:ind w:left="1080"/>
        <w:jc w:val="both"/>
        <w:rPr>
          <w:rFonts w:ascii="Times New Roman" w:hAnsi="Times New Roman" w:cs="Times New Roman"/>
          <w:sz w:val="24"/>
        </w:rPr>
      </w:pPr>
      <w:r>
        <w:rPr>
          <w:rFonts w:ascii="Times New Roman" w:hAnsi="Times New Roman" w:cs="Times New Roman"/>
          <w:sz w:val="24"/>
        </w:rPr>
        <w:t>Mengelola dan menyediakan data dan/atau informasi perkreditan;</w:t>
      </w:r>
    </w:p>
    <w:p w:rsidR="006628BC" w:rsidRDefault="006628BC" w:rsidP="00FC7A60">
      <w:pPr>
        <w:pStyle w:val="ListParagraph"/>
        <w:numPr>
          <w:ilvl w:val="0"/>
          <w:numId w:val="12"/>
        </w:numPr>
        <w:spacing w:after="0" w:line="480" w:lineRule="auto"/>
        <w:ind w:left="1080"/>
        <w:jc w:val="both"/>
        <w:rPr>
          <w:rFonts w:ascii="Times New Roman" w:hAnsi="Times New Roman" w:cs="Times New Roman"/>
          <w:sz w:val="24"/>
        </w:rPr>
      </w:pPr>
      <w:r>
        <w:rPr>
          <w:rFonts w:ascii="Times New Roman" w:hAnsi="Times New Roman" w:cs="Times New Roman"/>
          <w:sz w:val="24"/>
        </w:rPr>
        <w:t>Menyelenggarakan sosialisasi dan/atau pelatihan operasional sistem informasi perkreditan;</w:t>
      </w:r>
    </w:p>
    <w:p w:rsidR="006628BC" w:rsidRDefault="006628BC" w:rsidP="00FC7A60">
      <w:pPr>
        <w:pStyle w:val="ListParagraph"/>
        <w:numPr>
          <w:ilvl w:val="0"/>
          <w:numId w:val="12"/>
        </w:numPr>
        <w:spacing w:after="0" w:line="480" w:lineRule="auto"/>
        <w:ind w:left="1080"/>
        <w:jc w:val="both"/>
        <w:rPr>
          <w:rFonts w:ascii="Times New Roman" w:hAnsi="Times New Roman" w:cs="Times New Roman"/>
          <w:sz w:val="24"/>
        </w:rPr>
      </w:pPr>
      <w:r>
        <w:rPr>
          <w:rFonts w:ascii="Times New Roman" w:hAnsi="Times New Roman" w:cs="Times New Roman"/>
          <w:sz w:val="24"/>
        </w:rPr>
        <w:t xml:space="preserve">Menyediakan layanan bantuan </w:t>
      </w:r>
      <w:r>
        <w:rPr>
          <w:rFonts w:ascii="Times New Roman" w:hAnsi="Times New Roman" w:cs="Times New Roman"/>
          <w:i/>
          <w:sz w:val="24"/>
        </w:rPr>
        <w:t xml:space="preserve">(helpdesk) </w:t>
      </w:r>
      <w:r>
        <w:rPr>
          <w:rFonts w:ascii="Times New Roman" w:hAnsi="Times New Roman" w:cs="Times New Roman"/>
          <w:sz w:val="24"/>
        </w:rPr>
        <w:t>kepada penguna sistem informasi perkreditan;</w:t>
      </w:r>
    </w:p>
    <w:p w:rsidR="006628BC" w:rsidRDefault="006628BC" w:rsidP="00FC7A60">
      <w:pPr>
        <w:pStyle w:val="ListParagraph"/>
        <w:numPr>
          <w:ilvl w:val="0"/>
          <w:numId w:val="12"/>
        </w:numPr>
        <w:spacing w:after="0" w:line="480" w:lineRule="auto"/>
        <w:ind w:left="1080"/>
        <w:jc w:val="both"/>
        <w:rPr>
          <w:rFonts w:ascii="Times New Roman" w:hAnsi="Times New Roman" w:cs="Times New Roman"/>
          <w:sz w:val="24"/>
        </w:rPr>
      </w:pPr>
      <w:r>
        <w:rPr>
          <w:rFonts w:ascii="Times New Roman" w:hAnsi="Times New Roman" w:cs="Times New Roman"/>
          <w:sz w:val="24"/>
        </w:rPr>
        <w:t>Melaksanakan proses, penyediaan, dan publikasi data dan/atau informasi perbankan dan perkreditan; dan</w:t>
      </w:r>
    </w:p>
    <w:p w:rsidR="006628BC" w:rsidRPr="006628BC" w:rsidRDefault="006628BC" w:rsidP="00FC7A60">
      <w:pPr>
        <w:pStyle w:val="ListParagraph"/>
        <w:numPr>
          <w:ilvl w:val="0"/>
          <w:numId w:val="12"/>
        </w:numPr>
        <w:spacing w:after="0" w:line="480" w:lineRule="auto"/>
        <w:ind w:left="1080"/>
        <w:jc w:val="both"/>
        <w:rPr>
          <w:rFonts w:ascii="Times New Roman" w:hAnsi="Times New Roman" w:cs="Times New Roman"/>
          <w:sz w:val="24"/>
        </w:rPr>
      </w:pPr>
      <w:r>
        <w:rPr>
          <w:rFonts w:ascii="Times New Roman" w:hAnsi="Times New Roman" w:cs="Times New Roman"/>
          <w:sz w:val="24"/>
        </w:rPr>
        <w:t>Melakukan perencanaan kegiatan, pengelokasian sumber daya, dan supervisi pelaksanaan tugas pokok.</w:t>
      </w:r>
    </w:p>
    <w:p w:rsidR="00124AA0" w:rsidRDefault="00CB1822" w:rsidP="00FC7A60">
      <w:pPr>
        <w:pStyle w:val="Heading3"/>
        <w:numPr>
          <w:ilvl w:val="2"/>
          <w:numId w:val="12"/>
        </w:numPr>
        <w:spacing w:before="0" w:line="480" w:lineRule="auto"/>
        <w:ind w:left="709" w:hanging="709"/>
        <w:rPr>
          <w:rFonts w:cs="Times New Roman"/>
        </w:rPr>
      </w:pPr>
      <w:bookmarkStart w:id="50" w:name="_Toc155605771"/>
      <w:r>
        <w:rPr>
          <w:rFonts w:cs="Times New Roman"/>
        </w:rPr>
        <w:lastRenderedPageBreak/>
        <w:t>Pekerjaan Teknis yang Dilakukan terkait</w:t>
      </w:r>
      <w:r w:rsidR="00D14CE2" w:rsidRPr="005053C0">
        <w:rPr>
          <w:rFonts w:cs="Times New Roman"/>
        </w:rPr>
        <w:t xml:space="preserve"> DIMB </w:t>
      </w:r>
      <w:r w:rsidR="00E52377" w:rsidRPr="005053C0">
        <w:rPr>
          <w:rFonts w:cs="Times New Roman"/>
        </w:rPr>
        <w:t>Bagian Deputi Direktur Pengelolaan Informasi Kredit, Pengawasan Lembaga Profesi/Lembaga Penunjang dan Publikasi</w:t>
      </w:r>
      <w:bookmarkEnd w:id="50"/>
    </w:p>
    <w:p w:rsidR="00124AA0" w:rsidRDefault="00CB1822" w:rsidP="00680431">
      <w:pPr>
        <w:spacing w:after="0" w:line="480" w:lineRule="auto"/>
        <w:ind w:left="720" w:firstLine="698"/>
        <w:jc w:val="both"/>
      </w:pPr>
      <w:r w:rsidRPr="00124AA0">
        <w:rPr>
          <w:rFonts w:ascii="Times New Roman" w:hAnsi="Times New Roman" w:cs="Times New Roman"/>
          <w:sz w:val="24"/>
        </w:rPr>
        <w:t>Selama melakukan kegiatan praktik kerja lapangan di Otoritas Jasa Keuangan selama dua bulan yang dilaksanakan pada tanggal 1 September 2023 sampai dengan 31 Oktober 2023. Dalam melaksanakan Praktik Kerja Lapangan di Otoritas Jasa Keuangan, penulis ditempatkan di Departemen Perizinan dan Manajemen Krisis Perbankan bagian Deputi Direktur Pengelolaan Informasi Kredit, Pengawasan Lembaga Profesi/Lembaga Penunjang dan Publikasi. Selama menjalani praktik kerja lapangan penulis dimentori oleh Pak Henry dan Pak Robi</w:t>
      </w:r>
      <w:r>
        <w:t>.</w:t>
      </w:r>
    </w:p>
    <w:p w:rsidR="00EF516B" w:rsidRDefault="00EF516B" w:rsidP="00FC7A60">
      <w:pPr>
        <w:pStyle w:val="Heading4"/>
        <w:numPr>
          <w:ilvl w:val="3"/>
          <w:numId w:val="15"/>
        </w:numPr>
        <w:spacing w:before="0" w:line="480" w:lineRule="auto"/>
        <w:ind w:left="851" w:hanging="851"/>
      </w:pPr>
      <w:r>
        <w:t>Me-</w:t>
      </w:r>
      <w:r w:rsidRPr="00EF516B">
        <w:rPr>
          <w:i/>
        </w:rPr>
        <w:t>review</w:t>
      </w:r>
      <w:r>
        <w:t xml:space="preserve"> Booklet Perbankan Indonesia versi Bahasa Indonesia dan Bahasa Inggris</w:t>
      </w:r>
    </w:p>
    <w:p w:rsidR="00466D8A" w:rsidRDefault="005B0E84" w:rsidP="009057A8">
      <w:pPr>
        <w:spacing w:after="0" w:line="480" w:lineRule="auto"/>
        <w:ind w:left="851" w:firstLine="589"/>
        <w:jc w:val="both"/>
        <w:rPr>
          <w:rFonts w:ascii="Times New Roman" w:hAnsi="Times New Roman" w:cs="Times New Roman"/>
          <w:sz w:val="24"/>
          <w:szCs w:val="24"/>
        </w:rPr>
      </w:pPr>
      <w:r w:rsidRPr="005B0E84">
        <w:rPr>
          <w:rFonts w:ascii="Times New Roman" w:hAnsi="Times New Roman" w:cs="Times New Roman"/>
          <w:sz w:val="24"/>
        </w:rPr>
        <w:t>Book</w:t>
      </w:r>
      <w:r>
        <w:rPr>
          <w:rFonts w:ascii="Times New Roman" w:hAnsi="Times New Roman" w:cs="Times New Roman"/>
          <w:sz w:val="24"/>
        </w:rPr>
        <w:t>let Perbankan Indonesia (BPI) adalah media publikasi yang memberikan ringkasan informasi mengenai arah kebijakan perbankan dan peraturan perbankan yang dikeluarkan oleh OJK. BPI s</w:t>
      </w:r>
      <w:r w:rsidR="00605437">
        <w:rPr>
          <w:rFonts w:ascii="Times New Roman" w:hAnsi="Times New Roman" w:cs="Times New Roman"/>
          <w:sz w:val="24"/>
        </w:rPr>
        <w:t>e</w:t>
      </w:r>
      <w:r>
        <w:rPr>
          <w:rFonts w:ascii="Times New Roman" w:hAnsi="Times New Roman" w:cs="Times New Roman"/>
          <w:sz w:val="24"/>
        </w:rPr>
        <w:t>cara rutin diterbitkan setiap tahun untuk memberikan pemahama</w:t>
      </w:r>
      <w:r w:rsidR="00AA71E8">
        <w:rPr>
          <w:rFonts w:ascii="Times New Roman" w:hAnsi="Times New Roman" w:cs="Times New Roman"/>
          <w:sz w:val="24"/>
        </w:rPr>
        <w:t>n berkala mengenai perkembangan</w:t>
      </w:r>
      <w:r>
        <w:rPr>
          <w:rFonts w:ascii="Times New Roman" w:hAnsi="Times New Roman" w:cs="Times New Roman"/>
          <w:sz w:val="24"/>
        </w:rPr>
        <w:t xml:space="preserve"> sektor perbankan di Indonesia</w:t>
      </w:r>
      <w:r w:rsidR="000634BD">
        <w:rPr>
          <w:rFonts w:ascii="Times New Roman" w:hAnsi="Times New Roman" w:cs="Times New Roman"/>
          <w:sz w:val="24"/>
        </w:rPr>
        <w:t xml:space="preserve">. Sebelum </w:t>
      </w:r>
      <w:r w:rsidR="009B0FDD">
        <w:rPr>
          <w:rFonts w:ascii="Times New Roman" w:hAnsi="Times New Roman" w:cs="Times New Roman"/>
          <w:sz w:val="24"/>
        </w:rPr>
        <w:t xml:space="preserve">dipublikasikan di website, </w:t>
      </w:r>
      <w:r w:rsidR="00172D9B">
        <w:rPr>
          <w:rFonts w:ascii="Times New Roman" w:hAnsi="Times New Roman" w:cs="Times New Roman"/>
          <w:sz w:val="24"/>
        </w:rPr>
        <w:t>dilakukan</w:t>
      </w:r>
      <w:r w:rsidR="009B0FDD">
        <w:rPr>
          <w:rFonts w:ascii="Times New Roman" w:hAnsi="Times New Roman" w:cs="Times New Roman"/>
          <w:sz w:val="24"/>
        </w:rPr>
        <w:t xml:space="preserve"> review terha</w:t>
      </w:r>
      <w:r w:rsidR="00605437">
        <w:rPr>
          <w:rFonts w:ascii="Times New Roman" w:hAnsi="Times New Roman" w:cs="Times New Roman"/>
          <w:sz w:val="24"/>
        </w:rPr>
        <w:t xml:space="preserve">dap booklet perbankan Indonesia </w:t>
      </w:r>
      <w:r w:rsidR="009B0FDD">
        <w:rPr>
          <w:rFonts w:ascii="Times New Roman" w:hAnsi="Times New Roman" w:cs="Times New Roman"/>
          <w:sz w:val="24"/>
        </w:rPr>
        <w:t xml:space="preserve">untuk </w:t>
      </w:r>
      <w:r w:rsidR="00172D9B">
        <w:rPr>
          <w:rFonts w:ascii="Times New Roman" w:hAnsi="Times New Roman" w:cs="Times New Roman"/>
          <w:sz w:val="24"/>
        </w:rPr>
        <w:t>memastikan kesesuaian</w:t>
      </w:r>
      <w:r w:rsidR="009B0FDD">
        <w:rPr>
          <w:rFonts w:ascii="Times New Roman" w:hAnsi="Times New Roman" w:cs="Times New Roman"/>
          <w:sz w:val="24"/>
        </w:rPr>
        <w:t xml:space="preserve"> dengan mat</w:t>
      </w:r>
      <w:r w:rsidR="00676B05">
        <w:rPr>
          <w:rFonts w:ascii="Times New Roman" w:hAnsi="Times New Roman" w:cs="Times New Roman"/>
          <w:sz w:val="24"/>
        </w:rPr>
        <w:t xml:space="preserve">eri atau peraturan yang terbaru, </w:t>
      </w:r>
      <w:r w:rsidR="004A2D21">
        <w:rPr>
          <w:rFonts w:ascii="Times New Roman" w:hAnsi="Times New Roman" w:cs="Times New Roman"/>
          <w:sz w:val="24"/>
        </w:rPr>
        <w:t xml:space="preserve">untuk </w:t>
      </w:r>
      <w:r w:rsidR="00172D9B">
        <w:rPr>
          <w:rFonts w:ascii="Times New Roman" w:hAnsi="Times New Roman" w:cs="Times New Roman"/>
          <w:sz w:val="24"/>
        </w:rPr>
        <w:t>memeriksa kesalahan tata bahasa dan ejaan</w:t>
      </w:r>
      <w:r w:rsidR="00676B05">
        <w:rPr>
          <w:rFonts w:ascii="Times New Roman" w:hAnsi="Times New Roman" w:cs="Times New Roman"/>
          <w:sz w:val="24"/>
        </w:rPr>
        <w:t xml:space="preserve"> serta memasukkan </w:t>
      </w:r>
      <w:r w:rsidR="00676B05" w:rsidRPr="00676B05">
        <w:rPr>
          <w:rFonts w:ascii="Times New Roman" w:hAnsi="Times New Roman" w:cs="Times New Roman"/>
          <w:i/>
          <w:sz w:val="24"/>
        </w:rPr>
        <w:t>review</w:t>
      </w:r>
      <w:r w:rsidR="00676B05">
        <w:rPr>
          <w:rFonts w:ascii="Times New Roman" w:hAnsi="Times New Roman" w:cs="Times New Roman"/>
          <w:sz w:val="24"/>
        </w:rPr>
        <w:t xml:space="preserve">-an beberapa </w:t>
      </w:r>
      <w:r w:rsidR="00677FC9">
        <w:rPr>
          <w:rFonts w:ascii="Times New Roman" w:hAnsi="Times New Roman" w:cs="Times New Roman"/>
          <w:sz w:val="24"/>
        </w:rPr>
        <w:t xml:space="preserve">dari </w:t>
      </w:r>
      <w:r w:rsidR="00676B05">
        <w:rPr>
          <w:rFonts w:ascii="Times New Roman" w:hAnsi="Times New Roman" w:cs="Times New Roman"/>
          <w:sz w:val="24"/>
        </w:rPr>
        <w:t>satuan kerja</w:t>
      </w:r>
      <w:r w:rsidR="00172D9B">
        <w:rPr>
          <w:rFonts w:ascii="Times New Roman" w:hAnsi="Times New Roman" w:cs="Times New Roman"/>
          <w:sz w:val="24"/>
        </w:rPr>
        <w:t>.</w:t>
      </w:r>
      <w:r w:rsidR="00836374">
        <w:rPr>
          <w:rFonts w:ascii="Times New Roman" w:hAnsi="Times New Roman" w:cs="Times New Roman"/>
          <w:sz w:val="24"/>
        </w:rPr>
        <w:t xml:space="preserve"> Selanjutnya, penulis memberikan </w:t>
      </w:r>
      <w:r w:rsidR="00836374" w:rsidRPr="00252DC3">
        <w:rPr>
          <w:rFonts w:ascii="Times New Roman" w:hAnsi="Times New Roman" w:cs="Times New Roman"/>
          <w:sz w:val="24"/>
          <w:szCs w:val="24"/>
        </w:rPr>
        <w:t xml:space="preserve">Booklet </w:t>
      </w:r>
      <w:r w:rsidR="00836374" w:rsidRPr="00252DC3">
        <w:rPr>
          <w:rFonts w:ascii="Times New Roman" w:hAnsi="Times New Roman" w:cs="Times New Roman"/>
          <w:sz w:val="24"/>
          <w:szCs w:val="24"/>
        </w:rPr>
        <w:lastRenderedPageBreak/>
        <w:t>Perbankan Indonesia</w:t>
      </w:r>
      <w:r w:rsidR="00836374">
        <w:rPr>
          <w:rFonts w:ascii="Times New Roman" w:hAnsi="Times New Roman" w:cs="Times New Roman"/>
          <w:sz w:val="24"/>
          <w:szCs w:val="24"/>
        </w:rPr>
        <w:t xml:space="preserve"> versi English dan Indonesia yang sudah </w:t>
      </w:r>
      <w:r w:rsidR="00836374" w:rsidRPr="00836374">
        <w:rPr>
          <w:rFonts w:ascii="Times New Roman" w:hAnsi="Times New Roman" w:cs="Times New Roman"/>
          <w:i/>
          <w:sz w:val="24"/>
          <w:szCs w:val="24"/>
        </w:rPr>
        <w:t>update</w:t>
      </w:r>
      <w:r w:rsidR="00836374">
        <w:rPr>
          <w:rFonts w:ascii="Times New Roman" w:hAnsi="Times New Roman" w:cs="Times New Roman"/>
          <w:sz w:val="24"/>
          <w:szCs w:val="24"/>
        </w:rPr>
        <w:t xml:space="preserve"> kepada mentor untuk diperiksa kembali.</w:t>
      </w:r>
    </w:p>
    <w:p w:rsidR="00016105" w:rsidRDefault="004A59D1" w:rsidP="009057A8">
      <w:pPr>
        <w:keepNext/>
        <w:spacing w:after="0" w:line="480" w:lineRule="auto"/>
        <w:ind w:left="851"/>
        <w:jc w:val="center"/>
      </w:pPr>
      <w:r>
        <w:rPr>
          <w:rFonts w:ascii="Times New Roman" w:hAnsi="Times New Roman" w:cs="Times New Roman"/>
          <w:noProof/>
          <w:sz w:val="24"/>
        </w:rPr>
        <w:drawing>
          <wp:inline distT="0" distB="0" distL="0" distR="0" wp14:anchorId="30694E11" wp14:editId="52E4C202">
            <wp:extent cx="3714132" cy="2088000"/>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10-04 at 09.33.1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14132" cy="2088000"/>
                    </a:xfrm>
                    <a:prstGeom prst="rect">
                      <a:avLst/>
                    </a:prstGeom>
                  </pic:spPr>
                </pic:pic>
              </a:graphicData>
            </a:graphic>
          </wp:inline>
        </w:drawing>
      </w:r>
    </w:p>
    <w:p w:rsidR="00882A65" w:rsidRPr="00016105" w:rsidRDefault="00016105" w:rsidP="009057A8">
      <w:pPr>
        <w:pStyle w:val="Caption"/>
        <w:spacing w:after="0" w:line="480" w:lineRule="auto"/>
        <w:ind w:left="851"/>
        <w:jc w:val="center"/>
        <w:rPr>
          <w:rFonts w:ascii="Times New Roman" w:hAnsi="Times New Roman" w:cs="Times New Roman"/>
          <w:sz w:val="20"/>
        </w:rPr>
      </w:pPr>
      <w:bookmarkStart w:id="51" w:name="_Toc149030507"/>
      <w:bookmarkStart w:id="52" w:name="_Toc149030572"/>
      <w:bookmarkStart w:id="53" w:name="_Toc155601166"/>
      <w:bookmarkStart w:id="54" w:name="_Toc155601459"/>
      <w:r w:rsidRPr="00016105">
        <w:rPr>
          <w:rFonts w:ascii="Times New Roman" w:hAnsi="Times New Roman" w:cs="Times New Roman"/>
          <w:sz w:val="20"/>
        </w:rPr>
        <w:t xml:space="preserve">Gambar 4. </w:t>
      </w:r>
      <w:r w:rsidRPr="00016105">
        <w:rPr>
          <w:rFonts w:ascii="Times New Roman" w:hAnsi="Times New Roman" w:cs="Times New Roman"/>
          <w:sz w:val="20"/>
        </w:rPr>
        <w:fldChar w:fldCharType="begin"/>
      </w:r>
      <w:r w:rsidRPr="00016105">
        <w:rPr>
          <w:rFonts w:ascii="Times New Roman" w:hAnsi="Times New Roman" w:cs="Times New Roman"/>
          <w:sz w:val="20"/>
        </w:rPr>
        <w:instrText xml:space="preserve"> SEQ Gambar_4. \* ARABIC </w:instrText>
      </w:r>
      <w:r w:rsidRPr="00016105">
        <w:rPr>
          <w:rFonts w:ascii="Times New Roman" w:hAnsi="Times New Roman" w:cs="Times New Roman"/>
          <w:sz w:val="20"/>
        </w:rPr>
        <w:fldChar w:fldCharType="separate"/>
      </w:r>
      <w:r w:rsidR="00965221">
        <w:rPr>
          <w:rFonts w:ascii="Times New Roman" w:hAnsi="Times New Roman" w:cs="Times New Roman"/>
          <w:noProof/>
          <w:sz w:val="20"/>
        </w:rPr>
        <w:t>1</w:t>
      </w:r>
      <w:r w:rsidRPr="00016105">
        <w:rPr>
          <w:rFonts w:ascii="Times New Roman" w:hAnsi="Times New Roman" w:cs="Times New Roman"/>
          <w:sz w:val="20"/>
        </w:rPr>
        <w:fldChar w:fldCharType="end"/>
      </w:r>
      <w:r w:rsidRPr="00016105">
        <w:rPr>
          <w:rFonts w:ascii="Times New Roman" w:hAnsi="Times New Roman" w:cs="Times New Roman"/>
          <w:sz w:val="20"/>
        </w:rPr>
        <w:t xml:space="preserve"> Me-review Booklet Perbankan Indonesia versi English</w:t>
      </w:r>
      <w:bookmarkEnd w:id="51"/>
      <w:bookmarkEnd w:id="52"/>
      <w:bookmarkEnd w:id="53"/>
      <w:bookmarkEnd w:id="54"/>
    </w:p>
    <w:p w:rsidR="004A59D1" w:rsidRPr="00836374" w:rsidRDefault="004A59D1" w:rsidP="009057A8">
      <w:pPr>
        <w:spacing w:after="0" w:line="480" w:lineRule="auto"/>
        <w:ind w:left="851"/>
        <w:jc w:val="center"/>
        <w:rPr>
          <w:rFonts w:ascii="Times New Roman" w:hAnsi="Times New Roman" w:cs="Times New Roman"/>
          <w:sz w:val="24"/>
        </w:rPr>
      </w:pPr>
    </w:p>
    <w:p w:rsidR="00EF516B" w:rsidRDefault="00EF516B" w:rsidP="00FC7A60">
      <w:pPr>
        <w:pStyle w:val="Heading4"/>
        <w:numPr>
          <w:ilvl w:val="3"/>
          <w:numId w:val="15"/>
        </w:numPr>
        <w:spacing w:before="0" w:line="480" w:lineRule="auto"/>
        <w:ind w:left="851" w:hanging="851"/>
      </w:pPr>
      <w:r>
        <w:t>M</w:t>
      </w:r>
      <w:r w:rsidR="003D64CA">
        <w:t>enyusun data</w:t>
      </w:r>
      <w:r>
        <w:t xml:space="preserve"> Statistik Perbankan Syariah </w:t>
      </w:r>
      <w:r w:rsidR="0098573D">
        <w:t>ke dalam Templ</w:t>
      </w:r>
      <w:r w:rsidR="003D64CA">
        <w:t xml:space="preserve">ate Publikasi </w:t>
      </w:r>
      <w:r w:rsidR="00466D8A">
        <w:t xml:space="preserve">dan Membuat Tabel </w:t>
      </w:r>
      <w:r w:rsidR="00466D8A" w:rsidRPr="0098573D">
        <w:rPr>
          <w:i/>
        </w:rPr>
        <w:t>Cross</w:t>
      </w:r>
      <w:r w:rsidR="0098573D" w:rsidRPr="0098573D">
        <w:rPr>
          <w:i/>
        </w:rPr>
        <w:t xml:space="preserve"> </w:t>
      </w:r>
      <w:r w:rsidR="00466D8A" w:rsidRPr="0098573D">
        <w:rPr>
          <w:i/>
        </w:rPr>
        <w:t>check</w:t>
      </w:r>
      <w:r w:rsidR="00466D8A">
        <w:t xml:space="preserve"> Statistik Perbankan Syariah</w:t>
      </w:r>
    </w:p>
    <w:p w:rsidR="00F22E98" w:rsidRDefault="00466D8A" w:rsidP="00680431">
      <w:pPr>
        <w:spacing w:after="0" w:line="480" w:lineRule="auto"/>
        <w:ind w:left="851" w:firstLine="567"/>
        <w:jc w:val="both"/>
        <w:rPr>
          <w:rFonts w:ascii="Times New Roman" w:hAnsi="Times New Roman" w:cs="Times New Roman"/>
          <w:sz w:val="24"/>
        </w:rPr>
      </w:pPr>
      <w:r>
        <w:rPr>
          <w:rFonts w:ascii="Times New Roman" w:hAnsi="Times New Roman" w:cs="Times New Roman"/>
          <w:sz w:val="24"/>
        </w:rPr>
        <w:t xml:space="preserve">Statistik </w:t>
      </w:r>
      <w:r w:rsidR="00B72578">
        <w:rPr>
          <w:rFonts w:ascii="Times New Roman" w:hAnsi="Times New Roman" w:cs="Times New Roman"/>
          <w:sz w:val="24"/>
        </w:rPr>
        <w:t xml:space="preserve">Perbankan Syariah (SPS) </w:t>
      </w:r>
      <w:r>
        <w:rPr>
          <w:rFonts w:ascii="Times New Roman" w:hAnsi="Times New Roman" w:cs="Times New Roman"/>
          <w:sz w:val="24"/>
        </w:rPr>
        <w:t xml:space="preserve">adalah </w:t>
      </w:r>
      <w:r w:rsidR="00B72578">
        <w:rPr>
          <w:rFonts w:ascii="Times New Roman" w:hAnsi="Times New Roman" w:cs="Times New Roman"/>
          <w:sz w:val="24"/>
        </w:rPr>
        <w:t xml:space="preserve">media publikasi yang memberikan informasi tentang perbankan syariah. SPS diterbitkan oleh </w:t>
      </w:r>
      <w:r w:rsidR="00B72578" w:rsidRPr="00B72578">
        <w:rPr>
          <w:rFonts w:ascii="Times New Roman" w:hAnsi="Times New Roman" w:cs="Times New Roman"/>
          <w:sz w:val="24"/>
        </w:rPr>
        <w:t>Departemen Perizinan dan Informasi Perbankan</w:t>
      </w:r>
      <w:r w:rsidR="00B72578">
        <w:rPr>
          <w:rFonts w:ascii="Times New Roman" w:hAnsi="Times New Roman" w:cs="Times New Roman"/>
          <w:sz w:val="24"/>
        </w:rPr>
        <w:t xml:space="preserve"> secara bulanan untuk menunjukan perkembangan sektor perbankan di Indonesia.</w:t>
      </w:r>
      <w:r w:rsidR="006D23EA">
        <w:rPr>
          <w:rFonts w:ascii="Times New Roman" w:hAnsi="Times New Roman" w:cs="Times New Roman"/>
          <w:sz w:val="24"/>
        </w:rPr>
        <w:t xml:space="preserve"> Sebelum d</w:t>
      </w:r>
      <w:r w:rsidR="00750FA1">
        <w:rPr>
          <w:rFonts w:ascii="Times New Roman" w:hAnsi="Times New Roman" w:cs="Times New Roman"/>
          <w:sz w:val="24"/>
        </w:rPr>
        <w:t>ipublikasika</w:t>
      </w:r>
      <w:r w:rsidR="008948C7">
        <w:rPr>
          <w:rFonts w:ascii="Times New Roman" w:hAnsi="Times New Roman" w:cs="Times New Roman"/>
          <w:sz w:val="24"/>
        </w:rPr>
        <w:t xml:space="preserve">n, dilakukan </w:t>
      </w:r>
      <w:r w:rsidR="00DE7EFE">
        <w:rPr>
          <w:rFonts w:ascii="Times New Roman" w:hAnsi="Times New Roman" w:cs="Times New Roman"/>
          <w:sz w:val="24"/>
        </w:rPr>
        <w:t>penarikan</w:t>
      </w:r>
      <w:r w:rsidR="008948C7">
        <w:rPr>
          <w:rFonts w:ascii="Times New Roman" w:hAnsi="Times New Roman" w:cs="Times New Roman"/>
          <w:sz w:val="24"/>
        </w:rPr>
        <w:t xml:space="preserve"> data</w:t>
      </w:r>
      <w:r w:rsidR="00F45EB2">
        <w:rPr>
          <w:rFonts w:ascii="Times New Roman" w:hAnsi="Times New Roman" w:cs="Times New Roman"/>
          <w:sz w:val="24"/>
        </w:rPr>
        <w:t xml:space="preserve"> terlebih dahul</w:t>
      </w:r>
      <w:r w:rsidR="00321546">
        <w:rPr>
          <w:rFonts w:ascii="Times New Roman" w:hAnsi="Times New Roman" w:cs="Times New Roman"/>
          <w:sz w:val="24"/>
        </w:rPr>
        <w:t>u</w:t>
      </w:r>
      <w:r w:rsidR="00DE7EFE">
        <w:rPr>
          <w:rFonts w:ascii="Times New Roman" w:hAnsi="Times New Roman" w:cs="Times New Roman"/>
          <w:sz w:val="24"/>
        </w:rPr>
        <w:t xml:space="preserve"> menggunakan aplikasi SIP (Sistem Informasi Perbankan) dengan pelaporan dalam bentuk LBUT</w:t>
      </w:r>
      <w:r w:rsidR="00321546">
        <w:rPr>
          <w:rFonts w:ascii="Times New Roman" w:hAnsi="Times New Roman" w:cs="Times New Roman"/>
          <w:sz w:val="24"/>
        </w:rPr>
        <w:t xml:space="preserve"> dan melakukan</w:t>
      </w:r>
      <w:r w:rsidR="009F4F45">
        <w:rPr>
          <w:rFonts w:ascii="Times New Roman" w:hAnsi="Times New Roman" w:cs="Times New Roman"/>
          <w:sz w:val="24"/>
        </w:rPr>
        <w:t xml:space="preserve"> pengecekan kewajaran data</w:t>
      </w:r>
      <w:r w:rsidR="00F45EB2">
        <w:rPr>
          <w:rFonts w:ascii="Times New Roman" w:hAnsi="Times New Roman" w:cs="Times New Roman"/>
          <w:sz w:val="24"/>
        </w:rPr>
        <w:t xml:space="preserve">. </w:t>
      </w:r>
      <w:r w:rsidR="00F22E98">
        <w:rPr>
          <w:rFonts w:ascii="Times New Roman" w:hAnsi="Times New Roman" w:cs="Times New Roman"/>
          <w:sz w:val="24"/>
        </w:rPr>
        <w:t xml:space="preserve">Data-data yang digunakan bersumber dari Laporan Stabilitas Moneter dan </w:t>
      </w:r>
      <w:r w:rsidR="00F22E98" w:rsidRPr="00F22E98">
        <w:rPr>
          <w:rFonts w:ascii="Times New Roman" w:hAnsi="Times New Roman" w:cs="Times New Roman"/>
          <w:sz w:val="24"/>
        </w:rPr>
        <w:t>Sistem Keuan</w:t>
      </w:r>
      <w:r w:rsidR="00F22E98">
        <w:rPr>
          <w:rFonts w:ascii="Times New Roman" w:hAnsi="Times New Roman" w:cs="Times New Roman"/>
          <w:sz w:val="24"/>
        </w:rPr>
        <w:t xml:space="preserve">gan (LSMK), dan Laporan Berkala </w:t>
      </w:r>
      <w:r w:rsidR="00F22E98" w:rsidRPr="00F22E98">
        <w:rPr>
          <w:rFonts w:ascii="Times New Roman" w:hAnsi="Times New Roman" w:cs="Times New Roman"/>
          <w:sz w:val="24"/>
        </w:rPr>
        <w:t xml:space="preserve">Bank Pembiayaan </w:t>
      </w:r>
      <w:r w:rsidR="00F22E98">
        <w:rPr>
          <w:rFonts w:ascii="Times New Roman" w:hAnsi="Times New Roman" w:cs="Times New Roman"/>
          <w:sz w:val="24"/>
        </w:rPr>
        <w:t xml:space="preserve">Rakyat Syariah (LBBPRS) kecuali </w:t>
      </w:r>
      <w:r w:rsidR="00F22E98" w:rsidRPr="00F22E98">
        <w:rPr>
          <w:rFonts w:ascii="Times New Roman" w:hAnsi="Times New Roman" w:cs="Times New Roman"/>
          <w:sz w:val="24"/>
        </w:rPr>
        <w:t>dinyatakan lain.</w:t>
      </w:r>
    </w:p>
    <w:p w:rsidR="007C150B" w:rsidRDefault="004C11D0" w:rsidP="00680431">
      <w:pPr>
        <w:spacing w:after="0" w:line="480" w:lineRule="auto"/>
        <w:ind w:left="851" w:firstLine="567"/>
        <w:jc w:val="both"/>
        <w:rPr>
          <w:rFonts w:ascii="Times New Roman" w:hAnsi="Times New Roman" w:cs="Times New Roman"/>
          <w:sz w:val="24"/>
        </w:rPr>
      </w:pPr>
      <w:r>
        <w:rPr>
          <w:rFonts w:ascii="Times New Roman" w:hAnsi="Times New Roman" w:cs="Times New Roman"/>
          <w:sz w:val="24"/>
        </w:rPr>
        <w:lastRenderedPageBreak/>
        <w:t>Setelah data SPS</w:t>
      </w:r>
      <w:r w:rsidR="00750FA1">
        <w:rPr>
          <w:rFonts w:ascii="Times New Roman" w:hAnsi="Times New Roman" w:cs="Times New Roman"/>
          <w:sz w:val="24"/>
        </w:rPr>
        <w:t xml:space="preserve"> dikumpulkan</w:t>
      </w:r>
      <w:r w:rsidR="00BC0622">
        <w:rPr>
          <w:rFonts w:ascii="Times New Roman" w:hAnsi="Times New Roman" w:cs="Times New Roman"/>
          <w:sz w:val="24"/>
        </w:rPr>
        <w:t xml:space="preserve">, </w:t>
      </w:r>
      <w:r w:rsidR="00750FA1">
        <w:rPr>
          <w:rFonts w:ascii="Times New Roman" w:hAnsi="Times New Roman" w:cs="Times New Roman"/>
          <w:sz w:val="24"/>
        </w:rPr>
        <w:t>langka</w:t>
      </w:r>
      <w:r w:rsidR="00C36A02">
        <w:rPr>
          <w:rFonts w:ascii="Times New Roman" w:hAnsi="Times New Roman" w:cs="Times New Roman"/>
          <w:sz w:val="24"/>
        </w:rPr>
        <w:t>h</w:t>
      </w:r>
      <w:r w:rsidR="00750FA1">
        <w:rPr>
          <w:rFonts w:ascii="Times New Roman" w:hAnsi="Times New Roman" w:cs="Times New Roman"/>
          <w:sz w:val="24"/>
        </w:rPr>
        <w:t xml:space="preserve"> selanjutnya yaitu </w:t>
      </w:r>
      <w:r w:rsidR="00C36A02">
        <w:rPr>
          <w:rFonts w:ascii="Times New Roman" w:hAnsi="Times New Roman" w:cs="Times New Roman"/>
          <w:sz w:val="24"/>
        </w:rPr>
        <w:t>memasukkan</w:t>
      </w:r>
      <w:r w:rsidR="00F45EB2">
        <w:rPr>
          <w:rFonts w:ascii="Times New Roman" w:hAnsi="Times New Roman" w:cs="Times New Roman"/>
          <w:sz w:val="24"/>
        </w:rPr>
        <w:t xml:space="preserve"> data SPS ke dalam template publikasi yang sudah tersedia</w:t>
      </w:r>
      <w:r w:rsidR="00750FA1">
        <w:rPr>
          <w:rFonts w:ascii="Times New Roman" w:hAnsi="Times New Roman" w:cs="Times New Roman"/>
          <w:sz w:val="24"/>
        </w:rPr>
        <w:t xml:space="preserve"> sebelumnya</w:t>
      </w:r>
      <w:r w:rsidR="007912C8">
        <w:rPr>
          <w:rFonts w:ascii="Times New Roman" w:hAnsi="Times New Roman" w:cs="Times New Roman"/>
          <w:sz w:val="24"/>
        </w:rPr>
        <w:t xml:space="preserve">. Setelah itu, membuat tabel </w:t>
      </w:r>
      <w:r w:rsidR="007912C8" w:rsidRPr="009E4B84">
        <w:rPr>
          <w:rFonts w:ascii="Times New Roman" w:hAnsi="Times New Roman" w:cs="Times New Roman"/>
          <w:i/>
          <w:sz w:val="24"/>
        </w:rPr>
        <w:t>crosscheck</w:t>
      </w:r>
      <w:r w:rsidR="007912C8">
        <w:rPr>
          <w:rFonts w:ascii="Times New Roman" w:hAnsi="Times New Roman" w:cs="Times New Roman"/>
          <w:sz w:val="24"/>
        </w:rPr>
        <w:t xml:space="preserve"> yang berguna untuk menverifikasi dan memastikan</w:t>
      </w:r>
      <w:r w:rsidR="001640D1">
        <w:rPr>
          <w:rFonts w:ascii="Times New Roman" w:hAnsi="Times New Roman" w:cs="Times New Roman"/>
          <w:sz w:val="24"/>
        </w:rPr>
        <w:t xml:space="preserve"> bahwa</w:t>
      </w:r>
      <w:r w:rsidR="007912C8">
        <w:rPr>
          <w:rFonts w:ascii="Times New Roman" w:hAnsi="Times New Roman" w:cs="Times New Roman"/>
          <w:sz w:val="24"/>
        </w:rPr>
        <w:t xml:space="preserve"> data sudah sesuai</w:t>
      </w:r>
      <w:r w:rsidR="001640D1">
        <w:rPr>
          <w:rFonts w:ascii="Times New Roman" w:hAnsi="Times New Roman" w:cs="Times New Roman"/>
          <w:sz w:val="24"/>
        </w:rPr>
        <w:t>.</w:t>
      </w:r>
    </w:p>
    <w:p w:rsidR="00016105" w:rsidRDefault="007C150B" w:rsidP="009057A8">
      <w:pPr>
        <w:keepNext/>
        <w:spacing w:after="0" w:line="480" w:lineRule="auto"/>
        <w:ind w:left="851"/>
        <w:jc w:val="center"/>
      </w:pPr>
      <w:r>
        <w:rPr>
          <w:rFonts w:ascii="Times New Roman" w:hAnsi="Times New Roman" w:cs="Times New Roman"/>
          <w:noProof/>
          <w:sz w:val="24"/>
        </w:rPr>
        <w:drawing>
          <wp:inline distT="0" distB="0" distL="0" distR="0" wp14:anchorId="2CF3ACC8" wp14:editId="1B383745">
            <wp:extent cx="3714132" cy="2088000"/>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9-13 at 10.51.45.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14132" cy="2088000"/>
                    </a:xfrm>
                    <a:prstGeom prst="rect">
                      <a:avLst/>
                    </a:prstGeom>
                  </pic:spPr>
                </pic:pic>
              </a:graphicData>
            </a:graphic>
          </wp:inline>
        </w:drawing>
      </w:r>
    </w:p>
    <w:p w:rsidR="00882A65" w:rsidRPr="00016105" w:rsidRDefault="00016105" w:rsidP="009057A8">
      <w:pPr>
        <w:pStyle w:val="Caption"/>
        <w:spacing w:after="0" w:line="480" w:lineRule="auto"/>
        <w:ind w:left="851"/>
        <w:jc w:val="center"/>
        <w:rPr>
          <w:rFonts w:ascii="Times New Roman" w:hAnsi="Times New Roman" w:cs="Times New Roman"/>
          <w:sz w:val="20"/>
        </w:rPr>
      </w:pPr>
      <w:bookmarkStart w:id="55" w:name="_Toc149030508"/>
      <w:bookmarkStart w:id="56" w:name="_Toc149030573"/>
      <w:bookmarkStart w:id="57" w:name="_Toc155601167"/>
      <w:bookmarkStart w:id="58" w:name="_Toc155601460"/>
      <w:r w:rsidRPr="00016105">
        <w:rPr>
          <w:rFonts w:ascii="Times New Roman" w:hAnsi="Times New Roman" w:cs="Times New Roman"/>
          <w:sz w:val="20"/>
        </w:rPr>
        <w:t xml:space="preserve">Gambar 4. </w:t>
      </w:r>
      <w:r w:rsidRPr="00016105">
        <w:rPr>
          <w:rFonts w:ascii="Times New Roman" w:hAnsi="Times New Roman" w:cs="Times New Roman"/>
          <w:sz w:val="20"/>
        </w:rPr>
        <w:fldChar w:fldCharType="begin"/>
      </w:r>
      <w:r w:rsidRPr="00016105">
        <w:rPr>
          <w:rFonts w:ascii="Times New Roman" w:hAnsi="Times New Roman" w:cs="Times New Roman"/>
          <w:sz w:val="20"/>
        </w:rPr>
        <w:instrText xml:space="preserve"> SEQ Gambar_4. \* ARABIC </w:instrText>
      </w:r>
      <w:r w:rsidRPr="00016105">
        <w:rPr>
          <w:rFonts w:ascii="Times New Roman" w:hAnsi="Times New Roman" w:cs="Times New Roman"/>
          <w:sz w:val="20"/>
        </w:rPr>
        <w:fldChar w:fldCharType="separate"/>
      </w:r>
      <w:r w:rsidR="00965221">
        <w:rPr>
          <w:rFonts w:ascii="Times New Roman" w:hAnsi="Times New Roman" w:cs="Times New Roman"/>
          <w:noProof/>
          <w:sz w:val="20"/>
        </w:rPr>
        <w:t>2</w:t>
      </w:r>
      <w:r w:rsidRPr="00016105">
        <w:rPr>
          <w:rFonts w:ascii="Times New Roman" w:hAnsi="Times New Roman" w:cs="Times New Roman"/>
          <w:sz w:val="20"/>
        </w:rPr>
        <w:fldChar w:fldCharType="end"/>
      </w:r>
      <w:r w:rsidRPr="00016105">
        <w:rPr>
          <w:rFonts w:ascii="Times New Roman" w:hAnsi="Times New Roman" w:cs="Times New Roman"/>
          <w:sz w:val="20"/>
        </w:rPr>
        <w:t xml:space="preserve"> Menyusun  Statistik Perbankan Syariah ke dalam Template Publikasi</w:t>
      </w:r>
      <w:bookmarkEnd w:id="55"/>
      <w:bookmarkEnd w:id="56"/>
      <w:bookmarkEnd w:id="57"/>
      <w:bookmarkEnd w:id="58"/>
    </w:p>
    <w:p w:rsidR="007C150B" w:rsidRPr="000F1798" w:rsidRDefault="007C150B" w:rsidP="009057A8">
      <w:pPr>
        <w:spacing w:after="0" w:line="480" w:lineRule="auto"/>
        <w:ind w:left="851"/>
        <w:jc w:val="center"/>
        <w:rPr>
          <w:rFonts w:ascii="Times New Roman" w:hAnsi="Times New Roman" w:cs="Times New Roman"/>
          <w:sz w:val="24"/>
        </w:rPr>
      </w:pPr>
    </w:p>
    <w:p w:rsidR="00EF516B" w:rsidRDefault="00EF516B" w:rsidP="00FC7A60">
      <w:pPr>
        <w:pStyle w:val="Heading4"/>
        <w:numPr>
          <w:ilvl w:val="3"/>
          <w:numId w:val="15"/>
        </w:numPr>
        <w:spacing w:before="0" w:line="480" w:lineRule="auto"/>
        <w:ind w:left="851" w:hanging="851"/>
      </w:pPr>
      <w:r>
        <w:t xml:space="preserve">Merekap </w:t>
      </w:r>
      <w:r w:rsidRPr="00EF516B">
        <w:t>Suku Bunga Dasar Kredit Bank Umum Konvensional di Indonesia</w:t>
      </w:r>
    </w:p>
    <w:p w:rsidR="00F44929" w:rsidRDefault="00E65002" w:rsidP="00680431">
      <w:pPr>
        <w:spacing w:after="0" w:line="480" w:lineRule="auto"/>
        <w:ind w:left="851" w:firstLine="567"/>
        <w:jc w:val="both"/>
        <w:rPr>
          <w:rFonts w:ascii="Times New Roman" w:hAnsi="Times New Roman" w:cs="Times New Roman"/>
          <w:sz w:val="24"/>
        </w:rPr>
      </w:pPr>
      <w:r w:rsidRPr="00E65002">
        <w:rPr>
          <w:rFonts w:ascii="Times New Roman" w:hAnsi="Times New Roman" w:cs="Times New Roman"/>
          <w:sz w:val="24"/>
        </w:rPr>
        <w:t xml:space="preserve">Suku Bunga Dasar Kredit </w:t>
      </w:r>
      <w:r w:rsidR="002E404C">
        <w:rPr>
          <w:rFonts w:ascii="Times New Roman" w:hAnsi="Times New Roman" w:cs="Times New Roman"/>
          <w:sz w:val="24"/>
        </w:rPr>
        <w:t>adalah tingkat suku bunga yang digunakan sebagai dasar p</w:t>
      </w:r>
      <w:r w:rsidR="00647098">
        <w:rPr>
          <w:rFonts w:ascii="Times New Roman" w:hAnsi="Times New Roman" w:cs="Times New Roman"/>
          <w:sz w:val="24"/>
        </w:rPr>
        <w:t>enetapan suku bunga</w:t>
      </w:r>
      <w:r w:rsidR="002E404C">
        <w:rPr>
          <w:rFonts w:ascii="Times New Roman" w:hAnsi="Times New Roman" w:cs="Times New Roman"/>
          <w:sz w:val="24"/>
        </w:rPr>
        <w:t xml:space="preserve"> kredit yang akan dikenakan oleh bank kepada nasabah.</w:t>
      </w:r>
      <w:r w:rsidR="00566840">
        <w:rPr>
          <w:rFonts w:ascii="Times New Roman" w:hAnsi="Times New Roman" w:cs="Times New Roman"/>
          <w:sz w:val="24"/>
        </w:rPr>
        <w:t xml:space="preserve"> </w:t>
      </w:r>
      <w:r w:rsidR="00EF0278">
        <w:rPr>
          <w:rFonts w:ascii="Times New Roman" w:hAnsi="Times New Roman" w:cs="Times New Roman"/>
          <w:sz w:val="24"/>
        </w:rPr>
        <w:t>Sebelum dipublikasikan, data dikumpulkan terlebih dahulu melalui APOLO. Data yang digunakan yaitu Bank Umum</w:t>
      </w:r>
      <w:r w:rsidR="0036766E">
        <w:rPr>
          <w:rFonts w:ascii="Times New Roman" w:hAnsi="Times New Roman" w:cs="Times New Roman"/>
          <w:sz w:val="24"/>
        </w:rPr>
        <w:t>. Lalu</w:t>
      </w:r>
      <w:r w:rsidR="008C4DF7">
        <w:rPr>
          <w:rFonts w:ascii="Times New Roman" w:hAnsi="Times New Roman" w:cs="Times New Roman"/>
          <w:sz w:val="24"/>
        </w:rPr>
        <w:t>, memasukkan data-data yang suda</w:t>
      </w:r>
      <w:r w:rsidR="00AA71E8">
        <w:rPr>
          <w:rFonts w:ascii="Times New Roman" w:hAnsi="Times New Roman" w:cs="Times New Roman"/>
          <w:sz w:val="24"/>
        </w:rPr>
        <w:t>h diperhitungkan ke dalam templa</w:t>
      </w:r>
      <w:r w:rsidR="008C4DF7">
        <w:rPr>
          <w:rFonts w:ascii="Times New Roman" w:hAnsi="Times New Roman" w:cs="Times New Roman"/>
          <w:sz w:val="24"/>
        </w:rPr>
        <w:t xml:space="preserve">te </w:t>
      </w:r>
      <w:r w:rsidR="008C4DF7" w:rsidRPr="008C4DF7">
        <w:rPr>
          <w:rFonts w:ascii="Times New Roman" w:hAnsi="Times New Roman" w:cs="Times New Roman"/>
          <w:sz w:val="24"/>
        </w:rPr>
        <w:t>dalam template publikasi yang sudah tersedia</w:t>
      </w:r>
      <w:r w:rsidR="008C4DF7">
        <w:rPr>
          <w:rFonts w:ascii="Times New Roman" w:hAnsi="Times New Roman" w:cs="Times New Roman"/>
          <w:sz w:val="24"/>
        </w:rPr>
        <w:t xml:space="preserve">. </w:t>
      </w:r>
      <w:r w:rsidR="00EA2AF0">
        <w:rPr>
          <w:rFonts w:ascii="Times New Roman" w:hAnsi="Times New Roman" w:cs="Times New Roman"/>
          <w:sz w:val="24"/>
        </w:rPr>
        <w:t xml:space="preserve">Setelah itu, penulis melakukan </w:t>
      </w:r>
      <w:r w:rsidR="00AB19C7">
        <w:rPr>
          <w:rFonts w:ascii="Times New Roman" w:hAnsi="Times New Roman" w:cs="Times New Roman"/>
          <w:sz w:val="24"/>
        </w:rPr>
        <w:t>memperhitungkan standar deviasi dan pengecekan kewajaran data</w:t>
      </w:r>
      <w:r w:rsidR="00BF6D16">
        <w:rPr>
          <w:rFonts w:ascii="Times New Roman" w:hAnsi="Times New Roman" w:cs="Times New Roman"/>
          <w:sz w:val="24"/>
        </w:rPr>
        <w:t xml:space="preserve">. </w:t>
      </w:r>
      <w:r w:rsidR="008C4DF7">
        <w:rPr>
          <w:rFonts w:ascii="Times New Roman" w:hAnsi="Times New Roman" w:cs="Times New Roman"/>
          <w:sz w:val="24"/>
        </w:rPr>
        <w:t>Kemudian, data yang sudah di masukkan ke dalam template</w:t>
      </w:r>
      <w:r w:rsidR="0095722C">
        <w:rPr>
          <w:rFonts w:ascii="Times New Roman" w:hAnsi="Times New Roman" w:cs="Times New Roman"/>
          <w:sz w:val="24"/>
        </w:rPr>
        <w:t xml:space="preserve"> dan </w:t>
      </w:r>
      <w:r w:rsidR="0095722C">
        <w:rPr>
          <w:rFonts w:ascii="Times New Roman" w:hAnsi="Times New Roman" w:cs="Times New Roman"/>
          <w:sz w:val="24"/>
        </w:rPr>
        <w:lastRenderedPageBreak/>
        <w:t xml:space="preserve">pengecekan </w:t>
      </w:r>
      <w:r w:rsidR="0095722C" w:rsidRPr="0095722C">
        <w:rPr>
          <w:rFonts w:ascii="Times New Roman" w:hAnsi="Times New Roman" w:cs="Times New Roman"/>
          <w:sz w:val="24"/>
        </w:rPr>
        <w:t>Suku Bunga Dasar Kredit</w:t>
      </w:r>
      <w:r w:rsidR="008C4DF7" w:rsidRPr="0095722C">
        <w:rPr>
          <w:rFonts w:ascii="Times New Roman" w:hAnsi="Times New Roman" w:cs="Times New Roman"/>
          <w:sz w:val="24"/>
        </w:rPr>
        <w:t xml:space="preserve"> </w:t>
      </w:r>
      <w:r w:rsidR="008C4DF7">
        <w:rPr>
          <w:rFonts w:ascii="Times New Roman" w:hAnsi="Times New Roman" w:cs="Times New Roman"/>
          <w:sz w:val="24"/>
        </w:rPr>
        <w:t>akan diberikan oleh mentor untuk diperiksa.</w:t>
      </w:r>
    </w:p>
    <w:p w:rsidR="00016105" w:rsidRDefault="00240B11" w:rsidP="009057A8">
      <w:pPr>
        <w:keepNext/>
        <w:spacing w:after="0" w:line="480" w:lineRule="auto"/>
        <w:ind w:left="851"/>
        <w:jc w:val="center"/>
      </w:pPr>
      <w:r>
        <w:rPr>
          <w:noProof/>
        </w:rPr>
        <w:drawing>
          <wp:inline distT="0" distB="0" distL="0" distR="0" wp14:anchorId="56AD17E6" wp14:editId="497AB77C">
            <wp:extent cx="3937386" cy="2088000"/>
            <wp:effectExtent l="0" t="0" r="635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5665"/>
                    <a:stretch/>
                  </pic:blipFill>
                  <pic:spPr bwMode="auto">
                    <a:xfrm>
                      <a:off x="0" y="0"/>
                      <a:ext cx="3937386" cy="2088000"/>
                    </a:xfrm>
                    <a:prstGeom prst="rect">
                      <a:avLst/>
                    </a:prstGeom>
                    <a:ln>
                      <a:noFill/>
                    </a:ln>
                    <a:extLst>
                      <a:ext uri="{53640926-AAD7-44D8-BBD7-CCE9431645EC}">
                        <a14:shadowObscured xmlns:a14="http://schemas.microsoft.com/office/drawing/2010/main"/>
                      </a:ext>
                    </a:extLst>
                  </pic:spPr>
                </pic:pic>
              </a:graphicData>
            </a:graphic>
          </wp:inline>
        </w:drawing>
      </w:r>
    </w:p>
    <w:p w:rsidR="00240B11" w:rsidRPr="00016105" w:rsidRDefault="00016105" w:rsidP="009057A8">
      <w:pPr>
        <w:pStyle w:val="Caption"/>
        <w:spacing w:after="0" w:line="480" w:lineRule="auto"/>
        <w:ind w:left="851"/>
        <w:jc w:val="center"/>
        <w:rPr>
          <w:rFonts w:ascii="Times New Roman" w:hAnsi="Times New Roman" w:cs="Times New Roman"/>
          <w:sz w:val="20"/>
        </w:rPr>
      </w:pPr>
      <w:bookmarkStart w:id="59" w:name="_Toc149030509"/>
      <w:bookmarkStart w:id="60" w:name="_Toc149030574"/>
      <w:bookmarkStart w:id="61" w:name="_Toc155601168"/>
      <w:bookmarkStart w:id="62" w:name="_Toc155601461"/>
      <w:r w:rsidRPr="00016105">
        <w:rPr>
          <w:rFonts w:ascii="Times New Roman" w:hAnsi="Times New Roman" w:cs="Times New Roman"/>
          <w:sz w:val="20"/>
        </w:rPr>
        <w:t xml:space="preserve">Gambar 4. </w:t>
      </w:r>
      <w:r w:rsidRPr="00016105">
        <w:rPr>
          <w:rFonts w:ascii="Times New Roman" w:hAnsi="Times New Roman" w:cs="Times New Roman"/>
          <w:sz w:val="20"/>
        </w:rPr>
        <w:fldChar w:fldCharType="begin"/>
      </w:r>
      <w:r w:rsidRPr="00016105">
        <w:rPr>
          <w:rFonts w:ascii="Times New Roman" w:hAnsi="Times New Roman" w:cs="Times New Roman"/>
          <w:sz w:val="20"/>
        </w:rPr>
        <w:instrText xml:space="preserve"> SEQ Gambar_4. \* ARABIC </w:instrText>
      </w:r>
      <w:r w:rsidRPr="00016105">
        <w:rPr>
          <w:rFonts w:ascii="Times New Roman" w:hAnsi="Times New Roman" w:cs="Times New Roman"/>
          <w:sz w:val="20"/>
        </w:rPr>
        <w:fldChar w:fldCharType="separate"/>
      </w:r>
      <w:r w:rsidR="00965221">
        <w:rPr>
          <w:rFonts w:ascii="Times New Roman" w:hAnsi="Times New Roman" w:cs="Times New Roman"/>
          <w:noProof/>
          <w:sz w:val="20"/>
        </w:rPr>
        <w:t>3</w:t>
      </w:r>
      <w:r w:rsidRPr="00016105">
        <w:rPr>
          <w:rFonts w:ascii="Times New Roman" w:hAnsi="Times New Roman" w:cs="Times New Roman"/>
          <w:sz w:val="20"/>
        </w:rPr>
        <w:fldChar w:fldCharType="end"/>
      </w:r>
      <w:r w:rsidRPr="00016105">
        <w:rPr>
          <w:rFonts w:ascii="Times New Roman" w:hAnsi="Times New Roman" w:cs="Times New Roman"/>
          <w:sz w:val="20"/>
        </w:rPr>
        <w:t xml:space="preserve"> Pengecekan Suku Bunga Dasar Kredit</w:t>
      </w:r>
      <w:bookmarkEnd w:id="59"/>
      <w:bookmarkEnd w:id="60"/>
      <w:bookmarkEnd w:id="61"/>
      <w:bookmarkEnd w:id="62"/>
    </w:p>
    <w:p w:rsidR="00016105" w:rsidRPr="00016105" w:rsidRDefault="00016105" w:rsidP="009057A8">
      <w:pPr>
        <w:spacing w:after="0" w:line="480" w:lineRule="auto"/>
      </w:pPr>
    </w:p>
    <w:p w:rsidR="00EF516B" w:rsidRDefault="008460B6" w:rsidP="00FC7A60">
      <w:pPr>
        <w:pStyle w:val="Heading4"/>
        <w:numPr>
          <w:ilvl w:val="3"/>
          <w:numId w:val="15"/>
        </w:numPr>
        <w:spacing w:before="0" w:line="480" w:lineRule="auto"/>
        <w:ind w:left="851" w:hanging="851"/>
      </w:pPr>
      <w:r>
        <w:t>Menyusun data</w:t>
      </w:r>
      <w:r w:rsidR="009C3A3F">
        <w:t xml:space="preserve"> Statistik Perbankan Indonesia</w:t>
      </w:r>
      <w:r w:rsidR="00AA71E8">
        <w:t xml:space="preserve"> ke dalam Templ</w:t>
      </w:r>
      <w:r>
        <w:t>ate Publikasi</w:t>
      </w:r>
      <w:r w:rsidR="00F44929">
        <w:t xml:space="preserve"> dan Membuat </w:t>
      </w:r>
      <w:r w:rsidR="00F44929" w:rsidRPr="00F44929">
        <w:t xml:space="preserve">Tabel </w:t>
      </w:r>
      <w:r w:rsidR="00F44929" w:rsidRPr="004E624D">
        <w:rPr>
          <w:i/>
        </w:rPr>
        <w:t>Crosscheck</w:t>
      </w:r>
      <w:r w:rsidR="00F44929" w:rsidRPr="00F44929">
        <w:t xml:space="preserve"> Statistik Perbankan Indonesia</w:t>
      </w:r>
    </w:p>
    <w:p w:rsidR="008835EC" w:rsidRDefault="002E46A7" w:rsidP="009057A8">
      <w:pPr>
        <w:spacing w:after="0" w:line="480" w:lineRule="auto"/>
        <w:ind w:left="851" w:firstLine="589"/>
        <w:jc w:val="both"/>
        <w:rPr>
          <w:rFonts w:ascii="Times New Roman" w:hAnsi="Times New Roman" w:cs="Times New Roman"/>
          <w:sz w:val="24"/>
        </w:rPr>
      </w:pPr>
      <w:r w:rsidRPr="00B72578">
        <w:rPr>
          <w:rFonts w:ascii="Times New Roman" w:hAnsi="Times New Roman" w:cs="Times New Roman"/>
          <w:sz w:val="24"/>
        </w:rPr>
        <w:t>Statistik Perbankan Indonesia adalah</w:t>
      </w:r>
      <w:r w:rsidR="00120FBF">
        <w:rPr>
          <w:rFonts w:ascii="Times New Roman" w:hAnsi="Times New Roman" w:cs="Times New Roman"/>
          <w:sz w:val="24"/>
        </w:rPr>
        <w:t xml:space="preserve"> sebuah media publikasi yang menyediakan informasi mengenai perbankan Indonesia. SPI dipublikasikan setiap sebulan sekali, untuk memberikan ringkasan perkembangan perbankan di Indon</w:t>
      </w:r>
      <w:r w:rsidR="00081DC3">
        <w:rPr>
          <w:rFonts w:ascii="Times New Roman" w:hAnsi="Times New Roman" w:cs="Times New Roman"/>
          <w:sz w:val="24"/>
        </w:rPr>
        <w:t>es</w:t>
      </w:r>
      <w:r w:rsidR="00120FBF">
        <w:rPr>
          <w:rFonts w:ascii="Times New Roman" w:hAnsi="Times New Roman" w:cs="Times New Roman"/>
          <w:sz w:val="24"/>
        </w:rPr>
        <w:t>i</w:t>
      </w:r>
      <w:r w:rsidR="00081DC3">
        <w:rPr>
          <w:rFonts w:ascii="Times New Roman" w:hAnsi="Times New Roman" w:cs="Times New Roman"/>
          <w:sz w:val="24"/>
        </w:rPr>
        <w:t>a</w:t>
      </w:r>
      <w:r w:rsidR="00120FBF">
        <w:rPr>
          <w:rFonts w:ascii="Times New Roman" w:hAnsi="Times New Roman" w:cs="Times New Roman"/>
          <w:sz w:val="24"/>
        </w:rPr>
        <w:t xml:space="preserve"> secara berkala.</w:t>
      </w:r>
      <w:r w:rsidR="00081DC3">
        <w:rPr>
          <w:rFonts w:ascii="Times New Roman" w:hAnsi="Times New Roman" w:cs="Times New Roman"/>
          <w:sz w:val="24"/>
        </w:rPr>
        <w:t xml:space="preserve"> </w:t>
      </w:r>
      <w:r w:rsidR="008835EC">
        <w:rPr>
          <w:rFonts w:ascii="Times New Roman" w:hAnsi="Times New Roman" w:cs="Times New Roman"/>
          <w:sz w:val="24"/>
        </w:rPr>
        <w:t xml:space="preserve">Sebelum dipublikasikan, data-data yang diperlukan dikumpulkan terlebih dahulu. </w:t>
      </w:r>
    </w:p>
    <w:p w:rsidR="00081DC3" w:rsidRDefault="00081DC3" w:rsidP="009057A8">
      <w:pPr>
        <w:spacing w:after="0" w:line="480" w:lineRule="auto"/>
        <w:ind w:left="851" w:firstLine="589"/>
        <w:jc w:val="both"/>
        <w:rPr>
          <w:rFonts w:ascii="Times New Roman" w:hAnsi="Times New Roman" w:cs="Times New Roman"/>
          <w:sz w:val="24"/>
        </w:rPr>
      </w:pPr>
      <w:r>
        <w:rPr>
          <w:rFonts w:ascii="Times New Roman" w:hAnsi="Times New Roman" w:cs="Times New Roman"/>
          <w:sz w:val="24"/>
        </w:rPr>
        <w:t xml:space="preserve">Data-data SPI </w:t>
      </w:r>
      <w:r w:rsidR="00E016D3">
        <w:rPr>
          <w:rFonts w:ascii="Times New Roman" w:hAnsi="Times New Roman" w:cs="Times New Roman"/>
          <w:sz w:val="24"/>
        </w:rPr>
        <w:t>terdiri dari</w:t>
      </w:r>
      <w:r>
        <w:rPr>
          <w:rFonts w:ascii="Times New Roman" w:hAnsi="Times New Roman" w:cs="Times New Roman"/>
          <w:sz w:val="24"/>
        </w:rPr>
        <w:t xml:space="preserve"> data Bank Umum Berdasarkan Inti (KBMI) dan data Bank Perkreditan Rakyat (BPR). Data KBMI bersumber dari</w:t>
      </w:r>
      <w:r w:rsidR="00E016D3">
        <w:rPr>
          <w:rFonts w:ascii="Times New Roman" w:hAnsi="Times New Roman" w:cs="Times New Roman"/>
          <w:sz w:val="24"/>
        </w:rPr>
        <w:t xml:space="preserve"> </w:t>
      </w:r>
      <w:r w:rsidR="00E016D3" w:rsidRPr="00081DC3">
        <w:rPr>
          <w:rFonts w:ascii="Times New Roman" w:hAnsi="Times New Roman" w:cs="Times New Roman"/>
          <w:sz w:val="24"/>
        </w:rPr>
        <w:t>Otoritas Jasa Keuangan dan Bank Indonesia, ke</w:t>
      </w:r>
      <w:r w:rsidR="00E016D3">
        <w:rPr>
          <w:rFonts w:ascii="Times New Roman" w:hAnsi="Times New Roman" w:cs="Times New Roman"/>
          <w:sz w:val="24"/>
        </w:rPr>
        <w:t xml:space="preserve">cuali jika </w:t>
      </w:r>
      <w:r w:rsidR="00E016D3" w:rsidRPr="00081DC3">
        <w:rPr>
          <w:rFonts w:ascii="Times New Roman" w:hAnsi="Times New Roman" w:cs="Times New Roman"/>
          <w:sz w:val="24"/>
        </w:rPr>
        <w:t>dinyatakan lain</w:t>
      </w:r>
      <w:r w:rsidR="00E016D3">
        <w:rPr>
          <w:rFonts w:ascii="Times New Roman" w:hAnsi="Times New Roman" w:cs="Times New Roman"/>
          <w:sz w:val="24"/>
        </w:rPr>
        <w:t xml:space="preserve">, Laporan Bulanan Bank Umum (LBU) serta Laporan Stabilitas Moneter dan Sistem Keuangan (LSMK) Bulanan Bank Umum Syariah dan </w:t>
      </w:r>
      <w:r w:rsidR="00E016D3">
        <w:rPr>
          <w:rFonts w:ascii="Times New Roman" w:hAnsi="Times New Roman" w:cs="Times New Roman"/>
          <w:sz w:val="24"/>
        </w:rPr>
        <w:lastRenderedPageBreak/>
        <w:t xml:space="preserve">Unit Usaha Syariah </w:t>
      </w:r>
      <w:r>
        <w:rPr>
          <w:rFonts w:ascii="Times New Roman" w:hAnsi="Times New Roman" w:cs="Times New Roman"/>
          <w:sz w:val="24"/>
        </w:rPr>
        <w:t xml:space="preserve">. </w:t>
      </w:r>
      <w:r w:rsidR="00E016D3">
        <w:rPr>
          <w:rFonts w:ascii="Times New Roman" w:hAnsi="Times New Roman" w:cs="Times New Roman"/>
          <w:sz w:val="24"/>
        </w:rPr>
        <w:t>Sedangkan d</w:t>
      </w:r>
      <w:r>
        <w:rPr>
          <w:rFonts w:ascii="Times New Roman" w:hAnsi="Times New Roman" w:cs="Times New Roman"/>
          <w:sz w:val="24"/>
        </w:rPr>
        <w:t xml:space="preserve">ata BPR bersumber dari </w:t>
      </w:r>
      <w:r w:rsidRPr="00081DC3">
        <w:rPr>
          <w:rFonts w:ascii="Times New Roman" w:hAnsi="Times New Roman" w:cs="Times New Roman"/>
          <w:sz w:val="24"/>
        </w:rPr>
        <w:t>Otoritas Jasa Keuangan dan Bank Indonesia, ke</w:t>
      </w:r>
      <w:r>
        <w:rPr>
          <w:rFonts w:ascii="Times New Roman" w:hAnsi="Times New Roman" w:cs="Times New Roman"/>
          <w:sz w:val="24"/>
        </w:rPr>
        <w:t xml:space="preserve">cuali jika </w:t>
      </w:r>
      <w:r w:rsidRPr="00081DC3">
        <w:rPr>
          <w:rFonts w:ascii="Times New Roman" w:hAnsi="Times New Roman" w:cs="Times New Roman"/>
          <w:sz w:val="24"/>
        </w:rPr>
        <w:t>dinyatakan lain</w:t>
      </w:r>
      <w:r>
        <w:rPr>
          <w:rFonts w:ascii="Times New Roman" w:hAnsi="Times New Roman" w:cs="Times New Roman"/>
          <w:sz w:val="24"/>
        </w:rPr>
        <w:t>, Laporan Bulanan Bank Perkreditan Rakyat (LBBPR) dan Laporan Bulanan Bank Pembiayaan Rakyat Syariah (LBBPRS)</w:t>
      </w:r>
      <w:r w:rsidRPr="00081DC3">
        <w:rPr>
          <w:rFonts w:ascii="Times New Roman" w:hAnsi="Times New Roman" w:cs="Times New Roman"/>
          <w:sz w:val="24"/>
        </w:rPr>
        <w:t>.</w:t>
      </w:r>
    </w:p>
    <w:p w:rsidR="004C11D0" w:rsidRDefault="004C11D0" w:rsidP="009057A8">
      <w:pPr>
        <w:spacing w:after="0" w:line="480" w:lineRule="auto"/>
        <w:ind w:left="851" w:firstLine="589"/>
        <w:jc w:val="both"/>
        <w:rPr>
          <w:rFonts w:ascii="Times New Roman" w:hAnsi="Times New Roman" w:cs="Times New Roman"/>
          <w:sz w:val="24"/>
        </w:rPr>
      </w:pPr>
      <w:r>
        <w:rPr>
          <w:rFonts w:ascii="Times New Roman" w:hAnsi="Times New Roman" w:cs="Times New Roman"/>
          <w:sz w:val="24"/>
        </w:rPr>
        <w:t xml:space="preserve">Setelah data dikumpulkan, </w:t>
      </w:r>
      <w:r w:rsidR="00E34696">
        <w:rPr>
          <w:rFonts w:ascii="Times New Roman" w:hAnsi="Times New Roman" w:cs="Times New Roman"/>
          <w:sz w:val="24"/>
        </w:rPr>
        <w:t xml:space="preserve">masukkan data SPI ke dalam template publikasi yang sudah tersedia sebelumnya. </w:t>
      </w:r>
      <w:r w:rsidR="00FB3DA6">
        <w:rPr>
          <w:rFonts w:ascii="Times New Roman" w:hAnsi="Times New Roman" w:cs="Times New Roman"/>
          <w:sz w:val="24"/>
        </w:rPr>
        <w:t xml:space="preserve">Lalu periksa kembali apakah data yang sudah dimasukkan sesuai dengan </w:t>
      </w:r>
      <w:r w:rsidR="00E739F7">
        <w:rPr>
          <w:rFonts w:ascii="Times New Roman" w:hAnsi="Times New Roman" w:cs="Times New Roman"/>
          <w:sz w:val="24"/>
        </w:rPr>
        <w:t>draft</w:t>
      </w:r>
      <w:r w:rsidR="00FB3DA6">
        <w:rPr>
          <w:rFonts w:ascii="Times New Roman" w:hAnsi="Times New Roman" w:cs="Times New Roman"/>
          <w:sz w:val="24"/>
        </w:rPr>
        <w:t xml:space="preserve"> yang diberikan. </w:t>
      </w:r>
      <w:r w:rsidR="00E34696">
        <w:rPr>
          <w:rFonts w:ascii="Times New Roman" w:hAnsi="Times New Roman" w:cs="Times New Roman"/>
          <w:sz w:val="24"/>
        </w:rPr>
        <w:t xml:space="preserve">Setelah itu, membuat tabel </w:t>
      </w:r>
      <w:r w:rsidR="00E34696" w:rsidRPr="004E624D">
        <w:rPr>
          <w:rFonts w:ascii="Times New Roman" w:hAnsi="Times New Roman" w:cs="Times New Roman"/>
          <w:i/>
          <w:sz w:val="24"/>
        </w:rPr>
        <w:t>crosscheck</w:t>
      </w:r>
      <w:r w:rsidR="00AA71E8">
        <w:rPr>
          <w:rFonts w:ascii="Times New Roman" w:hAnsi="Times New Roman" w:cs="Times New Roman"/>
          <w:sz w:val="24"/>
        </w:rPr>
        <w:t xml:space="preserve"> yang berguna untuk mem</w:t>
      </w:r>
      <w:r w:rsidR="00E34696">
        <w:rPr>
          <w:rFonts w:ascii="Times New Roman" w:hAnsi="Times New Roman" w:cs="Times New Roman"/>
          <w:sz w:val="24"/>
        </w:rPr>
        <w:t>verifikasi dan memastikan bahwa data sudah sesuai.</w:t>
      </w:r>
      <w:r w:rsidR="00FB3DA6">
        <w:rPr>
          <w:rFonts w:ascii="Times New Roman" w:hAnsi="Times New Roman" w:cs="Times New Roman"/>
          <w:sz w:val="24"/>
        </w:rPr>
        <w:t xml:space="preserve"> </w:t>
      </w:r>
      <w:r w:rsidR="00F25C1F">
        <w:rPr>
          <w:rFonts w:ascii="Times New Roman" w:hAnsi="Times New Roman" w:cs="Times New Roman"/>
          <w:sz w:val="24"/>
        </w:rPr>
        <w:t xml:space="preserve">Kemudian, membuat infografis yang dimana digunakan untuk menunjukkan perkembangan sektor perbankan di Indonesia. Selanjutnya, penulis akan memberikan data SPS yang sudah dimasukkan ke template publikasi, tabel </w:t>
      </w:r>
      <w:r w:rsidR="00F25C1F" w:rsidRPr="00530E19">
        <w:rPr>
          <w:rFonts w:ascii="Times New Roman" w:hAnsi="Times New Roman" w:cs="Times New Roman"/>
          <w:i/>
          <w:sz w:val="24"/>
        </w:rPr>
        <w:t>crosscheck</w:t>
      </w:r>
      <w:r w:rsidR="00F25C1F">
        <w:rPr>
          <w:rFonts w:ascii="Times New Roman" w:hAnsi="Times New Roman" w:cs="Times New Roman"/>
          <w:sz w:val="24"/>
        </w:rPr>
        <w:t xml:space="preserve"> dan infografis ke mentor untuk diperiksa.</w:t>
      </w:r>
    </w:p>
    <w:p w:rsidR="006B518C" w:rsidRDefault="00DC5CB0" w:rsidP="009057A8">
      <w:pPr>
        <w:keepNext/>
        <w:spacing w:after="0" w:line="480" w:lineRule="auto"/>
        <w:ind w:left="851"/>
        <w:jc w:val="center"/>
      </w:pPr>
      <w:r>
        <w:rPr>
          <w:rFonts w:ascii="Times New Roman" w:hAnsi="Times New Roman" w:cs="Times New Roman"/>
          <w:noProof/>
          <w:sz w:val="24"/>
        </w:rPr>
        <w:drawing>
          <wp:inline distT="0" distB="0" distL="0" distR="0" wp14:anchorId="03DDDD3A" wp14:editId="717CB0FD">
            <wp:extent cx="3714132" cy="2088000"/>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9-19 at 11.15.2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14132" cy="2088000"/>
                    </a:xfrm>
                    <a:prstGeom prst="rect">
                      <a:avLst/>
                    </a:prstGeom>
                  </pic:spPr>
                </pic:pic>
              </a:graphicData>
            </a:graphic>
          </wp:inline>
        </w:drawing>
      </w:r>
    </w:p>
    <w:p w:rsidR="006B518C" w:rsidRPr="006B518C" w:rsidRDefault="006B518C" w:rsidP="009057A8">
      <w:pPr>
        <w:pStyle w:val="Caption"/>
        <w:spacing w:after="0" w:line="480" w:lineRule="auto"/>
        <w:ind w:left="851"/>
        <w:jc w:val="center"/>
        <w:rPr>
          <w:rFonts w:ascii="Times New Roman" w:hAnsi="Times New Roman" w:cs="Times New Roman"/>
          <w:sz w:val="20"/>
        </w:rPr>
      </w:pPr>
      <w:bookmarkStart w:id="63" w:name="_Toc149030510"/>
      <w:bookmarkStart w:id="64" w:name="_Toc149030575"/>
      <w:bookmarkStart w:id="65" w:name="_Toc155601169"/>
      <w:bookmarkStart w:id="66" w:name="_Toc155601462"/>
      <w:r w:rsidRPr="006B518C">
        <w:rPr>
          <w:rFonts w:ascii="Times New Roman" w:hAnsi="Times New Roman" w:cs="Times New Roman"/>
          <w:sz w:val="20"/>
        </w:rPr>
        <w:t xml:space="preserve">Gambar 4. </w:t>
      </w:r>
      <w:r w:rsidRPr="006B518C">
        <w:rPr>
          <w:rFonts w:ascii="Times New Roman" w:hAnsi="Times New Roman" w:cs="Times New Roman"/>
          <w:sz w:val="20"/>
        </w:rPr>
        <w:fldChar w:fldCharType="begin"/>
      </w:r>
      <w:r w:rsidRPr="006B518C">
        <w:rPr>
          <w:rFonts w:ascii="Times New Roman" w:hAnsi="Times New Roman" w:cs="Times New Roman"/>
          <w:sz w:val="20"/>
        </w:rPr>
        <w:instrText xml:space="preserve"> SEQ Gambar_4. \* ARABIC </w:instrText>
      </w:r>
      <w:r w:rsidRPr="006B518C">
        <w:rPr>
          <w:rFonts w:ascii="Times New Roman" w:hAnsi="Times New Roman" w:cs="Times New Roman"/>
          <w:sz w:val="20"/>
        </w:rPr>
        <w:fldChar w:fldCharType="separate"/>
      </w:r>
      <w:r w:rsidR="00965221">
        <w:rPr>
          <w:rFonts w:ascii="Times New Roman" w:hAnsi="Times New Roman" w:cs="Times New Roman"/>
          <w:noProof/>
          <w:sz w:val="20"/>
        </w:rPr>
        <w:t>4</w:t>
      </w:r>
      <w:r w:rsidRPr="006B518C">
        <w:rPr>
          <w:rFonts w:ascii="Times New Roman" w:hAnsi="Times New Roman" w:cs="Times New Roman"/>
          <w:sz w:val="20"/>
        </w:rPr>
        <w:fldChar w:fldCharType="end"/>
      </w:r>
      <w:r w:rsidRPr="006B518C">
        <w:rPr>
          <w:rFonts w:ascii="Times New Roman" w:hAnsi="Times New Roman" w:cs="Times New Roman"/>
          <w:sz w:val="20"/>
        </w:rPr>
        <w:t xml:space="preserve"> Menyusun SPI ke dalam Template Publikasi</w:t>
      </w:r>
      <w:bookmarkEnd w:id="63"/>
      <w:bookmarkEnd w:id="64"/>
      <w:bookmarkEnd w:id="65"/>
      <w:bookmarkEnd w:id="66"/>
    </w:p>
    <w:p w:rsidR="006B518C" w:rsidRPr="006B518C" w:rsidRDefault="006B518C" w:rsidP="009057A8">
      <w:pPr>
        <w:spacing w:after="0" w:line="480" w:lineRule="auto"/>
      </w:pPr>
    </w:p>
    <w:p w:rsidR="00133093" w:rsidRDefault="008055A9" w:rsidP="00FC7A60">
      <w:pPr>
        <w:pStyle w:val="Heading4"/>
        <w:numPr>
          <w:ilvl w:val="3"/>
          <w:numId w:val="15"/>
        </w:numPr>
        <w:spacing w:before="0" w:line="480" w:lineRule="auto"/>
        <w:ind w:left="851" w:hanging="851"/>
      </w:pPr>
      <w:r>
        <w:lastRenderedPageBreak/>
        <w:t>Rekapitulasi</w:t>
      </w:r>
      <w:r w:rsidR="003656A0">
        <w:t xml:space="preserve"> Data Laporan Kegiatan Pemberian Jasa (LKPJ)</w:t>
      </w:r>
    </w:p>
    <w:p w:rsidR="002E46A7" w:rsidRDefault="002E46A7" w:rsidP="009057A8">
      <w:pPr>
        <w:spacing w:after="0" w:line="480" w:lineRule="auto"/>
        <w:ind w:left="851" w:firstLine="589"/>
        <w:jc w:val="both"/>
        <w:rPr>
          <w:rFonts w:ascii="Times New Roman" w:hAnsi="Times New Roman" w:cs="Times New Roman"/>
          <w:sz w:val="24"/>
        </w:rPr>
      </w:pPr>
      <w:r w:rsidRPr="00B72578">
        <w:rPr>
          <w:rFonts w:ascii="Times New Roman" w:hAnsi="Times New Roman" w:cs="Times New Roman"/>
          <w:sz w:val="24"/>
        </w:rPr>
        <w:t>Laporan kegia</w:t>
      </w:r>
      <w:r w:rsidR="00560E20">
        <w:rPr>
          <w:rFonts w:ascii="Times New Roman" w:hAnsi="Times New Roman" w:cs="Times New Roman"/>
          <w:sz w:val="24"/>
        </w:rPr>
        <w:t>t</w:t>
      </w:r>
      <w:r w:rsidRPr="00B72578">
        <w:rPr>
          <w:rFonts w:ascii="Times New Roman" w:hAnsi="Times New Roman" w:cs="Times New Roman"/>
          <w:sz w:val="24"/>
        </w:rPr>
        <w:t>an pemberian jasa</w:t>
      </w:r>
      <w:r w:rsidR="008055A9">
        <w:rPr>
          <w:rFonts w:ascii="Times New Roman" w:hAnsi="Times New Roman" w:cs="Times New Roman"/>
          <w:sz w:val="24"/>
        </w:rPr>
        <w:t xml:space="preserve"> merupakan laporan yang </w:t>
      </w:r>
      <w:r w:rsidR="004542C1">
        <w:rPr>
          <w:rFonts w:ascii="Times New Roman" w:hAnsi="Times New Roman" w:cs="Times New Roman"/>
          <w:sz w:val="24"/>
        </w:rPr>
        <w:t xml:space="preserve">dilaporkan </w:t>
      </w:r>
      <w:r w:rsidR="008055A9">
        <w:rPr>
          <w:rFonts w:ascii="Times New Roman" w:hAnsi="Times New Roman" w:cs="Times New Roman"/>
          <w:sz w:val="24"/>
        </w:rPr>
        <w:t xml:space="preserve">oleh </w:t>
      </w:r>
      <w:r w:rsidR="00D4701E">
        <w:rPr>
          <w:rFonts w:ascii="Times New Roman" w:hAnsi="Times New Roman" w:cs="Times New Roman"/>
          <w:sz w:val="24"/>
        </w:rPr>
        <w:t>KAP</w:t>
      </w:r>
      <w:r w:rsidR="008055A9">
        <w:rPr>
          <w:rFonts w:ascii="Times New Roman" w:hAnsi="Times New Roman" w:cs="Times New Roman"/>
          <w:sz w:val="24"/>
        </w:rPr>
        <w:t xml:space="preserve"> terkait kegiatan </w:t>
      </w:r>
      <w:r w:rsidR="004542C1">
        <w:rPr>
          <w:rFonts w:ascii="Times New Roman" w:hAnsi="Times New Roman" w:cs="Times New Roman"/>
          <w:sz w:val="24"/>
        </w:rPr>
        <w:t xml:space="preserve">jasa </w:t>
      </w:r>
      <w:r w:rsidR="008055A9">
        <w:rPr>
          <w:rFonts w:ascii="Times New Roman" w:hAnsi="Times New Roman" w:cs="Times New Roman"/>
          <w:sz w:val="24"/>
        </w:rPr>
        <w:t>yang diberikan</w:t>
      </w:r>
      <w:r w:rsidR="007364A6">
        <w:rPr>
          <w:rFonts w:ascii="Times New Roman" w:hAnsi="Times New Roman" w:cs="Times New Roman"/>
          <w:sz w:val="24"/>
        </w:rPr>
        <w:t xml:space="preserve"> </w:t>
      </w:r>
      <w:r w:rsidR="00D4701E">
        <w:rPr>
          <w:rFonts w:ascii="Times New Roman" w:hAnsi="Times New Roman" w:cs="Times New Roman"/>
          <w:sz w:val="24"/>
        </w:rPr>
        <w:t xml:space="preserve">oleh AP dan/atau KAP kepada Pihak dalam jangka waktu satu tahun sejak tanggal 1 April hingga tanggal 31 Maret tahun berikutnya atau sejak terdaftar pada Otoritas Jasa Keuangan apabila terdaftar kurang dari satu tahun. </w:t>
      </w:r>
      <w:r w:rsidR="008055A9">
        <w:rPr>
          <w:rFonts w:ascii="Times New Roman" w:hAnsi="Times New Roman" w:cs="Times New Roman"/>
          <w:sz w:val="24"/>
        </w:rPr>
        <w:t>Melakukan rekapitulasi data laporan kegiatan pember</w:t>
      </w:r>
      <w:r w:rsidR="00282166">
        <w:rPr>
          <w:rFonts w:ascii="Times New Roman" w:hAnsi="Times New Roman" w:cs="Times New Roman"/>
          <w:sz w:val="24"/>
        </w:rPr>
        <w:t xml:space="preserve">ian jasa AP/KAP bertujuan untuk </w:t>
      </w:r>
      <w:r w:rsidR="00FE3F0A">
        <w:rPr>
          <w:rFonts w:ascii="Times New Roman" w:hAnsi="Times New Roman" w:cs="Times New Roman"/>
          <w:sz w:val="24"/>
        </w:rPr>
        <w:t>mengetahui apakah laporan kegiatan pemberian jasa sudah sesuai dengan Formulir 8 yang ada di lampiran Surat Edaran Otoritas Jasa Keuangan</w:t>
      </w:r>
      <w:r w:rsidR="0034352E">
        <w:rPr>
          <w:rFonts w:ascii="Times New Roman" w:hAnsi="Times New Roman" w:cs="Times New Roman"/>
          <w:sz w:val="24"/>
        </w:rPr>
        <w:t xml:space="preserve"> dan untuk mengetahui apakah Kantor Akuntan Publik (KAP) sudah lapor atau tidak lapor</w:t>
      </w:r>
      <w:r w:rsidR="00FE3F0A">
        <w:rPr>
          <w:rFonts w:ascii="Times New Roman" w:hAnsi="Times New Roman" w:cs="Times New Roman"/>
          <w:sz w:val="24"/>
        </w:rPr>
        <w:t>.</w:t>
      </w:r>
      <w:r w:rsidR="0034352E">
        <w:rPr>
          <w:rFonts w:ascii="Times New Roman" w:hAnsi="Times New Roman" w:cs="Times New Roman"/>
          <w:sz w:val="24"/>
        </w:rPr>
        <w:t xml:space="preserve"> </w:t>
      </w:r>
    </w:p>
    <w:p w:rsidR="006B518C" w:rsidRDefault="0041125E" w:rsidP="009057A8">
      <w:pPr>
        <w:keepNext/>
        <w:spacing w:after="0" w:line="480" w:lineRule="auto"/>
        <w:ind w:left="851" w:firstLine="589"/>
        <w:jc w:val="both"/>
      </w:pPr>
      <w:r>
        <w:rPr>
          <w:rFonts w:ascii="Times New Roman" w:hAnsi="Times New Roman" w:cs="Times New Roman"/>
          <w:noProof/>
          <w:sz w:val="24"/>
        </w:rPr>
        <w:drawing>
          <wp:inline distT="0" distB="0" distL="0" distR="0" wp14:anchorId="579EDF95" wp14:editId="04F432C5">
            <wp:extent cx="3714132" cy="2088000"/>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9-25 at 10.40.3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14132" cy="2088000"/>
                    </a:xfrm>
                    <a:prstGeom prst="rect">
                      <a:avLst/>
                    </a:prstGeom>
                  </pic:spPr>
                </pic:pic>
              </a:graphicData>
            </a:graphic>
          </wp:inline>
        </w:drawing>
      </w:r>
    </w:p>
    <w:p w:rsidR="00E96F51" w:rsidRPr="006B518C" w:rsidRDefault="006B518C" w:rsidP="009057A8">
      <w:pPr>
        <w:pStyle w:val="Caption"/>
        <w:spacing w:after="0" w:line="480" w:lineRule="auto"/>
        <w:ind w:left="851"/>
        <w:jc w:val="center"/>
        <w:rPr>
          <w:rFonts w:ascii="Times New Roman" w:hAnsi="Times New Roman" w:cs="Times New Roman"/>
          <w:sz w:val="22"/>
          <w:szCs w:val="22"/>
        </w:rPr>
      </w:pPr>
      <w:bookmarkStart w:id="67" w:name="_Toc149030511"/>
      <w:bookmarkStart w:id="68" w:name="_Toc149030576"/>
      <w:bookmarkStart w:id="69" w:name="_Toc155601170"/>
      <w:bookmarkStart w:id="70" w:name="_Toc155601463"/>
      <w:r w:rsidRPr="006B518C">
        <w:rPr>
          <w:rFonts w:ascii="Times New Roman" w:hAnsi="Times New Roman" w:cs="Times New Roman"/>
          <w:sz w:val="22"/>
          <w:szCs w:val="22"/>
        </w:rPr>
        <w:t xml:space="preserve">Gambar 4. </w:t>
      </w:r>
      <w:r w:rsidRPr="006B518C">
        <w:rPr>
          <w:rFonts w:ascii="Times New Roman" w:hAnsi="Times New Roman" w:cs="Times New Roman"/>
          <w:sz w:val="22"/>
          <w:szCs w:val="22"/>
        </w:rPr>
        <w:fldChar w:fldCharType="begin"/>
      </w:r>
      <w:r w:rsidRPr="006B518C">
        <w:rPr>
          <w:rFonts w:ascii="Times New Roman" w:hAnsi="Times New Roman" w:cs="Times New Roman"/>
          <w:sz w:val="22"/>
          <w:szCs w:val="22"/>
        </w:rPr>
        <w:instrText xml:space="preserve"> SEQ Gambar_4. \* ARABIC </w:instrText>
      </w:r>
      <w:r w:rsidRPr="006B518C">
        <w:rPr>
          <w:rFonts w:ascii="Times New Roman" w:hAnsi="Times New Roman" w:cs="Times New Roman"/>
          <w:sz w:val="22"/>
          <w:szCs w:val="22"/>
        </w:rPr>
        <w:fldChar w:fldCharType="separate"/>
      </w:r>
      <w:r w:rsidR="00965221">
        <w:rPr>
          <w:rFonts w:ascii="Times New Roman" w:hAnsi="Times New Roman" w:cs="Times New Roman"/>
          <w:noProof/>
          <w:sz w:val="22"/>
          <w:szCs w:val="22"/>
        </w:rPr>
        <w:t>5</w:t>
      </w:r>
      <w:r w:rsidRPr="006B518C">
        <w:rPr>
          <w:rFonts w:ascii="Times New Roman" w:hAnsi="Times New Roman" w:cs="Times New Roman"/>
          <w:sz w:val="22"/>
          <w:szCs w:val="22"/>
        </w:rPr>
        <w:fldChar w:fldCharType="end"/>
      </w:r>
      <w:r w:rsidRPr="006B518C">
        <w:rPr>
          <w:rFonts w:ascii="Times New Roman" w:hAnsi="Times New Roman" w:cs="Times New Roman"/>
          <w:sz w:val="22"/>
          <w:szCs w:val="22"/>
        </w:rPr>
        <w:t xml:space="preserve"> Rekap Laporan Kegiatan Pemberian Jasa AP/KAP</w:t>
      </w:r>
      <w:bookmarkEnd w:id="67"/>
      <w:bookmarkEnd w:id="68"/>
      <w:bookmarkEnd w:id="69"/>
      <w:bookmarkEnd w:id="70"/>
    </w:p>
    <w:p w:rsidR="0041125E" w:rsidRPr="00B72578" w:rsidRDefault="0041125E" w:rsidP="009057A8">
      <w:pPr>
        <w:spacing w:after="0" w:line="480" w:lineRule="auto"/>
        <w:ind w:left="851"/>
        <w:jc w:val="center"/>
        <w:rPr>
          <w:rFonts w:ascii="Times New Roman" w:hAnsi="Times New Roman" w:cs="Times New Roman"/>
          <w:sz w:val="24"/>
        </w:rPr>
      </w:pPr>
    </w:p>
    <w:p w:rsidR="00133093" w:rsidRPr="00B60BBF" w:rsidRDefault="00133093" w:rsidP="00FC7A60">
      <w:pPr>
        <w:pStyle w:val="Heading4"/>
        <w:numPr>
          <w:ilvl w:val="3"/>
          <w:numId w:val="15"/>
        </w:numPr>
        <w:spacing w:before="0" w:line="480" w:lineRule="auto"/>
        <w:ind w:left="851" w:hanging="851"/>
      </w:pPr>
      <w:r>
        <w:t xml:space="preserve">Mengikuti rapat </w:t>
      </w:r>
      <w:r w:rsidR="00D22D6E">
        <w:t xml:space="preserve">dan Membuat Risalah </w:t>
      </w:r>
      <w:r>
        <w:t xml:space="preserve">Pembahasan Booklet Perbankan Indonesia versi English </w:t>
      </w:r>
    </w:p>
    <w:p w:rsidR="005D0AF5" w:rsidRDefault="00D22D6E" w:rsidP="00581F58">
      <w:pPr>
        <w:spacing w:after="0" w:line="480" w:lineRule="auto"/>
        <w:ind w:left="720" w:firstLine="589"/>
        <w:jc w:val="both"/>
        <w:rPr>
          <w:rFonts w:ascii="Times New Roman" w:hAnsi="Times New Roman" w:cs="Times New Roman"/>
          <w:sz w:val="24"/>
          <w:szCs w:val="24"/>
        </w:rPr>
      </w:pPr>
      <w:r w:rsidRPr="00252DC3">
        <w:rPr>
          <w:rFonts w:ascii="Times New Roman" w:hAnsi="Times New Roman" w:cs="Times New Roman"/>
          <w:sz w:val="24"/>
          <w:szCs w:val="24"/>
        </w:rPr>
        <w:t xml:space="preserve">Rapat ini </w:t>
      </w:r>
      <w:r w:rsidR="00962CA5" w:rsidRPr="00252DC3">
        <w:rPr>
          <w:rFonts w:ascii="Times New Roman" w:hAnsi="Times New Roman" w:cs="Times New Roman"/>
          <w:sz w:val="24"/>
          <w:szCs w:val="24"/>
        </w:rPr>
        <w:t>diadakan pada Rabu, 11 Oktober 2022 membahas mengenai</w:t>
      </w:r>
      <w:r w:rsidR="00252DC3" w:rsidRPr="00252DC3">
        <w:rPr>
          <w:rFonts w:ascii="Times New Roman" w:hAnsi="Times New Roman" w:cs="Times New Roman"/>
          <w:sz w:val="24"/>
          <w:szCs w:val="24"/>
        </w:rPr>
        <w:t xml:space="preserve"> Booklet Perbankan Indonesia versi English</w:t>
      </w:r>
      <w:r w:rsidR="000119B6">
        <w:rPr>
          <w:rFonts w:ascii="Times New Roman" w:hAnsi="Times New Roman" w:cs="Times New Roman"/>
          <w:sz w:val="24"/>
          <w:szCs w:val="24"/>
        </w:rPr>
        <w:t>. Tujuan rapat ini yaitu m</w:t>
      </w:r>
      <w:r w:rsidR="000119B6" w:rsidRPr="000119B6">
        <w:rPr>
          <w:rFonts w:ascii="Times New Roman" w:hAnsi="Times New Roman" w:cs="Times New Roman"/>
          <w:sz w:val="24"/>
          <w:szCs w:val="24"/>
        </w:rPr>
        <w:t xml:space="preserve">eminta </w:t>
      </w:r>
      <w:r w:rsidR="000119B6" w:rsidRPr="000119B6">
        <w:rPr>
          <w:rFonts w:ascii="Times New Roman" w:hAnsi="Times New Roman" w:cs="Times New Roman"/>
          <w:sz w:val="24"/>
          <w:szCs w:val="24"/>
        </w:rPr>
        <w:lastRenderedPageBreak/>
        <w:t>bantuan kepada beberapa s</w:t>
      </w:r>
      <w:r w:rsidR="007809D2">
        <w:rPr>
          <w:rFonts w:ascii="Times New Roman" w:hAnsi="Times New Roman" w:cs="Times New Roman"/>
          <w:sz w:val="24"/>
          <w:szCs w:val="24"/>
        </w:rPr>
        <w:t>atuan kerja</w:t>
      </w:r>
      <w:r w:rsidR="000119B6" w:rsidRPr="000119B6">
        <w:rPr>
          <w:rFonts w:ascii="Times New Roman" w:hAnsi="Times New Roman" w:cs="Times New Roman"/>
          <w:sz w:val="24"/>
          <w:szCs w:val="24"/>
        </w:rPr>
        <w:t xml:space="preserve"> untuk me-</w:t>
      </w:r>
      <w:r w:rsidR="000119B6" w:rsidRPr="00D46378">
        <w:rPr>
          <w:rFonts w:ascii="Times New Roman" w:hAnsi="Times New Roman" w:cs="Times New Roman"/>
          <w:i/>
          <w:sz w:val="24"/>
          <w:szCs w:val="24"/>
        </w:rPr>
        <w:t>review</w:t>
      </w:r>
      <w:r w:rsidR="000119B6" w:rsidRPr="000119B6">
        <w:rPr>
          <w:rFonts w:ascii="Times New Roman" w:hAnsi="Times New Roman" w:cs="Times New Roman"/>
          <w:sz w:val="24"/>
          <w:szCs w:val="24"/>
        </w:rPr>
        <w:t xml:space="preserve"> kembali draft </w:t>
      </w:r>
      <w:r w:rsidR="00D46378" w:rsidRPr="00252DC3">
        <w:rPr>
          <w:rFonts w:ascii="Times New Roman" w:hAnsi="Times New Roman" w:cs="Times New Roman"/>
          <w:sz w:val="24"/>
          <w:szCs w:val="24"/>
        </w:rPr>
        <w:t xml:space="preserve">Booklet Perbankan Indonesia </w:t>
      </w:r>
      <w:r w:rsidR="00D46378">
        <w:rPr>
          <w:rFonts w:ascii="Times New Roman" w:hAnsi="Times New Roman" w:cs="Times New Roman"/>
          <w:sz w:val="24"/>
          <w:szCs w:val="24"/>
        </w:rPr>
        <w:t>(</w:t>
      </w:r>
      <w:r w:rsidR="000119B6" w:rsidRPr="000119B6">
        <w:rPr>
          <w:rFonts w:ascii="Times New Roman" w:hAnsi="Times New Roman" w:cs="Times New Roman"/>
          <w:sz w:val="24"/>
          <w:szCs w:val="24"/>
        </w:rPr>
        <w:t>BPI</w:t>
      </w:r>
      <w:r w:rsidR="00D46378">
        <w:rPr>
          <w:rFonts w:ascii="Times New Roman" w:hAnsi="Times New Roman" w:cs="Times New Roman"/>
          <w:sz w:val="24"/>
          <w:szCs w:val="24"/>
        </w:rPr>
        <w:t>)</w:t>
      </w:r>
      <w:r w:rsidR="000119B6" w:rsidRPr="000119B6">
        <w:rPr>
          <w:rFonts w:ascii="Times New Roman" w:hAnsi="Times New Roman" w:cs="Times New Roman"/>
          <w:sz w:val="24"/>
          <w:szCs w:val="24"/>
        </w:rPr>
        <w:t xml:space="preserve"> yang akan terbit 2023 dalam versi English.</w:t>
      </w:r>
      <w:r w:rsidR="000F5330">
        <w:rPr>
          <w:rFonts w:ascii="Times New Roman" w:hAnsi="Times New Roman" w:cs="Times New Roman"/>
          <w:sz w:val="24"/>
          <w:szCs w:val="24"/>
        </w:rPr>
        <w:t xml:space="preserve"> Selanjutnya, penulis membuat risalah rapat dan diserahkan kepada mentor untuk ditinjau lebih lanjut.</w:t>
      </w:r>
    </w:p>
    <w:p w:rsidR="000E754F" w:rsidRPr="00170B7A" w:rsidRDefault="000E754F" w:rsidP="009057A8">
      <w:pPr>
        <w:spacing w:after="0" w:line="480" w:lineRule="auto"/>
        <w:ind w:left="851" w:firstLine="589"/>
        <w:jc w:val="both"/>
        <w:rPr>
          <w:rFonts w:ascii="Times New Roman" w:hAnsi="Times New Roman" w:cs="Times New Roman"/>
          <w:sz w:val="24"/>
          <w:szCs w:val="24"/>
        </w:rPr>
      </w:pPr>
    </w:p>
    <w:p w:rsidR="00E52377" w:rsidRDefault="00E52377" w:rsidP="00FC7A60">
      <w:pPr>
        <w:pStyle w:val="Heading3"/>
        <w:numPr>
          <w:ilvl w:val="2"/>
          <w:numId w:val="14"/>
        </w:numPr>
        <w:spacing w:before="0" w:line="480" w:lineRule="auto"/>
        <w:ind w:left="720"/>
        <w:rPr>
          <w:rFonts w:cs="Times New Roman"/>
        </w:rPr>
      </w:pPr>
      <w:bookmarkStart w:id="71" w:name="_Toc155605772"/>
      <w:r w:rsidRPr="005053C0">
        <w:rPr>
          <w:rFonts w:cs="Times New Roman"/>
        </w:rPr>
        <w:t xml:space="preserve">Kendala </w:t>
      </w:r>
      <w:r w:rsidR="007755A9" w:rsidRPr="00AF14F8">
        <w:t>dan Solusi Terkait Aktivitas Praktik Kerja Lapangan</w:t>
      </w:r>
      <w:bookmarkEnd w:id="71"/>
    </w:p>
    <w:p w:rsidR="004717DF" w:rsidRDefault="00F8344F" w:rsidP="009057A8">
      <w:pPr>
        <w:spacing w:after="0" w:line="480" w:lineRule="auto"/>
        <w:ind w:left="720" w:firstLine="720"/>
        <w:jc w:val="both"/>
        <w:rPr>
          <w:rFonts w:ascii="Times New Roman" w:hAnsi="Times New Roman" w:cs="Times New Roman"/>
          <w:sz w:val="24"/>
        </w:rPr>
      </w:pPr>
      <w:r>
        <w:rPr>
          <w:rFonts w:ascii="Times New Roman" w:hAnsi="Times New Roman" w:cs="Times New Roman"/>
          <w:sz w:val="24"/>
        </w:rPr>
        <w:t xml:space="preserve">Dalam melaksanakan kegiatan praktik kerja lapangan di Otoritas Jasa Keuangan tidak mengalami kesulitan saat mengerjakan tugas yang diberikan, dikarenakan pembimbing lapangan sangat membimbing penulis dalam mengerjakan tugas yang diberikan. Namun, terdapat kendala seperti </w:t>
      </w:r>
      <w:r w:rsidR="00985D72">
        <w:rPr>
          <w:rFonts w:ascii="Times New Roman" w:hAnsi="Times New Roman" w:cs="Times New Roman"/>
          <w:sz w:val="24"/>
        </w:rPr>
        <w:t xml:space="preserve">file </w:t>
      </w:r>
      <w:r>
        <w:rPr>
          <w:rFonts w:ascii="Times New Roman" w:hAnsi="Times New Roman" w:cs="Times New Roman"/>
          <w:sz w:val="24"/>
        </w:rPr>
        <w:t xml:space="preserve">Laporan Kegiatan Pemberian Jasa (LKPJ) </w:t>
      </w:r>
      <w:r w:rsidR="00985D72">
        <w:rPr>
          <w:rFonts w:ascii="Times New Roman" w:hAnsi="Times New Roman" w:cs="Times New Roman"/>
          <w:sz w:val="24"/>
        </w:rPr>
        <w:t xml:space="preserve">AP/KAP </w:t>
      </w:r>
      <w:r>
        <w:rPr>
          <w:rFonts w:ascii="Times New Roman" w:hAnsi="Times New Roman" w:cs="Times New Roman"/>
          <w:sz w:val="24"/>
        </w:rPr>
        <w:t>yang tidak jelas.</w:t>
      </w:r>
      <w:r w:rsidR="00985D72">
        <w:rPr>
          <w:rFonts w:ascii="Times New Roman" w:hAnsi="Times New Roman" w:cs="Times New Roman"/>
          <w:sz w:val="24"/>
        </w:rPr>
        <w:t xml:space="preserve"> Dalam menghadapi kendala tersebut, penulis </w:t>
      </w:r>
      <w:r w:rsidR="00C974D0">
        <w:rPr>
          <w:rFonts w:ascii="Times New Roman" w:hAnsi="Times New Roman" w:cs="Times New Roman"/>
          <w:sz w:val="24"/>
        </w:rPr>
        <w:t>akan melanjutkan file LKPJ AP/KAP yang lain dan menginformasikan kepada mentor apabila ada file LKPJ AP/KAP yang tidak jelas.</w:t>
      </w:r>
    </w:p>
    <w:p w:rsidR="00225CF6" w:rsidRDefault="00225CF6" w:rsidP="00D04A05">
      <w:pPr>
        <w:spacing w:after="0" w:line="480" w:lineRule="auto"/>
        <w:ind w:firstLine="720"/>
        <w:jc w:val="both"/>
        <w:rPr>
          <w:rFonts w:ascii="Times New Roman" w:hAnsi="Times New Roman" w:cs="Times New Roman"/>
          <w:sz w:val="24"/>
        </w:rPr>
      </w:pPr>
    </w:p>
    <w:p w:rsidR="00581F58" w:rsidRDefault="00581F58" w:rsidP="00D04A05">
      <w:pPr>
        <w:pStyle w:val="Heading2"/>
        <w:numPr>
          <w:ilvl w:val="1"/>
          <w:numId w:val="14"/>
        </w:numPr>
        <w:spacing w:before="0" w:line="480" w:lineRule="auto"/>
        <w:ind w:left="539" w:hanging="539"/>
      </w:pPr>
      <w:bookmarkStart w:id="72" w:name="_Toc155605773"/>
      <w:r w:rsidRPr="00581F58">
        <w:t xml:space="preserve">Praktik Kerja di </w:t>
      </w:r>
      <w:r>
        <w:t>PT Bank Tabungan Negara (Persero) Tbk</w:t>
      </w:r>
      <w:bookmarkEnd w:id="72"/>
      <w:r>
        <w:t xml:space="preserve"> </w:t>
      </w:r>
    </w:p>
    <w:p w:rsidR="0035044C" w:rsidRPr="0035044C" w:rsidRDefault="00225CF6" w:rsidP="00D04A05">
      <w:pPr>
        <w:pStyle w:val="Heading3"/>
        <w:numPr>
          <w:ilvl w:val="2"/>
          <w:numId w:val="37"/>
        </w:numPr>
        <w:spacing w:before="0" w:line="480" w:lineRule="auto"/>
        <w:ind w:left="505" w:hanging="505"/>
      </w:pPr>
      <w:bookmarkStart w:id="73" w:name="_Toc155605774"/>
      <w:r>
        <w:t>Finance &amp; Accounting Division</w:t>
      </w:r>
      <w:bookmarkEnd w:id="73"/>
    </w:p>
    <w:p w:rsidR="00225CF6" w:rsidRDefault="00225CF6" w:rsidP="00D04A05">
      <w:pPr>
        <w:pStyle w:val="Heading4"/>
        <w:numPr>
          <w:ilvl w:val="3"/>
          <w:numId w:val="38"/>
        </w:numPr>
        <w:spacing w:before="0" w:line="480" w:lineRule="auto"/>
        <w:ind w:left="851" w:hanging="851"/>
      </w:pPr>
      <w:r>
        <w:t>Taxation Departemen</w:t>
      </w:r>
    </w:p>
    <w:p w:rsidR="0035044C" w:rsidRPr="007F3CCF" w:rsidRDefault="0035044C" w:rsidP="00D04A05">
      <w:pPr>
        <w:spacing w:after="0" w:line="480" w:lineRule="auto"/>
        <w:ind w:left="720" w:firstLine="360"/>
        <w:jc w:val="both"/>
        <w:rPr>
          <w:rFonts w:ascii="Times New Roman" w:hAnsi="Times New Roman" w:cs="Times New Roman"/>
          <w:sz w:val="24"/>
        </w:rPr>
      </w:pPr>
      <w:r w:rsidRPr="007F3CCF">
        <w:rPr>
          <w:rFonts w:ascii="Times New Roman" w:hAnsi="Times New Roman" w:cs="Times New Roman"/>
          <w:sz w:val="24"/>
        </w:rPr>
        <w:t>Dalam pelaksanaan Praktik Kerja Lapangan, penulis ditempatkan pada departemen Taxation yang dimana departemen tersebut berada dibawah naungan Finance &amp; Accounting Division. Adapun tugas – tugas pokok terkait Departemen Pajak (Taxation) adalah sebagai berikut:</w:t>
      </w:r>
    </w:p>
    <w:p w:rsidR="0035044C" w:rsidRDefault="0035044C" w:rsidP="00FC7A60">
      <w:pPr>
        <w:pStyle w:val="ListParagraph"/>
        <w:numPr>
          <w:ilvl w:val="0"/>
          <w:numId w:val="32"/>
        </w:numPr>
        <w:spacing w:after="0" w:line="480" w:lineRule="auto"/>
        <w:ind w:left="1080"/>
        <w:jc w:val="both"/>
        <w:rPr>
          <w:rFonts w:ascii="Times New Roman" w:hAnsi="Times New Roman" w:cs="Times New Roman"/>
          <w:sz w:val="24"/>
        </w:rPr>
      </w:pPr>
      <w:r>
        <w:rPr>
          <w:rFonts w:ascii="Times New Roman" w:hAnsi="Times New Roman" w:cs="Times New Roman"/>
          <w:sz w:val="24"/>
        </w:rPr>
        <w:t>Memastikan kelengkapan dokumen pajak dan hasil perhitungan pajak.</w:t>
      </w:r>
    </w:p>
    <w:p w:rsidR="0035044C" w:rsidRDefault="0035044C" w:rsidP="00FC7A60">
      <w:pPr>
        <w:pStyle w:val="ListParagraph"/>
        <w:numPr>
          <w:ilvl w:val="0"/>
          <w:numId w:val="32"/>
        </w:numPr>
        <w:spacing w:after="0" w:line="480" w:lineRule="auto"/>
        <w:ind w:left="1080"/>
        <w:jc w:val="both"/>
        <w:rPr>
          <w:rFonts w:ascii="Times New Roman" w:hAnsi="Times New Roman" w:cs="Times New Roman"/>
          <w:sz w:val="24"/>
        </w:rPr>
      </w:pPr>
      <w:r>
        <w:rPr>
          <w:rFonts w:ascii="Times New Roman" w:hAnsi="Times New Roman" w:cs="Times New Roman"/>
          <w:sz w:val="24"/>
        </w:rPr>
        <w:lastRenderedPageBreak/>
        <w:t>Memastikan pemotongan/pemungutan pajak, penyetoran dan pelaporan pajak ke Kantor Pelayanan Pajak dilaksanakan sesuai ketentuan pajak yang berlaku.</w:t>
      </w:r>
    </w:p>
    <w:p w:rsidR="0035044C" w:rsidRPr="008D1A07" w:rsidRDefault="0035044C" w:rsidP="00FC7A60">
      <w:pPr>
        <w:pStyle w:val="ListParagraph"/>
        <w:numPr>
          <w:ilvl w:val="0"/>
          <w:numId w:val="32"/>
        </w:numPr>
        <w:spacing w:after="0" w:line="480" w:lineRule="auto"/>
        <w:ind w:left="1080"/>
        <w:jc w:val="both"/>
        <w:rPr>
          <w:rFonts w:ascii="Times New Roman" w:hAnsi="Times New Roman" w:cs="Times New Roman"/>
          <w:sz w:val="24"/>
        </w:rPr>
      </w:pPr>
      <w:r>
        <w:rPr>
          <w:rFonts w:ascii="Times New Roman" w:hAnsi="Times New Roman" w:cs="Times New Roman"/>
          <w:sz w:val="24"/>
        </w:rPr>
        <w:t>Melakukan dokumentasi pajak.</w:t>
      </w:r>
    </w:p>
    <w:p w:rsidR="0035044C" w:rsidRPr="0035044C" w:rsidRDefault="0035044C" w:rsidP="00D04A05">
      <w:pPr>
        <w:spacing w:after="0" w:line="480" w:lineRule="auto"/>
      </w:pPr>
    </w:p>
    <w:p w:rsidR="00581F58" w:rsidRDefault="00581F58" w:rsidP="00D04A05">
      <w:pPr>
        <w:pStyle w:val="Heading3"/>
        <w:numPr>
          <w:ilvl w:val="2"/>
          <w:numId w:val="38"/>
        </w:numPr>
        <w:spacing w:before="0" w:line="480" w:lineRule="auto"/>
        <w:ind w:left="709" w:hanging="709"/>
      </w:pPr>
      <w:bookmarkStart w:id="74" w:name="_Toc155605775"/>
      <w:r w:rsidRPr="00581F58">
        <w:t xml:space="preserve">Pekerjaan Teknis yang Dilakukan terkait </w:t>
      </w:r>
      <w:r>
        <w:t>Divisi Finance &amp; Accounting (FAD) Departemen Taxation (Pajak)</w:t>
      </w:r>
      <w:bookmarkEnd w:id="74"/>
    </w:p>
    <w:p w:rsidR="00FC6E6B" w:rsidRPr="009057A8" w:rsidRDefault="0035044C" w:rsidP="00FC6E6B">
      <w:pPr>
        <w:spacing w:after="0" w:line="480" w:lineRule="auto"/>
        <w:ind w:left="720" w:firstLine="414"/>
        <w:jc w:val="both"/>
        <w:rPr>
          <w:rFonts w:ascii="Times New Roman" w:hAnsi="Times New Roman" w:cs="Times New Roman"/>
          <w:sz w:val="24"/>
          <w:szCs w:val="24"/>
        </w:rPr>
      </w:pPr>
      <w:r w:rsidRPr="0035044C">
        <w:rPr>
          <w:rFonts w:ascii="Times New Roman" w:hAnsi="Times New Roman" w:cs="Times New Roman"/>
          <w:sz w:val="24"/>
        </w:rPr>
        <w:t xml:space="preserve">Selama melakukan kegiatan praktik kerja lapangan di PT Bank Tabungan Negara (Persero) Tbk kantor pusat selama dua bulan yang dilaksanakan pada tanggal 1 </w:t>
      </w:r>
      <w:r w:rsidRPr="0035044C">
        <w:rPr>
          <w:rFonts w:ascii="Times New Roman" w:hAnsi="Times New Roman" w:cs="Times New Roman"/>
          <w:sz w:val="24"/>
          <w:szCs w:val="24"/>
        </w:rPr>
        <w:t xml:space="preserve">November 2023 sampai dengan 29 Desember 2023. Dalam melaksanakan Praktik Kerja Lapangan di PT Bank Tabungan Negara (Persero) Tbk kantor pusat, penulis ditempatkan di Divisi </w:t>
      </w:r>
      <w:r w:rsidRPr="0035044C">
        <w:rPr>
          <w:rFonts w:ascii="Times New Roman" w:hAnsi="Times New Roman" w:cs="Times New Roman"/>
          <w:i/>
          <w:sz w:val="24"/>
          <w:szCs w:val="24"/>
        </w:rPr>
        <w:t>Finance &amp; Accounting</w:t>
      </w:r>
      <w:r w:rsidRPr="0035044C">
        <w:rPr>
          <w:rFonts w:ascii="Times New Roman" w:hAnsi="Times New Roman" w:cs="Times New Roman"/>
          <w:sz w:val="24"/>
          <w:szCs w:val="24"/>
        </w:rPr>
        <w:t xml:space="preserve"> departemen </w:t>
      </w:r>
      <w:r w:rsidRPr="0035044C">
        <w:rPr>
          <w:rFonts w:ascii="Times New Roman" w:hAnsi="Times New Roman" w:cs="Times New Roman"/>
          <w:i/>
          <w:sz w:val="24"/>
          <w:szCs w:val="24"/>
        </w:rPr>
        <w:t>Taxation</w:t>
      </w:r>
      <w:r w:rsidRPr="0035044C">
        <w:rPr>
          <w:rFonts w:ascii="Times New Roman" w:hAnsi="Times New Roman" w:cs="Times New Roman"/>
          <w:sz w:val="24"/>
          <w:szCs w:val="24"/>
        </w:rPr>
        <w:t xml:space="preserve">.  </w:t>
      </w:r>
    </w:p>
    <w:p w:rsidR="0035044C" w:rsidRDefault="0035044C" w:rsidP="00D04A05">
      <w:pPr>
        <w:pStyle w:val="Heading4"/>
        <w:numPr>
          <w:ilvl w:val="3"/>
          <w:numId w:val="38"/>
        </w:numPr>
        <w:spacing w:before="0" w:line="480" w:lineRule="auto"/>
        <w:ind w:left="851" w:hanging="851"/>
      </w:pPr>
      <w:r w:rsidRPr="0035044C">
        <w:t>Rekap PPN Wajib Pungut</w:t>
      </w:r>
    </w:p>
    <w:p w:rsidR="0035044C" w:rsidRDefault="0035044C" w:rsidP="00D04A05">
      <w:pPr>
        <w:spacing w:after="0" w:line="480" w:lineRule="auto"/>
        <w:ind w:left="720" w:firstLine="414"/>
        <w:jc w:val="both"/>
        <w:rPr>
          <w:rFonts w:ascii="Times New Roman" w:hAnsi="Times New Roman" w:cs="Times New Roman"/>
          <w:sz w:val="24"/>
          <w:szCs w:val="24"/>
        </w:rPr>
      </w:pPr>
      <w:r>
        <w:rPr>
          <w:rFonts w:ascii="Times New Roman" w:hAnsi="Times New Roman" w:cs="Times New Roman"/>
          <w:sz w:val="24"/>
          <w:szCs w:val="24"/>
        </w:rPr>
        <w:t>Rekap PPN Wajib Pung</w:t>
      </w:r>
      <w:r w:rsidR="00AA71E8">
        <w:rPr>
          <w:rFonts w:ascii="Times New Roman" w:hAnsi="Times New Roman" w:cs="Times New Roman"/>
          <w:sz w:val="24"/>
          <w:szCs w:val="24"/>
        </w:rPr>
        <w:t>ut adalah proses pengumpulan, pe</w:t>
      </w:r>
      <w:r>
        <w:rPr>
          <w:rFonts w:ascii="Times New Roman" w:hAnsi="Times New Roman" w:cs="Times New Roman"/>
          <w:sz w:val="24"/>
          <w:szCs w:val="24"/>
        </w:rPr>
        <w:t>ncatatan dan perhitungan Pajak Pertambahan Nilai (PPN) yang diwajibkan oleh pemungut pajak selama periode pajak tertentu. Rekap ini mencakup informasi NPWP, Kode dan Nomor Seri Faktur Pajak, tanggal transaksi, besaran PPN yang dikenakan dan informasi terkait lainnya. Pada akhir masa pajak, data ini digunakan untuk menyusun laporan pajak yang nantinya akan disampai</w:t>
      </w:r>
      <w:r w:rsidR="00AA71E8">
        <w:rPr>
          <w:rFonts w:ascii="Times New Roman" w:hAnsi="Times New Roman" w:cs="Times New Roman"/>
          <w:sz w:val="24"/>
          <w:szCs w:val="24"/>
        </w:rPr>
        <w:t>kan ke otoritas pajak sesuai ke</w:t>
      </w:r>
      <w:r>
        <w:rPr>
          <w:rFonts w:ascii="Times New Roman" w:hAnsi="Times New Roman" w:cs="Times New Roman"/>
          <w:sz w:val="24"/>
          <w:szCs w:val="24"/>
        </w:rPr>
        <w:t xml:space="preserve">tentuan hukum yang berlaku. </w:t>
      </w:r>
    </w:p>
    <w:p w:rsidR="0035044C" w:rsidRPr="000A74B0" w:rsidRDefault="0035044C" w:rsidP="00D04A05">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Berikut langkah-langkah untuk melakukan rekapitulasi PPN Wajib Pungut adalah sebagai berikut:</w:t>
      </w:r>
    </w:p>
    <w:p w:rsidR="0035044C" w:rsidRDefault="0035044C" w:rsidP="00D04A05">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Pertama, mengambil faktur pajak ppn di ruangan Maploeg.</w:t>
      </w:r>
    </w:p>
    <w:p w:rsidR="0035044C" w:rsidRDefault="0035044C" w:rsidP="00D04A05">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Setelah itu, meminta tolong ke pegawai untuk mengeprint GL.</w:t>
      </w:r>
    </w:p>
    <w:p w:rsidR="0035044C" w:rsidRDefault="0035044C" w:rsidP="00D04A05">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Kemudian, faktur yang sudah diambil disusun terlebih dahulu sesuai urutan GL.</w:t>
      </w:r>
    </w:p>
    <w:p w:rsidR="0035044C" w:rsidRDefault="0035044C" w:rsidP="00D04A05">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Lalu, rekap data ppn wapu seperti NPWP, Kode dan Nomor Seri Faktur Pajak, tanggal dan ppn.</w:t>
      </w:r>
    </w:p>
    <w:p w:rsidR="0035044C" w:rsidRDefault="0035044C" w:rsidP="00D04A05">
      <w:pPr>
        <w:pStyle w:val="ListParagraph"/>
        <w:numPr>
          <w:ilvl w:val="0"/>
          <w:numId w:val="3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Setelah direkap, file rekap data ppn wapu tersebut dikirim ke pegawai dan pegawai akan membuat </w:t>
      </w:r>
      <w:r w:rsidRPr="001E6631">
        <w:rPr>
          <w:rFonts w:ascii="Times New Roman" w:hAnsi="Times New Roman" w:cs="Times New Roman"/>
          <w:i/>
          <w:sz w:val="24"/>
          <w:szCs w:val="24"/>
        </w:rPr>
        <w:t>e-biiling</w:t>
      </w:r>
      <w:r>
        <w:rPr>
          <w:rFonts w:ascii="Times New Roman" w:hAnsi="Times New Roman" w:cs="Times New Roman"/>
          <w:sz w:val="24"/>
          <w:szCs w:val="24"/>
        </w:rPr>
        <w:t xml:space="preserve"> untuk faktur ppn wapu disetor.</w:t>
      </w:r>
    </w:p>
    <w:p w:rsidR="00856336" w:rsidRDefault="00856336" w:rsidP="00856336">
      <w:pPr>
        <w:keepNext/>
        <w:spacing w:after="0" w:line="480" w:lineRule="auto"/>
        <w:jc w:val="center"/>
      </w:pPr>
      <w:r>
        <w:rPr>
          <w:noProof/>
        </w:rPr>
        <w:drawing>
          <wp:inline distT="0" distB="0" distL="0" distR="0" wp14:anchorId="274C68AA" wp14:editId="395804F8">
            <wp:extent cx="4477995" cy="12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0255" r="26789" b="33102"/>
                    <a:stretch/>
                  </pic:blipFill>
                  <pic:spPr bwMode="auto">
                    <a:xfrm>
                      <a:off x="0" y="0"/>
                      <a:ext cx="4477995" cy="1260000"/>
                    </a:xfrm>
                    <a:prstGeom prst="rect">
                      <a:avLst/>
                    </a:prstGeom>
                    <a:ln>
                      <a:noFill/>
                    </a:ln>
                    <a:extLst>
                      <a:ext uri="{53640926-AAD7-44D8-BBD7-CCE9431645EC}">
                        <a14:shadowObscured xmlns:a14="http://schemas.microsoft.com/office/drawing/2010/main"/>
                      </a:ext>
                    </a:extLst>
                  </pic:spPr>
                </pic:pic>
              </a:graphicData>
            </a:graphic>
          </wp:inline>
        </w:drawing>
      </w:r>
    </w:p>
    <w:p w:rsidR="0035044C" w:rsidRPr="00965221" w:rsidRDefault="00856336" w:rsidP="00856336">
      <w:pPr>
        <w:pStyle w:val="Caption"/>
        <w:jc w:val="center"/>
        <w:rPr>
          <w:rFonts w:ascii="Times New Roman" w:eastAsiaTheme="majorEastAsia" w:hAnsi="Times New Roman" w:cs="Times New Roman"/>
          <w:b/>
          <w:sz w:val="22"/>
          <w:szCs w:val="22"/>
        </w:rPr>
      </w:pPr>
      <w:bookmarkStart w:id="75" w:name="_Toc155601171"/>
      <w:bookmarkStart w:id="76" w:name="_Toc155601464"/>
      <w:r w:rsidRPr="00965221">
        <w:rPr>
          <w:rFonts w:ascii="Times New Roman" w:hAnsi="Times New Roman" w:cs="Times New Roman"/>
          <w:sz w:val="22"/>
          <w:szCs w:val="22"/>
        </w:rPr>
        <w:t xml:space="preserve">Gambar 4. </w:t>
      </w:r>
      <w:r w:rsidRPr="00965221">
        <w:rPr>
          <w:rFonts w:ascii="Times New Roman" w:hAnsi="Times New Roman" w:cs="Times New Roman"/>
          <w:sz w:val="22"/>
          <w:szCs w:val="22"/>
        </w:rPr>
        <w:fldChar w:fldCharType="begin"/>
      </w:r>
      <w:r w:rsidRPr="00965221">
        <w:rPr>
          <w:rFonts w:ascii="Times New Roman" w:hAnsi="Times New Roman" w:cs="Times New Roman"/>
          <w:sz w:val="22"/>
          <w:szCs w:val="22"/>
        </w:rPr>
        <w:instrText xml:space="preserve"> SEQ Gambar_4. \* ARABIC </w:instrText>
      </w:r>
      <w:r w:rsidRPr="00965221">
        <w:rPr>
          <w:rFonts w:ascii="Times New Roman" w:hAnsi="Times New Roman" w:cs="Times New Roman"/>
          <w:sz w:val="22"/>
          <w:szCs w:val="22"/>
        </w:rPr>
        <w:fldChar w:fldCharType="separate"/>
      </w:r>
      <w:r w:rsidR="00965221">
        <w:rPr>
          <w:rFonts w:ascii="Times New Roman" w:hAnsi="Times New Roman" w:cs="Times New Roman"/>
          <w:noProof/>
          <w:sz w:val="22"/>
          <w:szCs w:val="22"/>
        </w:rPr>
        <w:t>6</w:t>
      </w:r>
      <w:r w:rsidRPr="00965221">
        <w:rPr>
          <w:rFonts w:ascii="Times New Roman" w:hAnsi="Times New Roman" w:cs="Times New Roman"/>
          <w:sz w:val="22"/>
          <w:szCs w:val="22"/>
        </w:rPr>
        <w:fldChar w:fldCharType="end"/>
      </w:r>
      <w:r w:rsidRPr="00965221">
        <w:rPr>
          <w:rFonts w:ascii="Times New Roman" w:hAnsi="Times New Roman" w:cs="Times New Roman"/>
          <w:sz w:val="22"/>
          <w:szCs w:val="22"/>
        </w:rPr>
        <w:t xml:space="preserve"> Rekap PPN Wajib Pungut</w:t>
      </w:r>
      <w:bookmarkEnd w:id="75"/>
      <w:bookmarkEnd w:id="76"/>
    </w:p>
    <w:p w:rsidR="00856336" w:rsidRPr="0035044C" w:rsidRDefault="00856336" w:rsidP="00856336">
      <w:pPr>
        <w:spacing w:after="0" w:line="480" w:lineRule="auto"/>
        <w:jc w:val="center"/>
        <w:rPr>
          <w:rFonts w:ascii="Times New Roman" w:eastAsiaTheme="majorEastAsia" w:hAnsi="Times New Roman" w:cstheme="majorBidi"/>
          <w:b/>
          <w:sz w:val="24"/>
          <w:szCs w:val="24"/>
        </w:rPr>
      </w:pPr>
    </w:p>
    <w:p w:rsidR="0035044C" w:rsidRPr="00D04A05" w:rsidRDefault="0035044C" w:rsidP="00D04A05">
      <w:pPr>
        <w:pStyle w:val="Heading4"/>
        <w:numPr>
          <w:ilvl w:val="3"/>
          <w:numId w:val="38"/>
        </w:numPr>
        <w:spacing w:before="0" w:line="480" w:lineRule="auto"/>
        <w:ind w:left="851" w:hanging="851"/>
      </w:pPr>
      <w:r w:rsidRPr="00D04A05">
        <w:t>Menginput Nomor Transaksi Penerimaan Negara (NTPN)</w:t>
      </w:r>
    </w:p>
    <w:p w:rsidR="0035044C" w:rsidRDefault="0035044C" w:rsidP="00D04A05">
      <w:pPr>
        <w:spacing w:after="0" w:line="480" w:lineRule="auto"/>
        <w:ind w:left="720" w:firstLine="720"/>
        <w:jc w:val="both"/>
        <w:rPr>
          <w:rFonts w:ascii="Times New Roman" w:hAnsi="Times New Roman" w:cs="Times New Roman"/>
          <w:sz w:val="24"/>
        </w:rPr>
      </w:pPr>
      <w:r>
        <w:rPr>
          <w:rFonts w:ascii="Times New Roman" w:hAnsi="Times New Roman" w:cs="Times New Roman"/>
          <w:sz w:val="24"/>
        </w:rPr>
        <w:t xml:space="preserve">Nomor Transaksi Penerimaan Negara (NTPN) adalah nomor bukti transksi penerimaan yang diterbitkan melalui Modul Penerimaan Negara. NTPN digunakan oleh pihak-pihak yang melakukan pembayaran, seperti wajib pajak, untuk menunjukkan bahwa pembayaran tersebut telah dilakukan dan dapat diidentifikasi secara spesifik oleh penerimaan negara. </w:t>
      </w:r>
      <w:r w:rsidRPr="00873482">
        <w:rPr>
          <w:rFonts w:ascii="Times New Roman" w:hAnsi="Times New Roman" w:cs="Times New Roman"/>
          <w:sz w:val="24"/>
        </w:rPr>
        <w:t>NTPN penting dalam administrasi penerimaan negara dan digunakan dalam berbagai jenis transaksi, termasuk pembayaran pajak, penerimaan hasil lelang, dan transaksi keuangan lainnya yang melibatkan kas negara.</w:t>
      </w:r>
    </w:p>
    <w:p w:rsidR="0035044C" w:rsidRPr="002F2FD2" w:rsidRDefault="0035044C" w:rsidP="00D04A05">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Berikut langkah-langkah untuk menginput </w:t>
      </w:r>
      <w:r>
        <w:rPr>
          <w:rFonts w:ascii="Times New Roman" w:hAnsi="Times New Roman" w:cs="Times New Roman"/>
          <w:sz w:val="24"/>
        </w:rPr>
        <w:t xml:space="preserve">Nomor Transaksi Penerimaan Negara (NTPN) </w:t>
      </w:r>
      <w:r>
        <w:rPr>
          <w:rFonts w:ascii="Times New Roman" w:hAnsi="Times New Roman" w:cs="Times New Roman"/>
          <w:sz w:val="24"/>
          <w:szCs w:val="24"/>
        </w:rPr>
        <w:t>adalah sebagai berikut:</w:t>
      </w:r>
    </w:p>
    <w:p w:rsidR="0035044C" w:rsidRDefault="0035044C" w:rsidP="00D04A05">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Pegawai akan memberikan dokumen transaksi interim yang berisi setoran ppn wapu dan penulis mengantarkan dokumen tersebut ke harmoni untuk dilakukan setoran.</w:t>
      </w:r>
    </w:p>
    <w:p w:rsidR="0035044C" w:rsidRDefault="0035044C" w:rsidP="00D04A05">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Setelah disetor, penulis akan menginput NTPN dan tanggal setor di excel.</w:t>
      </w:r>
    </w:p>
    <w:p w:rsidR="0035044C" w:rsidRDefault="0035044C" w:rsidP="00D04A05">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Kemudian, file tersebut dikirim ke pegawai.</w:t>
      </w:r>
    </w:p>
    <w:p w:rsidR="00965221" w:rsidRDefault="00965221" w:rsidP="00965221">
      <w:pPr>
        <w:keepNext/>
        <w:spacing w:after="0" w:line="480" w:lineRule="auto"/>
        <w:jc w:val="center"/>
      </w:pPr>
      <w:r>
        <w:rPr>
          <w:noProof/>
        </w:rPr>
        <w:drawing>
          <wp:inline distT="0" distB="0" distL="0" distR="0" wp14:anchorId="00C37551" wp14:editId="65784205">
            <wp:extent cx="5039995" cy="1038225"/>
            <wp:effectExtent l="0" t="0" r="825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0255" b="33102"/>
                    <a:stretch/>
                  </pic:blipFill>
                  <pic:spPr bwMode="auto">
                    <a:xfrm>
                      <a:off x="0" y="0"/>
                      <a:ext cx="5039995" cy="1038225"/>
                    </a:xfrm>
                    <a:prstGeom prst="rect">
                      <a:avLst/>
                    </a:prstGeom>
                    <a:ln>
                      <a:noFill/>
                    </a:ln>
                    <a:extLst>
                      <a:ext uri="{53640926-AAD7-44D8-BBD7-CCE9431645EC}">
                        <a14:shadowObscured xmlns:a14="http://schemas.microsoft.com/office/drawing/2010/main"/>
                      </a:ext>
                    </a:extLst>
                  </pic:spPr>
                </pic:pic>
              </a:graphicData>
            </a:graphic>
          </wp:inline>
        </w:drawing>
      </w:r>
    </w:p>
    <w:p w:rsidR="0035044C" w:rsidRDefault="00965221" w:rsidP="00965221">
      <w:pPr>
        <w:pStyle w:val="Caption"/>
        <w:jc w:val="center"/>
        <w:rPr>
          <w:rFonts w:ascii="Times New Roman" w:hAnsi="Times New Roman" w:cs="Times New Roman"/>
          <w:sz w:val="22"/>
          <w:szCs w:val="22"/>
        </w:rPr>
      </w:pPr>
      <w:bookmarkStart w:id="77" w:name="_Toc155601172"/>
      <w:bookmarkStart w:id="78" w:name="_Toc155601465"/>
      <w:r w:rsidRPr="00965221">
        <w:rPr>
          <w:rFonts w:ascii="Times New Roman" w:hAnsi="Times New Roman" w:cs="Times New Roman"/>
          <w:sz w:val="22"/>
          <w:szCs w:val="22"/>
        </w:rPr>
        <w:t xml:space="preserve">Gambar 4. </w:t>
      </w:r>
      <w:r w:rsidRPr="00965221">
        <w:rPr>
          <w:rFonts w:ascii="Times New Roman" w:hAnsi="Times New Roman" w:cs="Times New Roman"/>
          <w:sz w:val="22"/>
          <w:szCs w:val="22"/>
        </w:rPr>
        <w:fldChar w:fldCharType="begin"/>
      </w:r>
      <w:r w:rsidRPr="00965221">
        <w:rPr>
          <w:rFonts w:ascii="Times New Roman" w:hAnsi="Times New Roman" w:cs="Times New Roman"/>
          <w:sz w:val="22"/>
          <w:szCs w:val="22"/>
        </w:rPr>
        <w:instrText xml:space="preserve"> SEQ Gambar_4. \* ARABIC </w:instrText>
      </w:r>
      <w:r w:rsidRPr="00965221">
        <w:rPr>
          <w:rFonts w:ascii="Times New Roman" w:hAnsi="Times New Roman" w:cs="Times New Roman"/>
          <w:sz w:val="22"/>
          <w:szCs w:val="22"/>
        </w:rPr>
        <w:fldChar w:fldCharType="separate"/>
      </w:r>
      <w:r w:rsidRPr="00965221">
        <w:rPr>
          <w:rFonts w:ascii="Times New Roman" w:hAnsi="Times New Roman" w:cs="Times New Roman"/>
          <w:noProof/>
          <w:sz w:val="22"/>
          <w:szCs w:val="22"/>
        </w:rPr>
        <w:t>7</w:t>
      </w:r>
      <w:r w:rsidRPr="00965221">
        <w:rPr>
          <w:rFonts w:ascii="Times New Roman" w:hAnsi="Times New Roman" w:cs="Times New Roman"/>
          <w:sz w:val="22"/>
          <w:szCs w:val="22"/>
        </w:rPr>
        <w:fldChar w:fldCharType="end"/>
      </w:r>
      <w:r w:rsidRPr="00965221">
        <w:rPr>
          <w:rFonts w:ascii="Times New Roman" w:hAnsi="Times New Roman" w:cs="Times New Roman"/>
          <w:sz w:val="22"/>
          <w:szCs w:val="22"/>
        </w:rPr>
        <w:t xml:space="preserve"> Menginput NTPN</w:t>
      </w:r>
      <w:bookmarkEnd w:id="77"/>
      <w:bookmarkEnd w:id="78"/>
    </w:p>
    <w:p w:rsidR="00965221" w:rsidRPr="00965221" w:rsidRDefault="00965221" w:rsidP="00965221"/>
    <w:p w:rsidR="0035044C" w:rsidRPr="0035044C" w:rsidRDefault="0035044C" w:rsidP="00D04A05">
      <w:pPr>
        <w:pStyle w:val="Heading4"/>
        <w:numPr>
          <w:ilvl w:val="3"/>
          <w:numId w:val="38"/>
        </w:numPr>
        <w:spacing w:before="0" w:line="480" w:lineRule="auto"/>
        <w:ind w:left="851" w:hanging="851"/>
      </w:pPr>
      <w:r w:rsidRPr="0035044C">
        <w:t>Memisahkan PPh Pasal 23, PPh Pasal 22 dan PPh Pasal 4 ayat 2</w:t>
      </w:r>
    </w:p>
    <w:p w:rsidR="0035044C" w:rsidRPr="0035044C" w:rsidRDefault="0035044C" w:rsidP="00D04A05">
      <w:pPr>
        <w:spacing w:after="0" w:line="480" w:lineRule="auto"/>
        <w:ind w:left="720" w:firstLine="720"/>
        <w:jc w:val="both"/>
        <w:rPr>
          <w:rFonts w:ascii="Times New Roman" w:hAnsi="Times New Roman" w:cs="Times New Roman"/>
          <w:sz w:val="24"/>
          <w:szCs w:val="24"/>
        </w:rPr>
      </w:pPr>
      <w:r w:rsidRPr="0035044C">
        <w:rPr>
          <w:rFonts w:ascii="Times New Roman" w:hAnsi="Times New Roman" w:cs="Times New Roman"/>
          <w:sz w:val="24"/>
          <w:szCs w:val="24"/>
        </w:rPr>
        <w:t xml:space="preserve">Proses pemisahan dokumen terkait Pajak Penghasilan (PPh) Pasal 23, PPh Pasal 22 dan PPh Pasal 4 ayat 2 adalah tugas penting dalam pengelolaan administrasi perpajakan. Dokumen-dokumen tersebut mencakup keuangan yang melibatkan pembayaran pajak atas penghasilan tertentu. Pemisahan ini bertujuan untuk menyusun dan mengorganisir dokumen sesuai PPh yang dikenakan, menciptakan keteraturan yang diperlukan untuk kepatuhan dan pelaporan yang akurat. </w:t>
      </w:r>
    </w:p>
    <w:p w:rsidR="0035044C" w:rsidRPr="0035044C" w:rsidRDefault="0035044C" w:rsidP="00D04A05">
      <w:pPr>
        <w:spacing w:after="0" w:line="480" w:lineRule="auto"/>
        <w:ind w:left="720" w:firstLine="720"/>
        <w:jc w:val="both"/>
        <w:rPr>
          <w:rFonts w:ascii="Times New Roman" w:hAnsi="Times New Roman" w:cs="Times New Roman"/>
          <w:sz w:val="24"/>
          <w:szCs w:val="24"/>
        </w:rPr>
      </w:pPr>
      <w:r w:rsidRPr="0035044C">
        <w:rPr>
          <w:rFonts w:ascii="Times New Roman" w:hAnsi="Times New Roman" w:cs="Times New Roman"/>
          <w:sz w:val="24"/>
          <w:szCs w:val="24"/>
        </w:rPr>
        <w:t xml:space="preserve">PPh Pasal 23 berkaitan dengan penghasilan tertentu seperti bunga, royalti dan dividen, memerlukan pemisahan yang jelas agar transaksi dapat </w:t>
      </w:r>
      <w:r w:rsidRPr="0035044C">
        <w:rPr>
          <w:rFonts w:ascii="Times New Roman" w:hAnsi="Times New Roman" w:cs="Times New Roman"/>
          <w:sz w:val="24"/>
          <w:szCs w:val="24"/>
        </w:rPr>
        <w:lastRenderedPageBreak/>
        <w:t>diidentifikasikan dengan tepat dan dilacak sesuai dengan karakteristiknya. Pemisahan PPh pasal 22, yang terkait dengan pemotongan pajak pada transaksi pembeliaan barang atau jasa, juga menjadi penting untuk memudahkan proses pelaporan dan pencatatan yang terorganisir. Lalu, pemisahan juga berlaku di PPh pasal 4 ayat 2 yang menangani penghasilan berupa hadiah, penghargaan atau hadiah undian. Dengan memisahkan sesuai ketiga jenis PPh ini, entitas dapat memastikan kepatuhan yang tepat terhadap aturan perpajakan, menyediakan dasar data yang terstruktur untuk pelaporan pajak yang akurat dan mempermudahkan pengelolaan administrasi perpajakan secara efisien.</w:t>
      </w:r>
    </w:p>
    <w:p w:rsidR="00225CF6" w:rsidRDefault="00225CF6" w:rsidP="00D60484">
      <w:pPr>
        <w:spacing w:after="0" w:line="480" w:lineRule="auto"/>
        <w:rPr>
          <w:b/>
        </w:rPr>
      </w:pPr>
    </w:p>
    <w:p w:rsidR="009057A8" w:rsidRDefault="00AF14F8" w:rsidP="00D60484">
      <w:pPr>
        <w:pStyle w:val="Heading3"/>
        <w:numPr>
          <w:ilvl w:val="2"/>
          <w:numId w:val="14"/>
        </w:numPr>
        <w:spacing w:before="0" w:line="480" w:lineRule="auto"/>
        <w:ind w:left="720"/>
      </w:pPr>
      <w:bookmarkStart w:id="79" w:name="_Toc155605776"/>
      <w:r w:rsidRPr="00AF14F8">
        <w:t>Kendala dan Solusi Terkait Aktivitas Praktik Kerja Lapangan</w:t>
      </w:r>
      <w:bookmarkEnd w:id="79"/>
    </w:p>
    <w:p w:rsidR="00AF14F8" w:rsidRPr="00AF14F8" w:rsidRDefault="00AF14F8" w:rsidP="00D60484">
      <w:pPr>
        <w:spacing w:line="480" w:lineRule="auto"/>
        <w:ind w:left="720" w:firstLine="414"/>
        <w:jc w:val="both"/>
        <w:rPr>
          <w:rFonts w:ascii="Times New Roman" w:hAnsi="Times New Roman" w:cs="Times New Roman"/>
          <w:sz w:val="24"/>
        </w:rPr>
      </w:pPr>
      <w:r w:rsidRPr="00AF14F8">
        <w:rPr>
          <w:rFonts w:ascii="Times New Roman" w:hAnsi="Times New Roman" w:cs="Times New Roman"/>
          <w:sz w:val="24"/>
        </w:rPr>
        <w:t>Dalam melaksanakan kegiatan praktik kerja lapangan di PT Bank Tabungan Negara tidak mengalami kesulitan saat mengerjakan tugas yang diberikan, dikarenakan pegawai yang bekerja di PT Bank Tabungan Negara sangat membimbing penulis dalam mengerjakan tugas yang diberikan. Namun, terdapat kendala seperti beberapa faktur pajak PPN yang tidak ada. Dalam menghadapi kendala tersebut, solusinya adalah penulis mencari faktur pajak PPN yang tidak ada di ruangan maploeg dan apabila tidak ada beritahu pegawai BTN jika faktur pajak tersebut tidak ada.</w:t>
      </w:r>
    </w:p>
    <w:p w:rsidR="00AF14F8" w:rsidRPr="00AF14F8" w:rsidRDefault="00AF14F8" w:rsidP="00D04A05">
      <w:pPr>
        <w:spacing w:after="0" w:line="480" w:lineRule="auto"/>
        <w:rPr>
          <w:rFonts w:ascii="Times New Roman" w:hAnsi="Times New Roman" w:cs="Times New Roman"/>
          <w:b/>
          <w:sz w:val="24"/>
        </w:rPr>
      </w:pPr>
    </w:p>
    <w:p w:rsidR="004717DF" w:rsidRDefault="004717DF" w:rsidP="009057A8">
      <w:pPr>
        <w:pStyle w:val="Heading2"/>
        <w:spacing w:before="0" w:line="480" w:lineRule="auto"/>
      </w:pPr>
      <w:r>
        <w:br w:type="page"/>
      </w:r>
    </w:p>
    <w:p w:rsidR="001776CB" w:rsidRDefault="001776CB" w:rsidP="009057A8">
      <w:pPr>
        <w:pStyle w:val="Heading1"/>
        <w:spacing w:before="0" w:line="480" w:lineRule="auto"/>
        <w:sectPr w:rsidR="001776CB" w:rsidSect="001776CB">
          <w:headerReference w:type="default" r:id="rId30"/>
          <w:pgSz w:w="11906" w:h="16838" w:code="9"/>
          <w:pgMar w:top="2268" w:right="1701" w:bottom="1701" w:left="2268" w:header="720" w:footer="720" w:gutter="0"/>
          <w:cols w:space="720"/>
          <w:titlePg/>
          <w:docGrid w:linePitch="360"/>
        </w:sectPr>
      </w:pPr>
    </w:p>
    <w:p w:rsidR="004717DF" w:rsidRDefault="00405EA2" w:rsidP="009057A8">
      <w:pPr>
        <w:pStyle w:val="Heading1"/>
        <w:spacing w:before="0" w:line="480" w:lineRule="auto"/>
      </w:pPr>
      <w:bookmarkStart w:id="80" w:name="_Toc155605777"/>
      <w:r>
        <w:lastRenderedPageBreak/>
        <w:t xml:space="preserve">BAB </w:t>
      </w:r>
      <w:r w:rsidR="004717DF">
        <w:t xml:space="preserve">V </w:t>
      </w:r>
      <w:r w:rsidR="004717DF">
        <w:br/>
        <w:t>KESIMPULAN DAN SARAN</w:t>
      </w:r>
      <w:bookmarkEnd w:id="80"/>
    </w:p>
    <w:p w:rsidR="007860B2" w:rsidRPr="007860B2" w:rsidRDefault="007860B2" w:rsidP="007860B2"/>
    <w:p w:rsidR="0041125E" w:rsidRDefault="00EE5918" w:rsidP="00FC7A60">
      <w:pPr>
        <w:pStyle w:val="Heading2"/>
        <w:numPr>
          <w:ilvl w:val="1"/>
          <w:numId w:val="17"/>
        </w:numPr>
        <w:spacing w:before="0" w:line="480" w:lineRule="auto"/>
        <w:ind w:left="431" w:hanging="431"/>
      </w:pPr>
      <w:bookmarkStart w:id="81" w:name="_Toc155605778"/>
      <w:r>
        <w:t>Kesimpulan</w:t>
      </w:r>
      <w:bookmarkEnd w:id="81"/>
    </w:p>
    <w:p w:rsidR="008A4249" w:rsidRDefault="0036013B" w:rsidP="009057A8">
      <w:pPr>
        <w:spacing w:after="0" w:line="480" w:lineRule="auto"/>
        <w:ind w:firstLine="431"/>
        <w:jc w:val="both"/>
        <w:rPr>
          <w:rFonts w:ascii="Times New Roman" w:hAnsi="Times New Roman" w:cs="Times New Roman"/>
          <w:sz w:val="24"/>
        </w:rPr>
      </w:pPr>
      <w:r>
        <w:rPr>
          <w:rFonts w:ascii="Times New Roman" w:hAnsi="Times New Roman" w:cs="Times New Roman"/>
          <w:sz w:val="24"/>
        </w:rPr>
        <w:t>Kegiatan Praktik Kerja Lapangan (PKL) yang diselenggarakan oleh STIE Indonesia Banking School memberikan manfaat yang besar bagi mahasiswa yang tengah mempersiapkan karier di masa depan. Penulis memiliki kesempatan untuk mengikuti praktik kerja lapangan di Otoritas Jasa Keuangan dari tanggal 1 September – 31 Oktober 2023</w:t>
      </w:r>
      <w:r w:rsidR="007B30DF">
        <w:rPr>
          <w:rFonts w:ascii="Times New Roman" w:hAnsi="Times New Roman" w:cs="Times New Roman"/>
          <w:sz w:val="24"/>
        </w:rPr>
        <w:t>, yang dimana penulis ditempatkan di Departemen Perizinan dan Manajemen Krisis Perbankan</w:t>
      </w:r>
      <w:r w:rsidR="00152824">
        <w:rPr>
          <w:rFonts w:ascii="Times New Roman" w:hAnsi="Times New Roman" w:cs="Times New Roman"/>
          <w:sz w:val="24"/>
        </w:rPr>
        <w:t xml:space="preserve"> dan </w:t>
      </w:r>
      <w:r w:rsidR="00152824" w:rsidRPr="000A2EBB">
        <w:rPr>
          <w:rFonts w:ascii="Times New Roman" w:hAnsi="Times New Roman" w:cs="Times New Roman"/>
          <w:sz w:val="24"/>
          <w:szCs w:val="24"/>
        </w:rPr>
        <w:t>PT Bank Tabungan Negara (Persero)</w:t>
      </w:r>
      <w:r w:rsidR="00D50033">
        <w:rPr>
          <w:rFonts w:ascii="Times New Roman" w:hAnsi="Times New Roman" w:cs="Times New Roman"/>
          <w:sz w:val="24"/>
          <w:szCs w:val="24"/>
        </w:rPr>
        <w:t xml:space="preserve"> Tbk </w:t>
      </w:r>
      <w:r w:rsidR="00152824">
        <w:rPr>
          <w:rFonts w:ascii="Times New Roman" w:hAnsi="Times New Roman" w:cs="Times New Roman"/>
          <w:sz w:val="24"/>
          <w:szCs w:val="24"/>
        </w:rPr>
        <w:t xml:space="preserve"> </w:t>
      </w:r>
      <w:r w:rsidR="00D50033">
        <w:rPr>
          <w:rFonts w:ascii="Times New Roman" w:hAnsi="Times New Roman" w:cs="Times New Roman"/>
          <w:sz w:val="24"/>
          <w:szCs w:val="24"/>
        </w:rPr>
        <w:t xml:space="preserve">pada tanggal 1 November – 29 Desember 2023 </w:t>
      </w:r>
      <w:r w:rsidR="00152824">
        <w:rPr>
          <w:rFonts w:ascii="Times New Roman" w:hAnsi="Times New Roman" w:cs="Times New Roman"/>
          <w:sz w:val="24"/>
          <w:szCs w:val="24"/>
        </w:rPr>
        <w:t xml:space="preserve">ditempatkan di </w:t>
      </w:r>
      <w:r w:rsidR="00152824">
        <w:rPr>
          <w:rFonts w:ascii="Times New Roman" w:hAnsi="Times New Roman" w:cs="Times New Roman"/>
          <w:sz w:val="24"/>
        </w:rPr>
        <w:t xml:space="preserve">Divisi </w:t>
      </w:r>
      <w:r w:rsidR="00152824" w:rsidRPr="00CC69AC">
        <w:rPr>
          <w:rFonts w:ascii="Times New Roman" w:hAnsi="Times New Roman" w:cs="Times New Roman"/>
          <w:i/>
          <w:sz w:val="24"/>
        </w:rPr>
        <w:t>Finance &amp; Accounting</w:t>
      </w:r>
      <w:r w:rsidR="00152824">
        <w:rPr>
          <w:rFonts w:ascii="Times New Roman" w:hAnsi="Times New Roman" w:cs="Times New Roman"/>
          <w:sz w:val="24"/>
        </w:rPr>
        <w:t xml:space="preserve"> departemen </w:t>
      </w:r>
      <w:r w:rsidR="00152824" w:rsidRPr="00CC69AC">
        <w:rPr>
          <w:rFonts w:ascii="Times New Roman" w:hAnsi="Times New Roman" w:cs="Times New Roman"/>
          <w:i/>
          <w:sz w:val="24"/>
        </w:rPr>
        <w:t>Taxation</w:t>
      </w:r>
      <w:r w:rsidR="007B30DF">
        <w:rPr>
          <w:rFonts w:ascii="Times New Roman" w:hAnsi="Times New Roman" w:cs="Times New Roman"/>
          <w:sz w:val="24"/>
        </w:rPr>
        <w:t>.</w:t>
      </w:r>
    </w:p>
    <w:p w:rsidR="00152824" w:rsidRDefault="007B30DF" w:rsidP="00452142">
      <w:pPr>
        <w:spacing w:after="0" w:line="480" w:lineRule="auto"/>
        <w:ind w:firstLine="431"/>
        <w:jc w:val="both"/>
        <w:rPr>
          <w:rFonts w:ascii="Times New Roman" w:hAnsi="Times New Roman" w:cs="Times New Roman"/>
          <w:sz w:val="24"/>
        </w:rPr>
      </w:pPr>
      <w:r>
        <w:rPr>
          <w:rFonts w:ascii="Times New Roman" w:hAnsi="Times New Roman" w:cs="Times New Roman"/>
          <w:sz w:val="24"/>
        </w:rPr>
        <w:t xml:space="preserve">Penulis memperoleh banyak manfaat dari kegiatan </w:t>
      </w:r>
      <w:r w:rsidR="00A61A59">
        <w:rPr>
          <w:rFonts w:ascii="Times New Roman" w:hAnsi="Times New Roman" w:cs="Times New Roman"/>
          <w:sz w:val="24"/>
        </w:rPr>
        <w:t xml:space="preserve">Praktik Kerja Lapangan </w:t>
      </w:r>
      <w:r>
        <w:rPr>
          <w:rFonts w:ascii="Times New Roman" w:hAnsi="Times New Roman" w:cs="Times New Roman"/>
          <w:sz w:val="24"/>
        </w:rPr>
        <w:t xml:space="preserve">(PKL), seperti </w:t>
      </w:r>
      <w:r w:rsidR="007172BA">
        <w:rPr>
          <w:rFonts w:ascii="Times New Roman" w:hAnsi="Times New Roman" w:cs="Times New Roman"/>
          <w:sz w:val="24"/>
        </w:rPr>
        <w:t>mengetahui perkembangan Statistik Perbankan Syariah dan Statistik Perbankan Indonesia,</w:t>
      </w:r>
      <w:r w:rsidR="007172BA" w:rsidRPr="007172BA">
        <w:rPr>
          <w:rFonts w:ascii="Times New Roman" w:hAnsi="Times New Roman" w:cs="Times New Roman"/>
          <w:sz w:val="24"/>
        </w:rPr>
        <w:t xml:space="preserve"> </w:t>
      </w:r>
      <w:r w:rsidR="007172BA">
        <w:rPr>
          <w:rFonts w:ascii="Times New Roman" w:hAnsi="Times New Roman" w:cs="Times New Roman"/>
          <w:sz w:val="24"/>
        </w:rPr>
        <w:t xml:space="preserve">mengetahui Laporan Kegiatan Pemberian Jasa (LKPJ) Kantor Akuntan Publik, serta mendapatkan pengetahuan dalam bidang perbankan dan peraturan-peraturan Otoritas Jasa Keuangan yang terkait secara praktik. </w:t>
      </w:r>
      <w:r w:rsidR="00152824">
        <w:rPr>
          <w:rFonts w:ascii="Times New Roman" w:hAnsi="Times New Roman" w:cs="Times New Roman"/>
          <w:sz w:val="24"/>
        </w:rPr>
        <w:t xml:space="preserve">Sedangkan di </w:t>
      </w:r>
      <w:r w:rsidR="00152824" w:rsidRPr="000A2EBB">
        <w:rPr>
          <w:rFonts w:ascii="Times New Roman" w:hAnsi="Times New Roman" w:cs="Times New Roman"/>
          <w:sz w:val="24"/>
          <w:szCs w:val="24"/>
        </w:rPr>
        <w:t>PT Bank Tabungan Negara (Persero)</w:t>
      </w:r>
      <w:r w:rsidR="00152824">
        <w:rPr>
          <w:rFonts w:ascii="Times New Roman" w:hAnsi="Times New Roman" w:cs="Times New Roman"/>
          <w:sz w:val="24"/>
          <w:szCs w:val="24"/>
        </w:rPr>
        <w:t xml:space="preserve"> penuli</w:t>
      </w:r>
      <w:r w:rsidR="00095367">
        <w:rPr>
          <w:rFonts w:ascii="Times New Roman" w:hAnsi="Times New Roman" w:cs="Times New Roman"/>
          <w:sz w:val="24"/>
          <w:szCs w:val="24"/>
        </w:rPr>
        <w:t>s menjadi lebih paham mengetahui</w:t>
      </w:r>
      <w:r w:rsidR="00D50033">
        <w:rPr>
          <w:rFonts w:ascii="Times New Roman" w:hAnsi="Times New Roman" w:cs="Times New Roman"/>
          <w:sz w:val="24"/>
          <w:szCs w:val="24"/>
        </w:rPr>
        <w:t xml:space="preserve"> bagaimana </w:t>
      </w:r>
      <w:r w:rsidR="00152824">
        <w:rPr>
          <w:rFonts w:ascii="Times New Roman" w:hAnsi="Times New Roman" w:cs="Times New Roman"/>
          <w:sz w:val="24"/>
          <w:szCs w:val="24"/>
        </w:rPr>
        <w:t xml:space="preserve">proses penyetoran pajak dan </w:t>
      </w:r>
      <w:r w:rsidR="00452142">
        <w:rPr>
          <w:rFonts w:ascii="Times New Roman" w:hAnsi="Times New Roman" w:cs="Times New Roman"/>
          <w:sz w:val="24"/>
          <w:szCs w:val="24"/>
        </w:rPr>
        <w:t>mendapatkan pengetahuan perpajakan secara praktik.</w:t>
      </w:r>
    </w:p>
    <w:p w:rsidR="00182768" w:rsidRDefault="00182768" w:rsidP="00182768">
      <w:pPr>
        <w:pStyle w:val="ListParagraph"/>
        <w:spacing w:after="0" w:line="480" w:lineRule="auto"/>
        <w:ind w:left="0" w:firstLine="425"/>
        <w:jc w:val="both"/>
        <w:rPr>
          <w:rFonts w:ascii="Times New Roman" w:hAnsi="Times New Roman" w:cs="Times New Roman"/>
          <w:sz w:val="24"/>
          <w:szCs w:val="24"/>
        </w:rPr>
      </w:pPr>
      <w:r w:rsidRPr="00C568B0">
        <w:rPr>
          <w:rFonts w:ascii="Times New Roman" w:hAnsi="Times New Roman" w:cs="Times New Roman"/>
          <w:sz w:val="24"/>
          <w:szCs w:val="24"/>
        </w:rPr>
        <w:t>Dengan adanya Praktek Kerja Lapangan (PKL) ini maka tercipta hubungan yang baik dan adanya pertukaran informasi antara Otoritas Jasa Keuangan dan Bank Tabungan Negara dengan STIE Indonesia Banking School.</w:t>
      </w:r>
    </w:p>
    <w:p w:rsidR="008A4249" w:rsidRPr="00B44EE8" w:rsidRDefault="008A4249" w:rsidP="00693480">
      <w:pPr>
        <w:spacing w:after="0" w:line="480" w:lineRule="auto"/>
        <w:jc w:val="both"/>
        <w:rPr>
          <w:rFonts w:ascii="Times New Roman" w:hAnsi="Times New Roman" w:cs="Times New Roman"/>
          <w:sz w:val="24"/>
        </w:rPr>
      </w:pPr>
    </w:p>
    <w:p w:rsidR="00EE5918" w:rsidRPr="00A1368B" w:rsidRDefault="00EE5918" w:rsidP="00A1368B">
      <w:pPr>
        <w:pStyle w:val="Heading2"/>
        <w:numPr>
          <w:ilvl w:val="1"/>
          <w:numId w:val="17"/>
        </w:numPr>
        <w:spacing w:before="0" w:line="480" w:lineRule="auto"/>
        <w:ind w:left="431" w:hanging="431"/>
        <w:rPr>
          <w:rFonts w:cs="Times New Roman"/>
          <w:szCs w:val="24"/>
        </w:rPr>
      </w:pPr>
      <w:bookmarkStart w:id="82" w:name="_Toc155605779"/>
      <w:r w:rsidRPr="00A1368B">
        <w:rPr>
          <w:rFonts w:cs="Times New Roman"/>
          <w:szCs w:val="24"/>
        </w:rPr>
        <w:lastRenderedPageBreak/>
        <w:t>Saran</w:t>
      </w:r>
      <w:bookmarkEnd w:id="82"/>
    </w:p>
    <w:p w:rsidR="00693480" w:rsidRPr="00A1368B" w:rsidRDefault="00693480" w:rsidP="00A1368B">
      <w:pPr>
        <w:pStyle w:val="Heading3"/>
        <w:numPr>
          <w:ilvl w:val="2"/>
          <w:numId w:val="28"/>
        </w:numPr>
        <w:spacing w:before="0" w:line="480" w:lineRule="auto"/>
        <w:ind w:left="720"/>
        <w:rPr>
          <w:rFonts w:cs="Times New Roman"/>
        </w:rPr>
      </w:pPr>
      <w:bookmarkStart w:id="83" w:name="_Toc155605780"/>
      <w:r w:rsidRPr="00A1368B">
        <w:rPr>
          <w:rFonts w:cs="Times New Roman"/>
        </w:rPr>
        <w:t>Saran untuk Otoritas Jasa Keuangan</w:t>
      </w:r>
      <w:bookmarkEnd w:id="83"/>
    </w:p>
    <w:p w:rsidR="001C1B29" w:rsidRPr="00A1368B" w:rsidRDefault="0081628F" w:rsidP="00A1368B">
      <w:pPr>
        <w:pStyle w:val="ListParagraph"/>
        <w:numPr>
          <w:ilvl w:val="0"/>
          <w:numId w:val="19"/>
        </w:numPr>
        <w:spacing w:after="0" w:line="480" w:lineRule="auto"/>
        <w:jc w:val="both"/>
        <w:rPr>
          <w:rFonts w:ascii="Times New Roman" w:hAnsi="Times New Roman" w:cs="Times New Roman"/>
          <w:sz w:val="24"/>
          <w:szCs w:val="24"/>
        </w:rPr>
      </w:pPr>
      <w:r w:rsidRPr="00A1368B">
        <w:rPr>
          <w:rFonts w:ascii="Times New Roman" w:hAnsi="Times New Roman" w:cs="Times New Roman"/>
          <w:sz w:val="24"/>
          <w:szCs w:val="24"/>
        </w:rPr>
        <w:t>Memberikan materi kepada peserta PKL tentang fungsi dan tugas dari unit kerja yang akan ditempatinya pada awal pertemuan, sehingga peserta PKL memiliki p</w:t>
      </w:r>
      <w:r w:rsidR="00405EA2" w:rsidRPr="00A1368B">
        <w:rPr>
          <w:rFonts w:ascii="Times New Roman" w:hAnsi="Times New Roman" w:cs="Times New Roman"/>
          <w:sz w:val="24"/>
          <w:szCs w:val="24"/>
        </w:rPr>
        <w:t>emahaman yang lebih mendalam</w:t>
      </w:r>
      <w:r w:rsidRPr="00A1368B">
        <w:rPr>
          <w:rFonts w:ascii="Times New Roman" w:hAnsi="Times New Roman" w:cs="Times New Roman"/>
          <w:sz w:val="24"/>
          <w:szCs w:val="24"/>
        </w:rPr>
        <w:t xml:space="preserve"> tentang apa yang akan dilakukan atau dikerjakan selama berada di unit kerja tersebut.</w:t>
      </w:r>
    </w:p>
    <w:p w:rsidR="00192924" w:rsidRPr="00A1368B" w:rsidRDefault="001C1B29" w:rsidP="00A1368B">
      <w:pPr>
        <w:pStyle w:val="ListParagraph"/>
        <w:numPr>
          <w:ilvl w:val="0"/>
          <w:numId w:val="19"/>
        </w:numPr>
        <w:spacing w:after="0" w:line="480" w:lineRule="auto"/>
        <w:jc w:val="both"/>
        <w:rPr>
          <w:rFonts w:ascii="Times New Roman" w:hAnsi="Times New Roman" w:cs="Times New Roman"/>
          <w:sz w:val="24"/>
          <w:szCs w:val="24"/>
        </w:rPr>
      </w:pPr>
      <w:r w:rsidRPr="00A1368B">
        <w:rPr>
          <w:rFonts w:ascii="Times New Roman" w:hAnsi="Times New Roman" w:cs="Times New Roman"/>
          <w:sz w:val="24"/>
          <w:szCs w:val="24"/>
        </w:rPr>
        <w:t>Hubung</w:t>
      </w:r>
      <w:r w:rsidR="00405EA2" w:rsidRPr="00A1368B">
        <w:rPr>
          <w:rFonts w:ascii="Times New Roman" w:hAnsi="Times New Roman" w:cs="Times New Roman"/>
          <w:sz w:val="24"/>
          <w:szCs w:val="24"/>
        </w:rPr>
        <w:t>an antar karyawan dan peserta</w:t>
      </w:r>
      <w:r w:rsidRPr="00A1368B">
        <w:rPr>
          <w:rFonts w:ascii="Times New Roman" w:hAnsi="Times New Roman" w:cs="Times New Roman"/>
          <w:sz w:val="24"/>
          <w:szCs w:val="24"/>
        </w:rPr>
        <w:t xml:space="preserve"> PKL diharapkan selalu tetap harmonis untuk menciptakan suasana kerja yang baik.</w:t>
      </w:r>
    </w:p>
    <w:p w:rsidR="00693480" w:rsidRPr="00A1368B" w:rsidRDefault="00693480" w:rsidP="00A1368B">
      <w:pPr>
        <w:spacing w:after="0" w:line="480" w:lineRule="auto"/>
        <w:jc w:val="both"/>
        <w:rPr>
          <w:rFonts w:ascii="Times New Roman" w:hAnsi="Times New Roman" w:cs="Times New Roman"/>
          <w:sz w:val="24"/>
          <w:szCs w:val="24"/>
        </w:rPr>
      </w:pPr>
    </w:p>
    <w:p w:rsidR="00693480" w:rsidRPr="00A1368B" w:rsidRDefault="00693480" w:rsidP="00A1368B">
      <w:pPr>
        <w:pStyle w:val="Heading3"/>
        <w:numPr>
          <w:ilvl w:val="2"/>
          <w:numId w:val="28"/>
        </w:numPr>
        <w:spacing w:before="0" w:line="480" w:lineRule="auto"/>
        <w:ind w:left="720"/>
        <w:rPr>
          <w:rFonts w:cs="Times New Roman"/>
        </w:rPr>
      </w:pPr>
      <w:bookmarkStart w:id="84" w:name="_Toc155605781"/>
      <w:r w:rsidRPr="00A1368B">
        <w:rPr>
          <w:rFonts w:cs="Times New Roman"/>
        </w:rPr>
        <w:t xml:space="preserve">Saran untuk </w:t>
      </w:r>
      <w:r w:rsidR="00116CE1" w:rsidRPr="00A1368B">
        <w:rPr>
          <w:rFonts w:cs="Times New Roman"/>
        </w:rPr>
        <w:t xml:space="preserve">Kantor Pusat </w:t>
      </w:r>
      <w:r w:rsidR="00116CE1">
        <w:rPr>
          <w:rFonts w:cs="Times New Roman"/>
        </w:rPr>
        <w:t xml:space="preserve">PT </w:t>
      </w:r>
      <w:r w:rsidRPr="00A1368B">
        <w:rPr>
          <w:rFonts w:cs="Times New Roman"/>
        </w:rPr>
        <w:t xml:space="preserve">Bank Tabungan Negara </w:t>
      </w:r>
      <w:bookmarkEnd w:id="84"/>
    </w:p>
    <w:p w:rsidR="00693480" w:rsidRPr="00A1368B" w:rsidRDefault="00AA71E8" w:rsidP="00A1368B">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Diharapkan ke</w:t>
      </w:r>
      <w:r w:rsidR="00693480" w:rsidRPr="00A1368B">
        <w:rPr>
          <w:rFonts w:ascii="Times New Roman" w:hAnsi="Times New Roman" w:cs="Times New Roman"/>
          <w:sz w:val="24"/>
          <w:szCs w:val="24"/>
        </w:rPr>
        <w:t xml:space="preserve">depannya mahasiswa diberikan pelatihan atau pengetahuan mengenai apa yang boleh dan tidak dilakukan dalam magang dalam mengembangkan sikap maupun attitude pada Magang Bank Umum secara offline. </w:t>
      </w:r>
    </w:p>
    <w:p w:rsidR="00693480" w:rsidRPr="00A1368B" w:rsidRDefault="00693480" w:rsidP="00A1368B">
      <w:pPr>
        <w:pStyle w:val="ListParagraph"/>
        <w:numPr>
          <w:ilvl w:val="0"/>
          <w:numId w:val="39"/>
        </w:numPr>
        <w:spacing w:after="0" w:line="480" w:lineRule="auto"/>
        <w:jc w:val="both"/>
        <w:rPr>
          <w:rFonts w:ascii="Times New Roman" w:hAnsi="Times New Roman" w:cs="Times New Roman"/>
          <w:sz w:val="24"/>
          <w:szCs w:val="24"/>
        </w:rPr>
      </w:pPr>
      <w:r w:rsidRPr="00A1368B">
        <w:rPr>
          <w:rFonts w:ascii="Times New Roman" w:hAnsi="Times New Roman" w:cs="Times New Roman"/>
          <w:sz w:val="24"/>
          <w:szCs w:val="24"/>
        </w:rPr>
        <w:t>Memberikan materi kepada peserta PKL tentang fungsi dan tugas dari departemen yang akan ditempatinya pada awal pertemuan, sehingga peserta PKL memiliki pemahaman yang lebih mendalam tentang apa yang akan dilakukan atau dikerjakan selama berada di departemen tersebut.</w:t>
      </w:r>
    </w:p>
    <w:p w:rsidR="00A55855" w:rsidRDefault="00A55855" w:rsidP="00693480">
      <w:pPr>
        <w:spacing w:after="0" w:line="480" w:lineRule="auto"/>
        <w:ind w:left="360"/>
      </w:pPr>
    </w:p>
    <w:p w:rsidR="00EE5918" w:rsidRDefault="00EE5918" w:rsidP="009057A8">
      <w:pPr>
        <w:spacing w:after="0" w:line="480" w:lineRule="auto"/>
      </w:pPr>
      <w:r>
        <w:br w:type="page"/>
      </w:r>
    </w:p>
    <w:p w:rsidR="001776CB" w:rsidRDefault="001776CB" w:rsidP="009057A8">
      <w:pPr>
        <w:pStyle w:val="Heading1"/>
        <w:spacing w:before="0" w:line="480" w:lineRule="auto"/>
        <w:sectPr w:rsidR="001776CB" w:rsidSect="001776CB">
          <w:pgSz w:w="11906" w:h="16838" w:code="9"/>
          <w:pgMar w:top="2268" w:right="1701" w:bottom="1701" w:left="2268" w:header="720" w:footer="720" w:gutter="0"/>
          <w:cols w:space="720"/>
          <w:titlePg/>
          <w:docGrid w:linePitch="360"/>
        </w:sectPr>
      </w:pPr>
    </w:p>
    <w:p w:rsidR="00EE5918" w:rsidRDefault="00EE5918" w:rsidP="009057A8">
      <w:pPr>
        <w:pStyle w:val="Heading1"/>
        <w:spacing w:before="0" w:line="480" w:lineRule="auto"/>
      </w:pPr>
      <w:bookmarkStart w:id="85" w:name="_Toc155605782"/>
      <w:r>
        <w:lastRenderedPageBreak/>
        <w:t>DAFTAR PUSTAKA</w:t>
      </w:r>
      <w:bookmarkEnd w:id="85"/>
    </w:p>
    <w:p w:rsidR="008C55B4" w:rsidRPr="008C55B4" w:rsidRDefault="008C55B4" w:rsidP="008C55B4"/>
    <w:p w:rsidR="00A4200E" w:rsidRPr="00A4200E" w:rsidRDefault="00B27A1D" w:rsidP="00A4200E">
      <w:pPr>
        <w:pStyle w:val="Bibliography"/>
        <w:spacing w:line="360" w:lineRule="auto"/>
        <w:jc w:val="both"/>
        <w:rPr>
          <w:rFonts w:ascii="Times New Roman" w:hAnsi="Times New Roman" w:cs="Times New Roman"/>
          <w:sz w:val="24"/>
          <w:szCs w:val="24"/>
        </w:rPr>
      </w:pPr>
      <w:r w:rsidRPr="00A4200E">
        <w:rPr>
          <w:rFonts w:ascii="Times New Roman" w:hAnsi="Times New Roman" w:cs="Times New Roman"/>
        </w:rPr>
        <w:fldChar w:fldCharType="begin" w:fldLock="1"/>
      </w:r>
      <w:r w:rsidR="00A4200E" w:rsidRPr="00A4200E">
        <w:rPr>
          <w:rFonts w:ascii="Times New Roman" w:hAnsi="Times New Roman" w:cs="Times New Roman"/>
        </w:rPr>
        <w:instrText xml:space="preserve"> ADDIN ZOTERO_BIBL {"uncited":[["http://zotero.org/users/local/mviqyzzt/items/35NTIPW5"],["http://zotero.org/users/local/mviqyzzt/items/YJL3ULRS"],["http://zotero.org/users/local/mviqyzzt/items/6659EE6Q"],["http://zotero.org/users/local/mviqyzzt/items/R3YLHFHP"],["http://zotero.org/users/local/mviqyzzt/items/BUBML5ID"],["http://zotero.org/users/local/mviqyzzt/items/AR7K83NV"],["http://zotero.org/users/local/mviqyzzt/items/M9ZRPA8P"]],"omitted":[],"custom":[]} CSL_BIBLIOGRAPHY </w:instrText>
      </w:r>
      <w:r w:rsidRPr="00A4200E">
        <w:rPr>
          <w:rFonts w:ascii="Times New Roman" w:hAnsi="Times New Roman" w:cs="Times New Roman"/>
        </w:rPr>
        <w:fldChar w:fldCharType="separate"/>
      </w:r>
      <w:r w:rsidR="00A4200E" w:rsidRPr="00A4200E">
        <w:rPr>
          <w:rFonts w:ascii="Times New Roman" w:hAnsi="Times New Roman" w:cs="Times New Roman"/>
          <w:sz w:val="24"/>
          <w:szCs w:val="24"/>
        </w:rPr>
        <w:t xml:space="preserve">Ojk.go.id. (n.d.). </w:t>
      </w:r>
      <w:r w:rsidR="00A4200E" w:rsidRPr="00A4200E">
        <w:rPr>
          <w:rFonts w:ascii="Times New Roman" w:hAnsi="Times New Roman" w:cs="Times New Roman"/>
          <w:i/>
          <w:iCs/>
          <w:sz w:val="24"/>
          <w:szCs w:val="24"/>
        </w:rPr>
        <w:t>Tentang Perbankan</w:t>
      </w:r>
      <w:r w:rsidR="00A4200E" w:rsidRPr="00A4200E">
        <w:rPr>
          <w:rFonts w:ascii="Times New Roman" w:hAnsi="Times New Roman" w:cs="Times New Roman"/>
          <w:sz w:val="24"/>
          <w:szCs w:val="24"/>
        </w:rPr>
        <w:t>. Retrieved October 23, 2023, from https://www.ojk.go.id/id/kanal/perbankan/tentang-perbankan/Pages/Tugas.aspx</w:t>
      </w:r>
    </w:p>
    <w:p w:rsidR="00A4200E" w:rsidRPr="00A4200E" w:rsidRDefault="00A4200E" w:rsidP="00A4200E">
      <w:pPr>
        <w:pStyle w:val="Bibliography"/>
        <w:spacing w:line="360" w:lineRule="auto"/>
        <w:jc w:val="both"/>
        <w:rPr>
          <w:rFonts w:ascii="Times New Roman" w:hAnsi="Times New Roman" w:cs="Times New Roman"/>
          <w:sz w:val="24"/>
          <w:szCs w:val="24"/>
        </w:rPr>
      </w:pPr>
      <w:r w:rsidRPr="00A4200E">
        <w:rPr>
          <w:rFonts w:ascii="Times New Roman" w:hAnsi="Times New Roman" w:cs="Times New Roman"/>
          <w:sz w:val="24"/>
          <w:szCs w:val="24"/>
        </w:rPr>
        <w:t xml:space="preserve">Online-pajak.com. (n.d.). </w:t>
      </w:r>
      <w:r w:rsidRPr="00A4200E">
        <w:rPr>
          <w:rFonts w:ascii="Times New Roman" w:hAnsi="Times New Roman" w:cs="Times New Roman"/>
          <w:i/>
          <w:iCs/>
          <w:sz w:val="24"/>
          <w:szCs w:val="24"/>
        </w:rPr>
        <w:t>OJK: Sejarah, Fungsi, Struktur Lembaga &amp; Kebijakan</w:t>
      </w:r>
      <w:r w:rsidRPr="00A4200E">
        <w:rPr>
          <w:rFonts w:ascii="Times New Roman" w:hAnsi="Times New Roman" w:cs="Times New Roman"/>
          <w:sz w:val="24"/>
          <w:szCs w:val="24"/>
        </w:rPr>
        <w:t>. Retrieved October 23, 2023, from https://www.online-pajak.com/tentang-pajak/otoritas-jasa-keuangan</w:t>
      </w:r>
    </w:p>
    <w:p w:rsidR="00A4200E" w:rsidRPr="00A4200E" w:rsidRDefault="00A4200E" w:rsidP="00A4200E">
      <w:pPr>
        <w:pStyle w:val="Bibliography"/>
        <w:spacing w:line="360" w:lineRule="auto"/>
        <w:jc w:val="both"/>
        <w:rPr>
          <w:rFonts w:ascii="Times New Roman" w:hAnsi="Times New Roman" w:cs="Times New Roman"/>
          <w:sz w:val="24"/>
          <w:szCs w:val="24"/>
        </w:rPr>
      </w:pPr>
      <w:r w:rsidRPr="00A4200E">
        <w:rPr>
          <w:rFonts w:ascii="Times New Roman" w:hAnsi="Times New Roman" w:cs="Times New Roman"/>
          <w:sz w:val="24"/>
          <w:szCs w:val="24"/>
        </w:rPr>
        <w:t xml:space="preserve">Otoritas Jasa Keuangan. (2023a). </w:t>
      </w:r>
      <w:r w:rsidRPr="00A4200E">
        <w:rPr>
          <w:rFonts w:ascii="Times New Roman" w:hAnsi="Times New Roman" w:cs="Times New Roman"/>
          <w:i/>
          <w:iCs/>
          <w:sz w:val="24"/>
          <w:szCs w:val="24"/>
        </w:rPr>
        <w:t>Peraturan Otoritas Jasa Keuangan Republik Indonesia Nomor 9 Tahun 2023 Tentang Penggunaan Jasa Akuntan Publik Dan Kantor Akuntan Publik Dalam Kegiatan Jasa Keuangan.</w:t>
      </w:r>
    </w:p>
    <w:p w:rsidR="00A4200E" w:rsidRPr="00A4200E" w:rsidRDefault="00A4200E" w:rsidP="00A4200E">
      <w:pPr>
        <w:pStyle w:val="Bibliography"/>
        <w:spacing w:line="360" w:lineRule="auto"/>
        <w:jc w:val="both"/>
        <w:rPr>
          <w:rFonts w:ascii="Times New Roman" w:hAnsi="Times New Roman" w:cs="Times New Roman"/>
          <w:sz w:val="24"/>
          <w:szCs w:val="24"/>
        </w:rPr>
      </w:pPr>
      <w:r w:rsidRPr="00A4200E">
        <w:rPr>
          <w:rFonts w:ascii="Times New Roman" w:hAnsi="Times New Roman" w:cs="Times New Roman"/>
          <w:sz w:val="24"/>
          <w:szCs w:val="24"/>
        </w:rPr>
        <w:t xml:space="preserve">Otoritas Jasa Keuangan. (2023b). </w:t>
      </w:r>
      <w:r w:rsidRPr="00A4200E">
        <w:rPr>
          <w:rFonts w:ascii="Times New Roman" w:hAnsi="Times New Roman" w:cs="Times New Roman"/>
          <w:i/>
          <w:iCs/>
          <w:sz w:val="24"/>
          <w:szCs w:val="24"/>
        </w:rPr>
        <w:t>Surat Edaran Dewan Komisioner Otoritas Jasa Keuangan Republik Indonesia Nomor 11 /SEDK.02/2023 Tentang Organisasi Bidang Pengawasan Sektor Perbankan</w:t>
      </w:r>
      <w:r w:rsidRPr="00A4200E">
        <w:rPr>
          <w:rFonts w:ascii="Times New Roman" w:hAnsi="Times New Roman" w:cs="Times New Roman"/>
          <w:sz w:val="24"/>
          <w:szCs w:val="24"/>
        </w:rPr>
        <w:t>.</w:t>
      </w:r>
    </w:p>
    <w:p w:rsidR="00A4200E" w:rsidRPr="00A4200E" w:rsidRDefault="00A4200E" w:rsidP="00A4200E">
      <w:pPr>
        <w:pStyle w:val="Bibliography"/>
        <w:spacing w:line="360" w:lineRule="auto"/>
        <w:jc w:val="both"/>
        <w:rPr>
          <w:rFonts w:ascii="Times New Roman" w:hAnsi="Times New Roman" w:cs="Times New Roman"/>
          <w:sz w:val="24"/>
          <w:szCs w:val="24"/>
        </w:rPr>
      </w:pPr>
      <w:r w:rsidRPr="00A4200E">
        <w:rPr>
          <w:rFonts w:ascii="Times New Roman" w:hAnsi="Times New Roman" w:cs="Times New Roman"/>
          <w:sz w:val="24"/>
          <w:szCs w:val="24"/>
        </w:rPr>
        <w:t xml:space="preserve">Pemerintah Indonesia. (1992). </w:t>
      </w:r>
      <w:r w:rsidRPr="00A4200E">
        <w:rPr>
          <w:rFonts w:ascii="Times New Roman" w:hAnsi="Times New Roman" w:cs="Times New Roman"/>
          <w:i/>
          <w:iCs/>
          <w:sz w:val="24"/>
          <w:szCs w:val="24"/>
        </w:rPr>
        <w:t>Undang-undang Nomor 7 Tahun 1992 Tentang Perbankan</w:t>
      </w:r>
      <w:r w:rsidRPr="00A4200E">
        <w:rPr>
          <w:rFonts w:ascii="Times New Roman" w:hAnsi="Times New Roman" w:cs="Times New Roman"/>
          <w:sz w:val="24"/>
          <w:szCs w:val="24"/>
        </w:rPr>
        <w:t>.</w:t>
      </w:r>
    </w:p>
    <w:p w:rsidR="00A4200E" w:rsidRPr="00A4200E" w:rsidRDefault="00A4200E" w:rsidP="00A4200E">
      <w:pPr>
        <w:pStyle w:val="Bibliography"/>
        <w:spacing w:line="360" w:lineRule="auto"/>
        <w:jc w:val="both"/>
        <w:rPr>
          <w:rFonts w:ascii="Times New Roman" w:hAnsi="Times New Roman" w:cs="Times New Roman"/>
          <w:sz w:val="24"/>
          <w:szCs w:val="24"/>
        </w:rPr>
      </w:pPr>
      <w:r w:rsidRPr="00A4200E">
        <w:rPr>
          <w:rFonts w:ascii="Times New Roman" w:hAnsi="Times New Roman" w:cs="Times New Roman"/>
          <w:sz w:val="24"/>
          <w:szCs w:val="24"/>
        </w:rPr>
        <w:t xml:space="preserve">Pemerintah Indonesia. (1998). </w:t>
      </w:r>
      <w:r w:rsidRPr="00A4200E">
        <w:rPr>
          <w:rFonts w:ascii="Times New Roman" w:hAnsi="Times New Roman" w:cs="Times New Roman"/>
          <w:i/>
          <w:iCs/>
          <w:sz w:val="24"/>
          <w:szCs w:val="24"/>
        </w:rPr>
        <w:t>Undang-undang Nomor 10 Tahun 1998 Tentang Perubahan atas Undang-Undang Nomor 7 Tahun 1992 Tentang Perbankan</w:t>
      </w:r>
      <w:r w:rsidRPr="00A4200E">
        <w:rPr>
          <w:rFonts w:ascii="Times New Roman" w:hAnsi="Times New Roman" w:cs="Times New Roman"/>
          <w:sz w:val="24"/>
          <w:szCs w:val="24"/>
        </w:rPr>
        <w:t>.</w:t>
      </w:r>
    </w:p>
    <w:p w:rsidR="00A4200E" w:rsidRPr="00A4200E" w:rsidRDefault="00A4200E" w:rsidP="00A4200E">
      <w:pPr>
        <w:pStyle w:val="Bibliography"/>
        <w:spacing w:line="360" w:lineRule="auto"/>
        <w:jc w:val="both"/>
        <w:rPr>
          <w:rFonts w:ascii="Times New Roman" w:hAnsi="Times New Roman" w:cs="Times New Roman"/>
          <w:sz w:val="24"/>
          <w:szCs w:val="24"/>
        </w:rPr>
      </w:pPr>
      <w:r w:rsidRPr="00A4200E">
        <w:rPr>
          <w:rFonts w:ascii="Times New Roman" w:hAnsi="Times New Roman" w:cs="Times New Roman"/>
          <w:sz w:val="24"/>
          <w:szCs w:val="24"/>
        </w:rPr>
        <w:t xml:space="preserve">Pemerintah Indonesia. (2007). </w:t>
      </w:r>
      <w:r w:rsidRPr="00A4200E">
        <w:rPr>
          <w:rFonts w:ascii="Times New Roman" w:hAnsi="Times New Roman" w:cs="Times New Roman"/>
          <w:i/>
          <w:iCs/>
          <w:sz w:val="24"/>
          <w:szCs w:val="24"/>
        </w:rPr>
        <w:t>Undang-undang Nomor 28 Tahun 2007 Tentang Perubahan Ketiga atas Undang-Undang Nomor 6 Tahun 1983 tentang Ketentuan Umum dan Tata Cara Perpajakan.</w:t>
      </w:r>
    </w:p>
    <w:p w:rsidR="00A4200E" w:rsidRPr="00A4200E" w:rsidRDefault="00A4200E" w:rsidP="00A4200E">
      <w:pPr>
        <w:pStyle w:val="Bibliography"/>
        <w:spacing w:line="360" w:lineRule="auto"/>
        <w:jc w:val="both"/>
        <w:rPr>
          <w:rFonts w:ascii="Times New Roman" w:hAnsi="Times New Roman" w:cs="Times New Roman"/>
          <w:sz w:val="24"/>
          <w:szCs w:val="24"/>
        </w:rPr>
      </w:pPr>
      <w:r w:rsidRPr="00A4200E">
        <w:rPr>
          <w:rFonts w:ascii="Times New Roman" w:hAnsi="Times New Roman" w:cs="Times New Roman"/>
          <w:sz w:val="24"/>
          <w:szCs w:val="24"/>
        </w:rPr>
        <w:t xml:space="preserve">Pemerintah Indonesia. (2011). </w:t>
      </w:r>
      <w:r w:rsidRPr="00A4200E">
        <w:rPr>
          <w:rFonts w:ascii="Times New Roman" w:hAnsi="Times New Roman" w:cs="Times New Roman"/>
          <w:i/>
          <w:iCs/>
          <w:sz w:val="24"/>
          <w:szCs w:val="24"/>
        </w:rPr>
        <w:t>Undang-Undang Nomor 21 Tahun 2011 Tentang Otoritas Jasa Keuangan.</w:t>
      </w:r>
    </w:p>
    <w:p w:rsidR="00A4200E" w:rsidRPr="00A4200E" w:rsidRDefault="00A4200E" w:rsidP="00A4200E">
      <w:pPr>
        <w:pStyle w:val="Bibliography"/>
        <w:spacing w:line="360" w:lineRule="auto"/>
        <w:jc w:val="both"/>
        <w:rPr>
          <w:rFonts w:ascii="Times New Roman" w:hAnsi="Times New Roman" w:cs="Times New Roman"/>
          <w:sz w:val="24"/>
          <w:szCs w:val="24"/>
        </w:rPr>
      </w:pPr>
      <w:r w:rsidRPr="00A4200E">
        <w:rPr>
          <w:rFonts w:ascii="Times New Roman" w:hAnsi="Times New Roman" w:cs="Times New Roman"/>
          <w:i/>
          <w:iCs/>
          <w:sz w:val="24"/>
          <w:szCs w:val="24"/>
        </w:rPr>
        <w:t>Tentang Kami</w:t>
      </w:r>
      <w:r w:rsidRPr="00A4200E">
        <w:rPr>
          <w:rFonts w:ascii="Times New Roman" w:hAnsi="Times New Roman" w:cs="Times New Roman"/>
          <w:sz w:val="24"/>
          <w:szCs w:val="24"/>
        </w:rPr>
        <w:t>. (n.d.). Retrieved November 29, 2023, from https://www.btn.co.id/id/Tentang-Kami</w:t>
      </w:r>
    </w:p>
    <w:p w:rsidR="008B04F0" w:rsidRDefault="00B27A1D" w:rsidP="00A4200E">
      <w:pPr>
        <w:spacing w:after="0" w:line="360" w:lineRule="auto"/>
        <w:ind w:left="720" w:hanging="720"/>
        <w:jc w:val="both"/>
        <w:rPr>
          <w:rFonts w:ascii="Times New Roman" w:hAnsi="Times New Roman" w:cs="Times New Roman"/>
          <w:sz w:val="24"/>
        </w:rPr>
        <w:sectPr w:rsidR="008B04F0" w:rsidSect="001776CB">
          <w:pgSz w:w="11906" w:h="16838" w:code="9"/>
          <w:pgMar w:top="2268" w:right="1701" w:bottom="1701" w:left="2268" w:header="720" w:footer="720" w:gutter="0"/>
          <w:cols w:space="720"/>
          <w:titlePg/>
          <w:docGrid w:linePitch="360"/>
        </w:sectPr>
      </w:pPr>
      <w:r w:rsidRPr="00A4200E">
        <w:rPr>
          <w:rFonts w:ascii="Times New Roman" w:hAnsi="Times New Roman" w:cs="Times New Roman"/>
          <w:sz w:val="24"/>
        </w:rPr>
        <w:fldChar w:fldCharType="end"/>
      </w:r>
    </w:p>
    <w:p w:rsidR="00B27A1D" w:rsidRDefault="008B04F0" w:rsidP="008B04F0">
      <w:pPr>
        <w:pStyle w:val="Heading1"/>
      </w:pPr>
      <w:bookmarkStart w:id="86" w:name="_Toc155605783"/>
      <w:r>
        <w:lastRenderedPageBreak/>
        <w:t>LAMPIRAN</w:t>
      </w:r>
      <w:bookmarkEnd w:id="86"/>
    </w:p>
    <w:p w:rsidR="006F0182" w:rsidRDefault="006F0182" w:rsidP="006F01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3821"/>
      </w:tblGrid>
      <w:tr w:rsidR="001440C2" w:rsidTr="00C62D2B">
        <w:trPr>
          <w:trHeight w:val="567"/>
        </w:trPr>
        <w:tc>
          <w:tcPr>
            <w:tcW w:w="7927" w:type="dxa"/>
            <w:gridSpan w:val="2"/>
            <w:vAlign w:val="center"/>
          </w:tcPr>
          <w:p w:rsidR="001440C2" w:rsidRPr="00C62D2B" w:rsidRDefault="001440C2" w:rsidP="001440C2">
            <w:pPr>
              <w:rPr>
                <w:rFonts w:ascii="Times New Roman" w:hAnsi="Times New Roman" w:cs="Times New Roman"/>
                <w:b/>
                <w:noProof/>
                <w:sz w:val="24"/>
                <w:szCs w:val="24"/>
              </w:rPr>
            </w:pPr>
            <w:r w:rsidRPr="00C62D2B">
              <w:rPr>
                <w:rFonts w:ascii="Times New Roman" w:hAnsi="Times New Roman" w:cs="Times New Roman"/>
                <w:b/>
                <w:noProof/>
                <w:sz w:val="24"/>
                <w:szCs w:val="24"/>
              </w:rPr>
              <w:t>Lampiran 1 Foto Kegiatan Praktik Kerja Lapangan</w:t>
            </w:r>
          </w:p>
        </w:tc>
      </w:tr>
      <w:tr w:rsidR="006F0182" w:rsidTr="00C62D2B">
        <w:trPr>
          <w:trHeight w:val="3402"/>
        </w:trPr>
        <w:tc>
          <w:tcPr>
            <w:tcW w:w="7927" w:type="dxa"/>
            <w:gridSpan w:val="2"/>
            <w:vAlign w:val="center"/>
          </w:tcPr>
          <w:p w:rsidR="006F0182" w:rsidRDefault="006F0182" w:rsidP="006F0182">
            <w:pPr>
              <w:jc w:val="center"/>
            </w:pPr>
            <w:r>
              <w:rPr>
                <w:rFonts w:ascii="Times New Roman" w:hAnsi="Times New Roman" w:cs="Times New Roman"/>
                <w:noProof/>
                <w:sz w:val="24"/>
                <w:szCs w:val="24"/>
              </w:rPr>
              <w:drawing>
                <wp:inline distT="0" distB="0" distL="0" distR="0" wp14:anchorId="5308B770" wp14:editId="10723535">
                  <wp:extent cx="3600000" cy="2025198"/>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1-08 at 11.09.0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00000" cy="2025198"/>
                          </a:xfrm>
                          <a:prstGeom prst="rect">
                            <a:avLst/>
                          </a:prstGeom>
                        </pic:spPr>
                      </pic:pic>
                    </a:graphicData>
                  </a:graphic>
                </wp:inline>
              </w:drawing>
            </w:r>
          </w:p>
        </w:tc>
      </w:tr>
      <w:tr w:rsidR="006F0182" w:rsidTr="00C62D2B">
        <w:trPr>
          <w:trHeight w:val="3402"/>
        </w:trPr>
        <w:tc>
          <w:tcPr>
            <w:tcW w:w="7927" w:type="dxa"/>
            <w:gridSpan w:val="2"/>
            <w:vAlign w:val="center"/>
          </w:tcPr>
          <w:p w:rsidR="006F0182" w:rsidRDefault="006F0182" w:rsidP="006F0182">
            <w:pPr>
              <w:jc w:val="center"/>
            </w:pPr>
            <w:r>
              <w:rPr>
                <w:rFonts w:ascii="Times New Roman" w:hAnsi="Times New Roman" w:cs="Times New Roman"/>
                <w:noProof/>
                <w:sz w:val="24"/>
                <w:szCs w:val="24"/>
              </w:rPr>
              <w:drawing>
                <wp:inline distT="0" distB="0" distL="0" distR="0" wp14:anchorId="33BC4DE6" wp14:editId="5A054A05">
                  <wp:extent cx="3600000" cy="2025198"/>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1-08 at 11.09.01 (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0000" cy="2025198"/>
                          </a:xfrm>
                          <a:prstGeom prst="rect">
                            <a:avLst/>
                          </a:prstGeom>
                        </pic:spPr>
                      </pic:pic>
                    </a:graphicData>
                  </a:graphic>
                </wp:inline>
              </w:drawing>
            </w:r>
          </w:p>
        </w:tc>
      </w:tr>
      <w:tr w:rsidR="001440C2" w:rsidTr="00C62D2B">
        <w:trPr>
          <w:trHeight w:val="3402"/>
        </w:trPr>
        <w:tc>
          <w:tcPr>
            <w:tcW w:w="7927" w:type="dxa"/>
            <w:gridSpan w:val="2"/>
            <w:vAlign w:val="center"/>
          </w:tcPr>
          <w:p w:rsidR="001440C2" w:rsidRDefault="001440C2" w:rsidP="006F0182">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3600000" cy="2023838"/>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10-19 at 09.48.52.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0000" cy="2023838"/>
                          </a:xfrm>
                          <a:prstGeom prst="rect">
                            <a:avLst/>
                          </a:prstGeom>
                        </pic:spPr>
                      </pic:pic>
                    </a:graphicData>
                  </a:graphic>
                </wp:inline>
              </w:drawing>
            </w:r>
          </w:p>
        </w:tc>
      </w:tr>
      <w:tr w:rsidR="006F0182" w:rsidTr="00C62D2B">
        <w:trPr>
          <w:trHeight w:val="4819"/>
        </w:trPr>
        <w:tc>
          <w:tcPr>
            <w:tcW w:w="4106" w:type="dxa"/>
            <w:vAlign w:val="center"/>
          </w:tcPr>
          <w:p w:rsidR="006F0182" w:rsidRDefault="006F0182" w:rsidP="006F0182">
            <w:pPr>
              <w:jc w:val="center"/>
            </w:pPr>
            <w:r>
              <w:rPr>
                <w:rFonts w:ascii="Times New Roman" w:hAnsi="Times New Roman" w:cs="Times New Roman"/>
                <w:noProof/>
                <w:sz w:val="24"/>
                <w:szCs w:val="24"/>
              </w:rPr>
              <w:lastRenderedPageBreak/>
              <w:drawing>
                <wp:inline distT="0" distB="0" distL="0" distR="0" wp14:anchorId="06F94098" wp14:editId="232FAFFB">
                  <wp:extent cx="2159931" cy="288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1-08 at 11.08.18.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9931" cy="2880000"/>
                          </a:xfrm>
                          <a:prstGeom prst="rect">
                            <a:avLst/>
                          </a:prstGeom>
                        </pic:spPr>
                      </pic:pic>
                    </a:graphicData>
                  </a:graphic>
                </wp:inline>
              </w:drawing>
            </w:r>
          </w:p>
        </w:tc>
        <w:tc>
          <w:tcPr>
            <w:tcW w:w="3821" w:type="dxa"/>
            <w:vAlign w:val="center"/>
          </w:tcPr>
          <w:p w:rsidR="006F0182" w:rsidRDefault="006F0182" w:rsidP="006F0182">
            <w:pPr>
              <w:jc w:val="center"/>
            </w:pPr>
            <w:r>
              <w:rPr>
                <w:rFonts w:ascii="Times New Roman" w:hAnsi="Times New Roman" w:cs="Times New Roman"/>
                <w:noProof/>
                <w:sz w:val="24"/>
                <w:szCs w:val="24"/>
              </w:rPr>
              <w:drawing>
                <wp:inline distT="0" distB="0" distL="0" distR="0" wp14:anchorId="310C243B" wp14:editId="39D6C9FE">
                  <wp:extent cx="2159932" cy="288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01-08 at 11.06.53.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9932" cy="2880000"/>
                          </a:xfrm>
                          <a:prstGeom prst="rect">
                            <a:avLst/>
                          </a:prstGeom>
                        </pic:spPr>
                      </pic:pic>
                    </a:graphicData>
                  </a:graphic>
                </wp:inline>
              </w:drawing>
            </w:r>
          </w:p>
        </w:tc>
      </w:tr>
      <w:tr w:rsidR="001440C2" w:rsidTr="00C62D2B">
        <w:trPr>
          <w:trHeight w:val="3402"/>
        </w:trPr>
        <w:tc>
          <w:tcPr>
            <w:tcW w:w="7927" w:type="dxa"/>
            <w:gridSpan w:val="2"/>
            <w:vAlign w:val="center"/>
          </w:tcPr>
          <w:p w:rsidR="001440C2" w:rsidRDefault="001440C2" w:rsidP="006F0182">
            <w:pPr>
              <w:jc w:val="center"/>
              <w:rPr>
                <w:rFonts w:ascii="Times New Roman" w:hAnsi="Times New Roman" w:cs="Times New Roman"/>
                <w:noProof/>
                <w:sz w:val="24"/>
                <w:szCs w:val="24"/>
              </w:rPr>
            </w:pPr>
            <w:r>
              <w:rPr>
                <w:noProof/>
              </w:rPr>
              <w:drawing>
                <wp:inline distT="0" distB="0" distL="0" distR="0" wp14:anchorId="3364F26F" wp14:editId="42B54BA4">
                  <wp:extent cx="3600000" cy="2023838"/>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00000" cy="2023838"/>
                          </a:xfrm>
                          <a:prstGeom prst="rect">
                            <a:avLst/>
                          </a:prstGeom>
                        </pic:spPr>
                      </pic:pic>
                    </a:graphicData>
                  </a:graphic>
                </wp:inline>
              </w:drawing>
            </w:r>
          </w:p>
        </w:tc>
      </w:tr>
      <w:tr w:rsidR="00271827" w:rsidTr="00C62D2B">
        <w:tc>
          <w:tcPr>
            <w:tcW w:w="7927" w:type="dxa"/>
            <w:gridSpan w:val="2"/>
            <w:vAlign w:val="center"/>
          </w:tcPr>
          <w:p w:rsidR="00271827" w:rsidRDefault="00271827" w:rsidP="006F0182">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3600000" cy="2023181"/>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4-01-08 at 11.26.27.jpeg"/>
                          <pic:cNvPicPr/>
                        </pic:nvPicPr>
                        <pic:blipFill rotWithShape="1">
                          <a:blip r:embed="rId37">
                            <a:extLst>
                              <a:ext uri="{28A0092B-C50C-407E-A947-70E740481C1C}">
                                <a14:useLocalDpi xmlns:a14="http://schemas.microsoft.com/office/drawing/2010/main" val="0"/>
                              </a:ext>
                            </a:extLst>
                          </a:blip>
                          <a:srcRect t="37111" b="36966"/>
                          <a:stretch/>
                        </pic:blipFill>
                        <pic:spPr bwMode="auto">
                          <a:xfrm>
                            <a:off x="0" y="0"/>
                            <a:ext cx="3600000" cy="2023181"/>
                          </a:xfrm>
                          <a:prstGeom prst="rect">
                            <a:avLst/>
                          </a:prstGeom>
                          <a:ln>
                            <a:noFill/>
                          </a:ln>
                          <a:extLst>
                            <a:ext uri="{53640926-AAD7-44D8-BBD7-CCE9431645EC}">
                              <a14:shadowObscured xmlns:a14="http://schemas.microsoft.com/office/drawing/2010/main"/>
                            </a:ext>
                          </a:extLst>
                        </pic:spPr>
                      </pic:pic>
                    </a:graphicData>
                  </a:graphic>
                </wp:inline>
              </w:drawing>
            </w:r>
          </w:p>
        </w:tc>
      </w:tr>
      <w:tr w:rsidR="00271827" w:rsidTr="00C62D2B">
        <w:tc>
          <w:tcPr>
            <w:tcW w:w="4106" w:type="dxa"/>
            <w:vAlign w:val="center"/>
          </w:tcPr>
          <w:p w:rsidR="00271827" w:rsidRDefault="00271827" w:rsidP="006F0182">
            <w:pPr>
              <w:jc w:val="center"/>
              <w:rPr>
                <w:rFonts w:ascii="Times New Roman" w:hAnsi="Times New Roman" w:cs="Times New Roman"/>
                <w:noProof/>
                <w:sz w:val="24"/>
                <w:szCs w:val="24"/>
              </w:rPr>
            </w:pPr>
          </w:p>
        </w:tc>
        <w:tc>
          <w:tcPr>
            <w:tcW w:w="3821" w:type="dxa"/>
            <w:vAlign w:val="center"/>
          </w:tcPr>
          <w:p w:rsidR="00271827" w:rsidRDefault="00271827" w:rsidP="006F0182">
            <w:pPr>
              <w:jc w:val="center"/>
              <w:rPr>
                <w:rFonts w:ascii="Times New Roman" w:hAnsi="Times New Roman" w:cs="Times New Roman"/>
                <w:noProof/>
                <w:sz w:val="24"/>
                <w:szCs w:val="24"/>
              </w:rPr>
            </w:pPr>
          </w:p>
        </w:tc>
      </w:tr>
    </w:tbl>
    <w:p w:rsidR="006F0182" w:rsidRPr="006F0182" w:rsidRDefault="006F0182" w:rsidP="006F0182"/>
    <w:sectPr w:rsidR="006F0182" w:rsidRPr="006F0182" w:rsidSect="001776CB">
      <w:headerReference w:type="first" r:id="rId38"/>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F59" w:rsidRDefault="00A43F59" w:rsidP="00693480">
      <w:pPr>
        <w:spacing w:after="0" w:line="240" w:lineRule="auto"/>
      </w:pPr>
      <w:r>
        <w:separator/>
      </w:r>
    </w:p>
  </w:endnote>
  <w:endnote w:type="continuationSeparator" w:id="0">
    <w:p w:rsidR="00A43F59" w:rsidRDefault="00A43F59" w:rsidP="00693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B27" w:rsidRDefault="00205B2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477022"/>
      <w:docPartObj>
        <w:docPartGallery w:val="Page Numbers (Bottom of Page)"/>
        <w:docPartUnique/>
      </w:docPartObj>
    </w:sdtPr>
    <w:sdtEndPr>
      <w:rPr>
        <w:noProof/>
      </w:rPr>
    </w:sdtEndPr>
    <w:sdtContent>
      <w:p w:rsidR="00205B27" w:rsidRDefault="00205B27">
        <w:pPr>
          <w:pStyle w:val="Footer"/>
          <w:jc w:val="center"/>
        </w:pPr>
        <w:r>
          <w:fldChar w:fldCharType="begin"/>
        </w:r>
        <w:r>
          <w:instrText xml:space="preserve"> PAGE   \* MERGEFORMAT </w:instrText>
        </w:r>
        <w:r>
          <w:fldChar w:fldCharType="separate"/>
        </w:r>
        <w:r w:rsidR="007B483E">
          <w:rPr>
            <w:noProof/>
          </w:rPr>
          <w:t>ix</w:t>
        </w:r>
        <w:r>
          <w:rPr>
            <w:noProof/>
          </w:rPr>
          <w:fldChar w:fldCharType="end"/>
        </w:r>
      </w:p>
    </w:sdtContent>
  </w:sdt>
  <w:p w:rsidR="00205B27" w:rsidRDefault="00205B2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925217"/>
      <w:docPartObj>
        <w:docPartGallery w:val="Page Numbers (Bottom of Page)"/>
        <w:docPartUnique/>
      </w:docPartObj>
    </w:sdtPr>
    <w:sdtEndPr>
      <w:rPr>
        <w:noProof/>
      </w:rPr>
    </w:sdtEndPr>
    <w:sdtContent>
      <w:p w:rsidR="00205B27" w:rsidRDefault="00205B27">
        <w:pPr>
          <w:pStyle w:val="Footer"/>
          <w:jc w:val="center"/>
        </w:pPr>
        <w:r>
          <w:fldChar w:fldCharType="begin"/>
        </w:r>
        <w:r>
          <w:instrText xml:space="preserve"> PAGE   \* MERGEFORMAT </w:instrText>
        </w:r>
        <w:r>
          <w:fldChar w:fldCharType="separate"/>
        </w:r>
        <w:r w:rsidR="007B483E">
          <w:rPr>
            <w:noProof/>
          </w:rPr>
          <w:t>6</w:t>
        </w:r>
        <w:r>
          <w:rPr>
            <w:noProof/>
          </w:rPr>
          <w:fldChar w:fldCharType="end"/>
        </w:r>
      </w:p>
    </w:sdtContent>
  </w:sdt>
  <w:p w:rsidR="00205B27" w:rsidRDefault="00205B27">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B27" w:rsidRDefault="00205B27">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B27" w:rsidRDefault="00205B2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F59" w:rsidRDefault="00A43F59" w:rsidP="00693480">
      <w:pPr>
        <w:spacing w:after="0" w:line="240" w:lineRule="auto"/>
      </w:pPr>
      <w:r>
        <w:separator/>
      </w:r>
    </w:p>
  </w:footnote>
  <w:footnote w:type="continuationSeparator" w:id="0">
    <w:p w:rsidR="00A43F59" w:rsidRDefault="00A43F59" w:rsidP="00693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B27" w:rsidRDefault="00205B2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B27" w:rsidRDefault="00205B2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B27" w:rsidRDefault="00205B27">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0744919"/>
      <w:docPartObj>
        <w:docPartGallery w:val="Page Numbers (Top of Page)"/>
        <w:docPartUnique/>
      </w:docPartObj>
    </w:sdtPr>
    <w:sdtEndPr>
      <w:rPr>
        <w:noProof/>
      </w:rPr>
    </w:sdtEndPr>
    <w:sdtContent>
      <w:p w:rsidR="00205B27" w:rsidRDefault="00205B27">
        <w:pPr>
          <w:pStyle w:val="Header"/>
          <w:jc w:val="right"/>
        </w:pPr>
        <w:r>
          <w:fldChar w:fldCharType="begin"/>
        </w:r>
        <w:r>
          <w:instrText xml:space="preserve"> PAGE   \* MERGEFORMAT </w:instrText>
        </w:r>
        <w:r>
          <w:fldChar w:fldCharType="separate"/>
        </w:r>
        <w:r w:rsidR="007B483E">
          <w:rPr>
            <w:noProof/>
          </w:rPr>
          <w:t>5</w:t>
        </w:r>
        <w:r>
          <w:rPr>
            <w:noProof/>
          </w:rPr>
          <w:fldChar w:fldCharType="end"/>
        </w:r>
      </w:p>
    </w:sdtContent>
  </w:sdt>
  <w:p w:rsidR="00205B27" w:rsidRDefault="00205B27">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7420091"/>
      <w:docPartObj>
        <w:docPartGallery w:val="Page Numbers (Top of Page)"/>
        <w:docPartUnique/>
      </w:docPartObj>
    </w:sdtPr>
    <w:sdtEndPr>
      <w:rPr>
        <w:noProof/>
      </w:rPr>
    </w:sdtEndPr>
    <w:sdtContent>
      <w:p w:rsidR="00205B27" w:rsidRDefault="00205B27">
        <w:pPr>
          <w:pStyle w:val="Header"/>
          <w:jc w:val="right"/>
        </w:pPr>
        <w:r>
          <w:fldChar w:fldCharType="begin"/>
        </w:r>
        <w:r>
          <w:instrText xml:space="preserve"> PAGE   \* MERGEFORMAT </w:instrText>
        </w:r>
        <w:r>
          <w:fldChar w:fldCharType="separate"/>
        </w:r>
        <w:r w:rsidR="007B483E">
          <w:rPr>
            <w:noProof/>
          </w:rPr>
          <w:t>12</w:t>
        </w:r>
        <w:r>
          <w:rPr>
            <w:noProof/>
          </w:rPr>
          <w:fldChar w:fldCharType="end"/>
        </w:r>
      </w:p>
    </w:sdtContent>
  </w:sdt>
  <w:p w:rsidR="00205B27" w:rsidRDefault="00205B27">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0447020"/>
      <w:docPartObj>
        <w:docPartGallery w:val="Page Numbers (Top of Page)"/>
        <w:docPartUnique/>
      </w:docPartObj>
    </w:sdtPr>
    <w:sdtEndPr>
      <w:rPr>
        <w:noProof/>
      </w:rPr>
    </w:sdtEndPr>
    <w:sdtContent>
      <w:p w:rsidR="00205B27" w:rsidRDefault="00205B27">
        <w:pPr>
          <w:pStyle w:val="Header"/>
          <w:jc w:val="right"/>
        </w:pPr>
        <w:r>
          <w:fldChar w:fldCharType="begin"/>
        </w:r>
        <w:r>
          <w:instrText xml:space="preserve"> PAGE   \* MERGEFORMAT </w:instrText>
        </w:r>
        <w:r>
          <w:fldChar w:fldCharType="separate"/>
        </w:r>
        <w:r w:rsidR="007B483E">
          <w:rPr>
            <w:noProof/>
          </w:rPr>
          <w:t>27</w:t>
        </w:r>
        <w:r>
          <w:rPr>
            <w:noProof/>
          </w:rPr>
          <w:fldChar w:fldCharType="end"/>
        </w:r>
      </w:p>
    </w:sdtContent>
  </w:sdt>
  <w:p w:rsidR="00205B27" w:rsidRDefault="00205B27">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9194797"/>
      <w:docPartObj>
        <w:docPartGallery w:val="Page Numbers (Top of Page)"/>
        <w:docPartUnique/>
      </w:docPartObj>
    </w:sdtPr>
    <w:sdtEndPr>
      <w:rPr>
        <w:noProof/>
      </w:rPr>
    </w:sdtEndPr>
    <w:sdtContent>
      <w:p w:rsidR="00205B27" w:rsidRDefault="00205B27">
        <w:pPr>
          <w:pStyle w:val="Header"/>
          <w:jc w:val="right"/>
        </w:pPr>
        <w:r>
          <w:fldChar w:fldCharType="begin"/>
        </w:r>
        <w:r>
          <w:instrText xml:space="preserve"> PAGE   \* MERGEFORMAT </w:instrText>
        </w:r>
        <w:r>
          <w:fldChar w:fldCharType="separate"/>
        </w:r>
        <w:r w:rsidR="007B483E">
          <w:rPr>
            <w:noProof/>
          </w:rPr>
          <w:t>44</w:t>
        </w:r>
        <w:r>
          <w:rPr>
            <w:noProof/>
          </w:rPr>
          <w:fldChar w:fldCharType="end"/>
        </w:r>
      </w:p>
    </w:sdtContent>
  </w:sdt>
  <w:p w:rsidR="00205B27" w:rsidRDefault="00205B27">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B27" w:rsidRDefault="00205B2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71158"/>
    <w:multiLevelType w:val="multilevel"/>
    <w:tmpl w:val="62FA7F4E"/>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4.%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F8555B"/>
    <w:multiLevelType w:val="multilevel"/>
    <w:tmpl w:val="62FA7F4E"/>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4.%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6133B0"/>
    <w:multiLevelType w:val="hybridMultilevel"/>
    <w:tmpl w:val="40E88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8046E1"/>
    <w:multiLevelType w:val="hybridMultilevel"/>
    <w:tmpl w:val="27043A36"/>
    <w:lvl w:ilvl="0" w:tplc="A55C6BF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C7215B"/>
    <w:multiLevelType w:val="multilevel"/>
    <w:tmpl w:val="F76684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2.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A833777"/>
    <w:multiLevelType w:val="multilevel"/>
    <w:tmpl w:val="BA7E2C5E"/>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B430262"/>
    <w:multiLevelType w:val="multilevel"/>
    <w:tmpl w:val="1B7475C4"/>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71095D"/>
    <w:multiLevelType w:val="hybridMultilevel"/>
    <w:tmpl w:val="4230B4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9120D9"/>
    <w:multiLevelType w:val="hybridMultilevel"/>
    <w:tmpl w:val="96222A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6740AF"/>
    <w:multiLevelType w:val="multilevel"/>
    <w:tmpl w:val="B246D2CE"/>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4.%2.2."/>
      <w:lvlJc w:val="left"/>
      <w:pPr>
        <w:ind w:left="1224" w:hanging="504"/>
      </w:pPr>
      <w:rPr>
        <w:rFonts w:hint="default"/>
      </w:rPr>
    </w:lvl>
    <w:lvl w:ilvl="3">
      <w:start w:val="1"/>
      <w:numFmt w:val="decimal"/>
      <w:lvlText w:val="4.%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7854EEA"/>
    <w:multiLevelType w:val="multilevel"/>
    <w:tmpl w:val="68D2D572"/>
    <w:lvl w:ilvl="0">
      <w:start w:val="1"/>
      <w:numFmt w:val="decimal"/>
      <w:lvlText w:val="%1."/>
      <w:lvlJc w:val="left"/>
      <w:pPr>
        <w:ind w:left="2520" w:hanging="360"/>
      </w:pPr>
      <w:rPr>
        <w:rFonts w:hint="default"/>
      </w:rPr>
    </w:lvl>
    <w:lvl w:ilvl="1">
      <w:start w:val="1"/>
      <w:numFmt w:val="decimal"/>
      <w:lvlText w:val="3.%2."/>
      <w:lvlJc w:val="left"/>
      <w:pPr>
        <w:ind w:left="2952" w:hanging="432"/>
      </w:pPr>
      <w:rPr>
        <w:rFonts w:hint="default"/>
      </w:rPr>
    </w:lvl>
    <w:lvl w:ilvl="2">
      <w:start w:val="1"/>
      <w:numFmt w:val="decimal"/>
      <w:lvlText w:val="3.%2.%3."/>
      <w:lvlJc w:val="left"/>
      <w:pPr>
        <w:ind w:left="3384" w:hanging="504"/>
      </w:pPr>
      <w:rPr>
        <w:rFonts w:hint="default"/>
      </w:rPr>
    </w:lvl>
    <w:lvl w:ilvl="3">
      <w:start w:val="1"/>
      <w:numFmt w:val="decimal"/>
      <w:lvlText w:val="3.%2.%3.%4."/>
      <w:lvlJc w:val="left"/>
      <w:pPr>
        <w:ind w:left="3888" w:hanging="648"/>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11" w15:restartNumberingAfterBreak="0">
    <w:nsid w:val="29D053B7"/>
    <w:multiLevelType w:val="hybridMultilevel"/>
    <w:tmpl w:val="C68C65B0"/>
    <w:lvl w:ilvl="0" w:tplc="669868C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29C48F2"/>
    <w:multiLevelType w:val="hybridMultilevel"/>
    <w:tmpl w:val="933ABB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9C057A"/>
    <w:multiLevelType w:val="hybridMultilevel"/>
    <w:tmpl w:val="A7D882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A46079"/>
    <w:multiLevelType w:val="hybridMultilevel"/>
    <w:tmpl w:val="7E3C5D0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7B813F2"/>
    <w:multiLevelType w:val="multilevel"/>
    <w:tmpl w:val="4FDC3A9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2.%2.2."/>
      <w:lvlJc w:val="left"/>
      <w:pPr>
        <w:ind w:left="1224" w:hanging="504"/>
      </w:pPr>
      <w:rPr>
        <w:rFonts w:hint="default"/>
      </w:rPr>
    </w:lvl>
    <w:lvl w:ilvl="3">
      <w:start w:val="1"/>
      <w:numFmt w:val="decimal"/>
      <w:lvlText w:val="2.%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9DD672A"/>
    <w:multiLevelType w:val="multilevel"/>
    <w:tmpl w:val="24C4FC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A9D3D1E"/>
    <w:multiLevelType w:val="multilevel"/>
    <w:tmpl w:val="C1AEE1EC"/>
    <w:lvl w:ilvl="0">
      <w:start w:val="3"/>
      <w:numFmt w:val="decimal"/>
      <w:lvlText w:val="%1."/>
      <w:lvlJc w:val="left"/>
      <w:pPr>
        <w:ind w:left="720" w:hanging="720"/>
      </w:pPr>
      <w:rPr>
        <w:rFonts w:hint="default"/>
      </w:rPr>
    </w:lvl>
    <w:lvl w:ilvl="1">
      <w:start w:val="2"/>
      <w:numFmt w:val="decimal"/>
      <w:lvlText w:val="%1.%2."/>
      <w:lvlJc w:val="left"/>
      <w:pPr>
        <w:ind w:left="909" w:hanging="720"/>
      </w:pPr>
      <w:rPr>
        <w:rFonts w:hint="default"/>
      </w:rPr>
    </w:lvl>
    <w:lvl w:ilvl="2">
      <w:start w:val="2"/>
      <w:numFmt w:val="decimal"/>
      <w:lvlText w:val="%1.%2.%3."/>
      <w:lvlJc w:val="left"/>
      <w:pPr>
        <w:ind w:left="1098" w:hanging="720"/>
      </w:pPr>
      <w:rPr>
        <w:rFonts w:hint="default"/>
      </w:rPr>
    </w:lvl>
    <w:lvl w:ilvl="3">
      <w:start w:val="2"/>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8" w15:restartNumberingAfterBreak="0">
    <w:nsid w:val="4B960936"/>
    <w:multiLevelType w:val="multilevel"/>
    <w:tmpl w:val="A2FAF0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2.2.%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E8743B5"/>
    <w:multiLevelType w:val="multilevel"/>
    <w:tmpl w:val="7E863B0C"/>
    <w:lvl w:ilvl="0">
      <w:start w:val="4"/>
      <w:numFmt w:val="decimal"/>
      <w:lvlText w:val="%1."/>
      <w:lvlJc w:val="left"/>
      <w:pPr>
        <w:ind w:left="540" w:hanging="540"/>
      </w:pPr>
      <w:rPr>
        <w:rFonts w:hint="default"/>
      </w:rPr>
    </w:lvl>
    <w:lvl w:ilvl="1">
      <w:start w:val="1"/>
      <w:numFmt w:val="decimal"/>
      <w:lvlText w:val="%1.%2."/>
      <w:lvlJc w:val="left"/>
      <w:pPr>
        <w:ind w:left="792" w:hanging="540"/>
      </w:pPr>
      <w:rPr>
        <w:rFonts w:hint="default"/>
      </w:rPr>
    </w:lvl>
    <w:lvl w:ilvl="2">
      <w:start w:val="3"/>
      <w:numFmt w:val="decimal"/>
      <w:lvlText w:val="%1.%2.%3."/>
      <w:lvlJc w:val="left"/>
      <w:pPr>
        <w:ind w:left="1224" w:hanging="720"/>
      </w:pPr>
      <w:rPr>
        <w:rFonts w:hint="default"/>
      </w:rPr>
    </w:lvl>
    <w:lvl w:ilvl="3">
      <w:start w:val="1"/>
      <w:numFmt w:val="decimal"/>
      <w:lvlText w:val="%1.%2.%3.%4."/>
      <w:lvlJc w:val="left"/>
      <w:pPr>
        <w:ind w:left="1476" w:hanging="720"/>
      </w:pPr>
      <w:rPr>
        <w:rFonts w:hint="default"/>
      </w:rPr>
    </w:lvl>
    <w:lvl w:ilvl="4">
      <w:start w:val="1"/>
      <w:numFmt w:val="decimal"/>
      <w:lvlText w:val="%1.%2.%3.%4.%5."/>
      <w:lvlJc w:val="left"/>
      <w:pPr>
        <w:ind w:left="2088" w:hanging="1080"/>
      </w:pPr>
      <w:rPr>
        <w:rFonts w:hint="default"/>
      </w:rPr>
    </w:lvl>
    <w:lvl w:ilvl="5">
      <w:start w:val="1"/>
      <w:numFmt w:val="decimal"/>
      <w:lvlText w:val="%1.%2.%3.%4.%5.%6."/>
      <w:lvlJc w:val="left"/>
      <w:pPr>
        <w:ind w:left="2340" w:hanging="1080"/>
      </w:pPr>
      <w:rPr>
        <w:rFonts w:hint="default"/>
      </w:rPr>
    </w:lvl>
    <w:lvl w:ilvl="6">
      <w:start w:val="1"/>
      <w:numFmt w:val="decimal"/>
      <w:lvlText w:val="%1.%2.%3.%4.%5.%6.%7."/>
      <w:lvlJc w:val="left"/>
      <w:pPr>
        <w:ind w:left="2952" w:hanging="1440"/>
      </w:pPr>
      <w:rPr>
        <w:rFonts w:hint="default"/>
      </w:rPr>
    </w:lvl>
    <w:lvl w:ilvl="7">
      <w:start w:val="1"/>
      <w:numFmt w:val="decimal"/>
      <w:lvlText w:val="%1.%2.%3.%4.%5.%6.%7.%8."/>
      <w:lvlJc w:val="left"/>
      <w:pPr>
        <w:ind w:left="3204" w:hanging="1440"/>
      </w:pPr>
      <w:rPr>
        <w:rFonts w:hint="default"/>
      </w:rPr>
    </w:lvl>
    <w:lvl w:ilvl="8">
      <w:start w:val="1"/>
      <w:numFmt w:val="decimal"/>
      <w:lvlText w:val="%1.%2.%3.%4.%5.%6.%7.%8.%9."/>
      <w:lvlJc w:val="left"/>
      <w:pPr>
        <w:ind w:left="3816" w:hanging="1800"/>
      </w:pPr>
      <w:rPr>
        <w:rFonts w:hint="default"/>
      </w:rPr>
    </w:lvl>
  </w:abstractNum>
  <w:abstractNum w:abstractNumId="20" w15:restartNumberingAfterBreak="0">
    <w:nsid w:val="4EAE2292"/>
    <w:multiLevelType w:val="multilevel"/>
    <w:tmpl w:val="C82A8826"/>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1" w15:restartNumberingAfterBreak="0">
    <w:nsid w:val="5289147E"/>
    <w:multiLevelType w:val="multilevel"/>
    <w:tmpl w:val="62FA7F4E"/>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4.%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B1A2CA2"/>
    <w:multiLevelType w:val="multilevel"/>
    <w:tmpl w:val="AAD43BC0"/>
    <w:lvl w:ilvl="0">
      <w:start w:val="1"/>
      <w:numFmt w:val="decimal"/>
      <w:lvlText w:val="%1."/>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4.2%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C2676F4"/>
    <w:multiLevelType w:val="multilevel"/>
    <w:tmpl w:val="B828789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502967"/>
    <w:multiLevelType w:val="hybridMultilevel"/>
    <w:tmpl w:val="234EF1B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C9A4F5D"/>
    <w:multiLevelType w:val="hybridMultilevel"/>
    <w:tmpl w:val="369A04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7E48A3"/>
    <w:multiLevelType w:val="hybridMultilevel"/>
    <w:tmpl w:val="CDEE99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3F5B59"/>
    <w:multiLevelType w:val="multilevel"/>
    <w:tmpl w:val="8B98EDE4"/>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4A008B2"/>
    <w:multiLevelType w:val="hybridMultilevel"/>
    <w:tmpl w:val="0588983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68C52ED"/>
    <w:multiLevelType w:val="hybridMultilevel"/>
    <w:tmpl w:val="59C2ECF2"/>
    <w:lvl w:ilvl="0" w:tplc="BA2E2024">
      <w:start w:val="1"/>
      <w:numFmt w:val="decimal"/>
      <w:lvlText w:val="%1)"/>
      <w:lvlJc w:val="left"/>
      <w:pPr>
        <w:ind w:left="791" w:hanging="360"/>
      </w:pPr>
      <w:rPr>
        <w:rFonts w:ascii="Times New Roman" w:hAnsi="Times New Roman" w:cs="Times New Roman" w:hint="default"/>
        <w:sz w:val="24"/>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30" w15:restartNumberingAfterBreak="0">
    <w:nsid w:val="686A739E"/>
    <w:multiLevelType w:val="multilevel"/>
    <w:tmpl w:val="68D2D57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3.%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2063312"/>
    <w:multiLevelType w:val="hybridMultilevel"/>
    <w:tmpl w:val="91A4A4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7C589A"/>
    <w:multiLevelType w:val="hybridMultilevel"/>
    <w:tmpl w:val="894EF8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E21AF4"/>
    <w:multiLevelType w:val="hybridMultilevel"/>
    <w:tmpl w:val="61F42C3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60B519A"/>
    <w:multiLevelType w:val="multilevel"/>
    <w:tmpl w:val="EF4A7D44"/>
    <w:lvl w:ilvl="0">
      <w:start w:val="1"/>
      <w:numFmt w:val="decimal"/>
      <w:lvlText w:val="%1."/>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953407C"/>
    <w:multiLevelType w:val="multilevel"/>
    <w:tmpl w:val="0C3CD47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AC702DA"/>
    <w:multiLevelType w:val="hybridMultilevel"/>
    <w:tmpl w:val="9EF4A5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41721C"/>
    <w:multiLevelType w:val="multilevel"/>
    <w:tmpl w:val="F35CBFA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7F8E4FAA"/>
    <w:multiLevelType w:val="hybridMultilevel"/>
    <w:tmpl w:val="D8444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7"/>
  </w:num>
  <w:num w:numId="2">
    <w:abstractNumId w:val="20"/>
  </w:num>
  <w:num w:numId="3">
    <w:abstractNumId w:val="23"/>
  </w:num>
  <w:num w:numId="4">
    <w:abstractNumId w:val="32"/>
  </w:num>
  <w:num w:numId="5">
    <w:abstractNumId w:val="15"/>
  </w:num>
  <w:num w:numId="6">
    <w:abstractNumId w:val="8"/>
  </w:num>
  <w:num w:numId="7">
    <w:abstractNumId w:val="35"/>
  </w:num>
  <w:num w:numId="8">
    <w:abstractNumId w:val="30"/>
  </w:num>
  <w:num w:numId="9">
    <w:abstractNumId w:val="0"/>
  </w:num>
  <w:num w:numId="10">
    <w:abstractNumId w:val="1"/>
  </w:num>
  <w:num w:numId="11">
    <w:abstractNumId w:val="21"/>
  </w:num>
  <w:num w:numId="12">
    <w:abstractNumId w:val="9"/>
  </w:num>
  <w:num w:numId="13">
    <w:abstractNumId w:val="25"/>
  </w:num>
  <w:num w:numId="14">
    <w:abstractNumId w:val="19"/>
  </w:num>
  <w:num w:numId="15">
    <w:abstractNumId w:val="18"/>
  </w:num>
  <w:num w:numId="16">
    <w:abstractNumId w:val="16"/>
  </w:num>
  <w:num w:numId="17">
    <w:abstractNumId w:val="27"/>
  </w:num>
  <w:num w:numId="18">
    <w:abstractNumId w:val="3"/>
  </w:num>
  <w:num w:numId="19">
    <w:abstractNumId w:val="33"/>
  </w:num>
  <w:num w:numId="20">
    <w:abstractNumId w:val="4"/>
  </w:num>
  <w:num w:numId="21">
    <w:abstractNumId w:val="26"/>
  </w:num>
  <w:num w:numId="22">
    <w:abstractNumId w:val="12"/>
  </w:num>
  <w:num w:numId="23">
    <w:abstractNumId w:val="7"/>
  </w:num>
  <w:num w:numId="24">
    <w:abstractNumId w:val="36"/>
  </w:num>
  <w:num w:numId="25">
    <w:abstractNumId w:val="31"/>
  </w:num>
  <w:num w:numId="26">
    <w:abstractNumId w:val="38"/>
  </w:num>
  <w:num w:numId="27">
    <w:abstractNumId w:val="2"/>
  </w:num>
  <w:num w:numId="28">
    <w:abstractNumId w:val="5"/>
  </w:num>
  <w:num w:numId="29">
    <w:abstractNumId w:val="11"/>
  </w:num>
  <w:num w:numId="30">
    <w:abstractNumId w:val="29"/>
  </w:num>
  <w:num w:numId="31">
    <w:abstractNumId w:val="17"/>
  </w:num>
  <w:num w:numId="32">
    <w:abstractNumId w:val="28"/>
  </w:num>
  <w:num w:numId="33">
    <w:abstractNumId w:val="24"/>
  </w:num>
  <w:num w:numId="34">
    <w:abstractNumId w:val="14"/>
  </w:num>
  <w:num w:numId="35">
    <w:abstractNumId w:val="10"/>
  </w:num>
  <w:num w:numId="36">
    <w:abstractNumId w:val="6"/>
  </w:num>
  <w:num w:numId="37">
    <w:abstractNumId w:val="34"/>
  </w:num>
  <w:num w:numId="38">
    <w:abstractNumId w:val="22"/>
  </w:num>
  <w:num w:numId="39">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75E"/>
    <w:rsid w:val="000119B6"/>
    <w:rsid w:val="00016105"/>
    <w:rsid w:val="00026F27"/>
    <w:rsid w:val="000535FF"/>
    <w:rsid w:val="00054E0D"/>
    <w:rsid w:val="00061286"/>
    <w:rsid w:val="000634BD"/>
    <w:rsid w:val="000773CE"/>
    <w:rsid w:val="00081DC3"/>
    <w:rsid w:val="00084E2E"/>
    <w:rsid w:val="00085AE9"/>
    <w:rsid w:val="000914CE"/>
    <w:rsid w:val="00091DD0"/>
    <w:rsid w:val="00095367"/>
    <w:rsid w:val="000A5D3F"/>
    <w:rsid w:val="000B3364"/>
    <w:rsid w:val="000B5070"/>
    <w:rsid w:val="000E1F18"/>
    <w:rsid w:val="000E615F"/>
    <w:rsid w:val="000E6357"/>
    <w:rsid w:val="000E754F"/>
    <w:rsid w:val="000F1798"/>
    <w:rsid w:val="000F373F"/>
    <w:rsid w:val="000F4C62"/>
    <w:rsid w:val="000F4DCE"/>
    <w:rsid w:val="000F5330"/>
    <w:rsid w:val="0010287D"/>
    <w:rsid w:val="00116CE1"/>
    <w:rsid w:val="00120FBF"/>
    <w:rsid w:val="0012382F"/>
    <w:rsid w:val="00124AA0"/>
    <w:rsid w:val="00132936"/>
    <w:rsid w:val="00133093"/>
    <w:rsid w:val="00135FE5"/>
    <w:rsid w:val="001440C2"/>
    <w:rsid w:val="00150E9E"/>
    <w:rsid w:val="00150F7E"/>
    <w:rsid w:val="00152824"/>
    <w:rsid w:val="00162D84"/>
    <w:rsid w:val="001640D1"/>
    <w:rsid w:val="00170B7A"/>
    <w:rsid w:val="00172D9B"/>
    <w:rsid w:val="001776CB"/>
    <w:rsid w:val="00182768"/>
    <w:rsid w:val="00183A47"/>
    <w:rsid w:val="00191036"/>
    <w:rsid w:val="00192924"/>
    <w:rsid w:val="001B341E"/>
    <w:rsid w:val="001B5259"/>
    <w:rsid w:val="001C1B29"/>
    <w:rsid w:val="001C2544"/>
    <w:rsid w:val="001D0D48"/>
    <w:rsid w:val="001E222E"/>
    <w:rsid w:val="001E47CA"/>
    <w:rsid w:val="001E7DA1"/>
    <w:rsid w:val="001F26FF"/>
    <w:rsid w:val="00205B27"/>
    <w:rsid w:val="00207087"/>
    <w:rsid w:val="00212A7E"/>
    <w:rsid w:val="0021713A"/>
    <w:rsid w:val="00225CF6"/>
    <w:rsid w:val="00235353"/>
    <w:rsid w:val="00240B11"/>
    <w:rsid w:val="00242AF8"/>
    <w:rsid w:val="00244869"/>
    <w:rsid w:val="00244E85"/>
    <w:rsid w:val="00252DC3"/>
    <w:rsid w:val="00254C34"/>
    <w:rsid w:val="002717D6"/>
    <w:rsid w:val="00271827"/>
    <w:rsid w:val="00275335"/>
    <w:rsid w:val="002756F3"/>
    <w:rsid w:val="00276A77"/>
    <w:rsid w:val="00282166"/>
    <w:rsid w:val="00284076"/>
    <w:rsid w:val="0029151D"/>
    <w:rsid w:val="00291BF1"/>
    <w:rsid w:val="002C4148"/>
    <w:rsid w:val="002C539E"/>
    <w:rsid w:val="002D14D5"/>
    <w:rsid w:val="002D2757"/>
    <w:rsid w:val="002E404C"/>
    <w:rsid w:val="002E46A7"/>
    <w:rsid w:val="002E6165"/>
    <w:rsid w:val="002E6CDC"/>
    <w:rsid w:val="002F5D42"/>
    <w:rsid w:val="00300875"/>
    <w:rsid w:val="003051AC"/>
    <w:rsid w:val="003069E2"/>
    <w:rsid w:val="00306C3E"/>
    <w:rsid w:val="00321546"/>
    <w:rsid w:val="0034352E"/>
    <w:rsid w:val="003455CE"/>
    <w:rsid w:val="00345C7B"/>
    <w:rsid w:val="0035044C"/>
    <w:rsid w:val="0036013B"/>
    <w:rsid w:val="00361D20"/>
    <w:rsid w:val="003656A0"/>
    <w:rsid w:val="0036766E"/>
    <w:rsid w:val="0037487E"/>
    <w:rsid w:val="00381CA6"/>
    <w:rsid w:val="003857DB"/>
    <w:rsid w:val="00392DD2"/>
    <w:rsid w:val="003D64CA"/>
    <w:rsid w:val="003E1941"/>
    <w:rsid w:val="003F34C6"/>
    <w:rsid w:val="004013D8"/>
    <w:rsid w:val="00405EA2"/>
    <w:rsid w:val="0041125E"/>
    <w:rsid w:val="004144BC"/>
    <w:rsid w:val="004151DC"/>
    <w:rsid w:val="004153A5"/>
    <w:rsid w:val="00415FC4"/>
    <w:rsid w:val="00420BCF"/>
    <w:rsid w:val="00427759"/>
    <w:rsid w:val="0043070B"/>
    <w:rsid w:val="004374AE"/>
    <w:rsid w:val="004405A3"/>
    <w:rsid w:val="00443C79"/>
    <w:rsid w:val="00443FAC"/>
    <w:rsid w:val="00452142"/>
    <w:rsid w:val="004542C1"/>
    <w:rsid w:val="00461B3B"/>
    <w:rsid w:val="00466D8A"/>
    <w:rsid w:val="004671FA"/>
    <w:rsid w:val="00470086"/>
    <w:rsid w:val="004717DF"/>
    <w:rsid w:val="00494166"/>
    <w:rsid w:val="004A2D21"/>
    <w:rsid w:val="004A59D1"/>
    <w:rsid w:val="004B02C9"/>
    <w:rsid w:val="004B3E16"/>
    <w:rsid w:val="004B7EC7"/>
    <w:rsid w:val="004C11D0"/>
    <w:rsid w:val="004C261B"/>
    <w:rsid w:val="004D18D9"/>
    <w:rsid w:val="004D48D0"/>
    <w:rsid w:val="004D4A5D"/>
    <w:rsid w:val="004E5C90"/>
    <w:rsid w:val="004E624D"/>
    <w:rsid w:val="004E6374"/>
    <w:rsid w:val="004E6F35"/>
    <w:rsid w:val="004F19A1"/>
    <w:rsid w:val="004F50A4"/>
    <w:rsid w:val="004F518A"/>
    <w:rsid w:val="004F63BC"/>
    <w:rsid w:val="005053C0"/>
    <w:rsid w:val="0051365F"/>
    <w:rsid w:val="00530E19"/>
    <w:rsid w:val="00532668"/>
    <w:rsid w:val="00532EA3"/>
    <w:rsid w:val="00534772"/>
    <w:rsid w:val="00542603"/>
    <w:rsid w:val="0055250A"/>
    <w:rsid w:val="00560E20"/>
    <w:rsid w:val="00563AD0"/>
    <w:rsid w:val="00564D9B"/>
    <w:rsid w:val="00566840"/>
    <w:rsid w:val="00572354"/>
    <w:rsid w:val="005738B3"/>
    <w:rsid w:val="00581F58"/>
    <w:rsid w:val="00582726"/>
    <w:rsid w:val="005A7E18"/>
    <w:rsid w:val="005B0E84"/>
    <w:rsid w:val="005C228F"/>
    <w:rsid w:val="005C3532"/>
    <w:rsid w:val="005D0AF5"/>
    <w:rsid w:val="005D5B90"/>
    <w:rsid w:val="005E423E"/>
    <w:rsid w:val="005F00E7"/>
    <w:rsid w:val="00604BDD"/>
    <w:rsid w:val="00605437"/>
    <w:rsid w:val="00620A47"/>
    <w:rsid w:val="00622777"/>
    <w:rsid w:val="00624E24"/>
    <w:rsid w:val="00627292"/>
    <w:rsid w:val="00627481"/>
    <w:rsid w:val="00632E48"/>
    <w:rsid w:val="00642110"/>
    <w:rsid w:val="0064213F"/>
    <w:rsid w:val="00643741"/>
    <w:rsid w:val="00647098"/>
    <w:rsid w:val="006628BC"/>
    <w:rsid w:val="00676B05"/>
    <w:rsid w:val="00677FC9"/>
    <w:rsid w:val="00680391"/>
    <w:rsid w:val="00680431"/>
    <w:rsid w:val="0068236F"/>
    <w:rsid w:val="00682A9F"/>
    <w:rsid w:val="00693480"/>
    <w:rsid w:val="006A3DA3"/>
    <w:rsid w:val="006A5ECB"/>
    <w:rsid w:val="006B2458"/>
    <w:rsid w:val="006B518C"/>
    <w:rsid w:val="006C0CF7"/>
    <w:rsid w:val="006D23EA"/>
    <w:rsid w:val="006D2498"/>
    <w:rsid w:val="006D63ED"/>
    <w:rsid w:val="006F0182"/>
    <w:rsid w:val="006F42BE"/>
    <w:rsid w:val="006F6BAF"/>
    <w:rsid w:val="00705E31"/>
    <w:rsid w:val="00706527"/>
    <w:rsid w:val="00715A99"/>
    <w:rsid w:val="007172BA"/>
    <w:rsid w:val="00725BD9"/>
    <w:rsid w:val="007348F6"/>
    <w:rsid w:val="007364A6"/>
    <w:rsid w:val="0074504F"/>
    <w:rsid w:val="00750FA1"/>
    <w:rsid w:val="0075144A"/>
    <w:rsid w:val="0075554E"/>
    <w:rsid w:val="007755A9"/>
    <w:rsid w:val="007809D2"/>
    <w:rsid w:val="007810EB"/>
    <w:rsid w:val="007860B2"/>
    <w:rsid w:val="007912C8"/>
    <w:rsid w:val="00797F5D"/>
    <w:rsid w:val="007A1E7C"/>
    <w:rsid w:val="007A3DE3"/>
    <w:rsid w:val="007A4E90"/>
    <w:rsid w:val="007B30DF"/>
    <w:rsid w:val="007B483E"/>
    <w:rsid w:val="007C150B"/>
    <w:rsid w:val="007C3833"/>
    <w:rsid w:val="007C45A3"/>
    <w:rsid w:val="007D5199"/>
    <w:rsid w:val="00800DBE"/>
    <w:rsid w:val="008055A9"/>
    <w:rsid w:val="00811B40"/>
    <w:rsid w:val="00811C9B"/>
    <w:rsid w:val="0081628F"/>
    <w:rsid w:val="008279AE"/>
    <w:rsid w:val="00836374"/>
    <w:rsid w:val="008413A1"/>
    <w:rsid w:val="008460B6"/>
    <w:rsid w:val="00853AA5"/>
    <w:rsid w:val="0085407B"/>
    <w:rsid w:val="00855ACB"/>
    <w:rsid w:val="00856336"/>
    <w:rsid w:val="00862CBC"/>
    <w:rsid w:val="00867FC5"/>
    <w:rsid w:val="00877063"/>
    <w:rsid w:val="00882A65"/>
    <w:rsid w:val="008835EC"/>
    <w:rsid w:val="008865C7"/>
    <w:rsid w:val="00890059"/>
    <w:rsid w:val="008948C7"/>
    <w:rsid w:val="0089722A"/>
    <w:rsid w:val="008A24ED"/>
    <w:rsid w:val="008A2A5E"/>
    <w:rsid w:val="008A4249"/>
    <w:rsid w:val="008B04F0"/>
    <w:rsid w:val="008C4DF7"/>
    <w:rsid w:val="008C551F"/>
    <w:rsid w:val="008C55B4"/>
    <w:rsid w:val="008D51D6"/>
    <w:rsid w:val="008D778F"/>
    <w:rsid w:val="008E0DFB"/>
    <w:rsid w:val="008E2D2C"/>
    <w:rsid w:val="008E5DE0"/>
    <w:rsid w:val="008F12D1"/>
    <w:rsid w:val="0090353A"/>
    <w:rsid w:val="009052E8"/>
    <w:rsid w:val="009057A8"/>
    <w:rsid w:val="00906289"/>
    <w:rsid w:val="00911204"/>
    <w:rsid w:val="00915196"/>
    <w:rsid w:val="00935980"/>
    <w:rsid w:val="0094307D"/>
    <w:rsid w:val="0095722C"/>
    <w:rsid w:val="00962CA5"/>
    <w:rsid w:val="00964EAE"/>
    <w:rsid w:val="00965221"/>
    <w:rsid w:val="0098573D"/>
    <w:rsid w:val="00985D72"/>
    <w:rsid w:val="0099075E"/>
    <w:rsid w:val="009B03F8"/>
    <w:rsid w:val="009B0FDD"/>
    <w:rsid w:val="009B78DA"/>
    <w:rsid w:val="009C0FC0"/>
    <w:rsid w:val="009C37EF"/>
    <w:rsid w:val="009C3A3F"/>
    <w:rsid w:val="009D4650"/>
    <w:rsid w:val="009E4B84"/>
    <w:rsid w:val="009E60A7"/>
    <w:rsid w:val="009E7ED6"/>
    <w:rsid w:val="009F12F3"/>
    <w:rsid w:val="009F4F45"/>
    <w:rsid w:val="00A1368B"/>
    <w:rsid w:val="00A22422"/>
    <w:rsid w:val="00A2714C"/>
    <w:rsid w:val="00A3584A"/>
    <w:rsid w:val="00A4200E"/>
    <w:rsid w:val="00A43F59"/>
    <w:rsid w:val="00A50A6D"/>
    <w:rsid w:val="00A527B8"/>
    <w:rsid w:val="00A55855"/>
    <w:rsid w:val="00A61A59"/>
    <w:rsid w:val="00A6443B"/>
    <w:rsid w:val="00A70BD3"/>
    <w:rsid w:val="00A74082"/>
    <w:rsid w:val="00A75485"/>
    <w:rsid w:val="00A82610"/>
    <w:rsid w:val="00A83FA7"/>
    <w:rsid w:val="00A875D0"/>
    <w:rsid w:val="00A8763F"/>
    <w:rsid w:val="00A93E03"/>
    <w:rsid w:val="00AA0584"/>
    <w:rsid w:val="00AA09AC"/>
    <w:rsid w:val="00AA71E8"/>
    <w:rsid w:val="00AB19C7"/>
    <w:rsid w:val="00AB35D1"/>
    <w:rsid w:val="00AD3D72"/>
    <w:rsid w:val="00AF14F8"/>
    <w:rsid w:val="00B00B2A"/>
    <w:rsid w:val="00B01351"/>
    <w:rsid w:val="00B06AC9"/>
    <w:rsid w:val="00B100BE"/>
    <w:rsid w:val="00B1164F"/>
    <w:rsid w:val="00B260DD"/>
    <w:rsid w:val="00B27A1D"/>
    <w:rsid w:val="00B37AC4"/>
    <w:rsid w:val="00B44EE8"/>
    <w:rsid w:val="00B53194"/>
    <w:rsid w:val="00B60BBF"/>
    <w:rsid w:val="00B670DB"/>
    <w:rsid w:val="00B72578"/>
    <w:rsid w:val="00B84978"/>
    <w:rsid w:val="00B8599F"/>
    <w:rsid w:val="00B8668D"/>
    <w:rsid w:val="00B91299"/>
    <w:rsid w:val="00B91EF7"/>
    <w:rsid w:val="00BA72C5"/>
    <w:rsid w:val="00BB52F6"/>
    <w:rsid w:val="00BC0622"/>
    <w:rsid w:val="00BC3E9F"/>
    <w:rsid w:val="00BD14B3"/>
    <w:rsid w:val="00BD1B87"/>
    <w:rsid w:val="00BE2B4F"/>
    <w:rsid w:val="00BE3D66"/>
    <w:rsid w:val="00BF36AB"/>
    <w:rsid w:val="00BF3DE8"/>
    <w:rsid w:val="00BF6D16"/>
    <w:rsid w:val="00BF6EDB"/>
    <w:rsid w:val="00C0438D"/>
    <w:rsid w:val="00C25E50"/>
    <w:rsid w:val="00C308C2"/>
    <w:rsid w:val="00C31E5F"/>
    <w:rsid w:val="00C36A02"/>
    <w:rsid w:val="00C429C0"/>
    <w:rsid w:val="00C45AC7"/>
    <w:rsid w:val="00C6269B"/>
    <w:rsid w:val="00C62D2B"/>
    <w:rsid w:val="00C7084D"/>
    <w:rsid w:val="00C75523"/>
    <w:rsid w:val="00C7588F"/>
    <w:rsid w:val="00C80481"/>
    <w:rsid w:val="00C82BEE"/>
    <w:rsid w:val="00C856C8"/>
    <w:rsid w:val="00C90477"/>
    <w:rsid w:val="00C9236E"/>
    <w:rsid w:val="00C93409"/>
    <w:rsid w:val="00C9643F"/>
    <w:rsid w:val="00C974D0"/>
    <w:rsid w:val="00CA4E33"/>
    <w:rsid w:val="00CB1822"/>
    <w:rsid w:val="00CB64A2"/>
    <w:rsid w:val="00CB73A9"/>
    <w:rsid w:val="00CE1371"/>
    <w:rsid w:val="00CE181D"/>
    <w:rsid w:val="00CE662D"/>
    <w:rsid w:val="00CF713B"/>
    <w:rsid w:val="00D04A05"/>
    <w:rsid w:val="00D121F1"/>
    <w:rsid w:val="00D14CE2"/>
    <w:rsid w:val="00D22C5C"/>
    <w:rsid w:val="00D22D6E"/>
    <w:rsid w:val="00D31BD9"/>
    <w:rsid w:val="00D323D8"/>
    <w:rsid w:val="00D36E7E"/>
    <w:rsid w:val="00D373D1"/>
    <w:rsid w:val="00D46378"/>
    <w:rsid w:val="00D4701E"/>
    <w:rsid w:val="00D50033"/>
    <w:rsid w:val="00D5033F"/>
    <w:rsid w:val="00D51BFC"/>
    <w:rsid w:val="00D55753"/>
    <w:rsid w:val="00D60484"/>
    <w:rsid w:val="00D733AE"/>
    <w:rsid w:val="00DA1D1B"/>
    <w:rsid w:val="00DA4AFF"/>
    <w:rsid w:val="00DA7177"/>
    <w:rsid w:val="00DB0FAF"/>
    <w:rsid w:val="00DB2497"/>
    <w:rsid w:val="00DB38BD"/>
    <w:rsid w:val="00DB7546"/>
    <w:rsid w:val="00DC0BDB"/>
    <w:rsid w:val="00DC5CB0"/>
    <w:rsid w:val="00DD4D62"/>
    <w:rsid w:val="00DE11EF"/>
    <w:rsid w:val="00DE7EFE"/>
    <w:rsid w:val="00DF10F3"/>
    <w:rsid w:val="00DF1655"/>
    <w:rsid w:val="00DF33D1"/>
    <w:rsid w:val="00DF3C5D"/>
    <w:rsid w:val="00E01147"/>
    <w:rsid w:val="00E016D3"/>
    <w:rsid w:val="00E019B4"/>
    <w:rsid w:val="00E07E9F"/>
    <w:rsid w:val="00E102C0"/>
    <w:rsid w:val="00E11A39"/>
    <w:rsid w:val="00E32188"/>
    <w:rsid w:val="00E34696"/>
    <w:rsid w:val="00E51964"/>
    <w:rsid w:val="00E52377"/>
    <w:rsid w:val="00E63582"/>
    <w:rsid w:val="00E65002"/>
    <w:rsid w:val="00E7164D"/>
    <w:rsid w:val="00E72A72"/>
    <w:rsid w:val="00E739F7"/>
    <w:rsid w:val="00E7637E"/>
    <w:rsid w:val="00E81BB5"/>
    <w:rsid w:val="00E87573"/>
    <w:rsid w:val="00E9280D"/>
    <w:rsid w:val="00E92C5D"/>
    <w:rsid w:val="00E96F51"/>
    <w:rsid w:val="00EA2AF0"/>
    <w:rsid w:val="00EB1256"/>
    <w:rsid w:val="00EB28BD"/>
    <w:rsid w:val="00EB72FE"/>
    <w:rsid w:val="00EC22AB"/>
    <w:rsid w:val="00EC543D"/>
    <w:rsid w:val="00ED30CB"/>
    <w:rsid w:val="00EE0119"/>
    <w:rsid w:val="00EE06FA"/>
    <w:rsid w:val="00EE43A8"/>
    <w:rsid w:val="00EE5918"/>
    <w:rsid w:val="00EF0278"/>
    <w:rsid w:val="00EF168A"/>
    <w:rsid w:val="00EF516B"/>
    <w:rsid w:val="00F16CD5"/>
    <w:rsid w:val="00F22E98"/>
    <w:rsid w:val="00F25C1F"/>
    <w:rsid w:val="00F26DB7"/>
    <w:rsid w:val="00F335A7"/>
    <w:rsid w:val="00F352DD"/>
    <w:rsid w:val="00F42130"/>
    <w:rsid w:val="00F44929"/>
    <w:rsid w:val="00F45EB2"/>
    <w:rsid w:val="00F46E7C"/>
    <w:rsid w:val="00F64051"/>
    <w:rsid w:val="00F704E1"/>
    <w:rsid w:val="00F7692A"/>
    <w:rsid w:val="00F8344F"/>
    <w:rsid w:val="00F8439E"/>
    <w:rsid w:val="00FA25FC"/>
    <w:rsid w:val="00FA5316"/>
    <w:rsid w:val="00FB3DA6"/>
    <w:rsid w:val="00FB6CF3"/>
    <w:rsid w:val="00FC4B05"/>
    <w:rsid w:val="00FC6E6B"/>
    <w:rsid w:val="00FC7A60"/>
    <w:rsid w:val="00FE057C"/>
    <w:rsid w:val="00FE3F0A"/>
    <w:rsid w:val="00FE5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7729B"/>
  <w15:chartTrackingRefBased/>
  <w15:docId w15:val="{50E00DD9-0FA4-42FB-9F20-A35DC0FFD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696"/>
  </w:style>
  <w:style w:type="paragraph" w:styleId="Heading1">
    <w:name w:val="heading 1"/>
    <w:basedOn w:val="Normal"/>
    <w:next w:val="Normal"/>
    <w:link w:val="Heading1Char"/>
    <w:uiPriority w:val="9"/>
    <w:qFormat/>
    <w:rsid w:val="004E6F35"/>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867FC5"/>
    <w:pPr>
      <w:keepNext/>
      <w:keepLines/>
      <w:spacing w:before="40" w:after="0"/>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867FC5"/>
    <w:pPr>
      <w:keepNext/>
      <w:keepLines/>
      <w:spacing w:before="40" w:after="0"/>
      <w:jc w:val="both"/>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F8439E"/>
    <w:pPr>
      <w:keepNext/>
      <w:keepLines/>
      <w:spacing w:before="40" w:after="0"/>
      <w:jc w:val="both"/>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6F35"/>
    <w:rPr>
      <w:rFonts w:ascii="Times New Roman" w:eastAsiaTheme="majorEastAsia" w:hAnsi="Times New Roman" w:cstheme="majorBidi"/>
      <w:b/>
      <w:sz w:val="24"/>
      <w:szCs w:val="32"/>
    </w:rPr>
  </w:style>
  <w:style w:type="paragraph" w:styleId="NormalWeb">
    <w:name w:val="Normal (Web)"/>
    <w:basedOn w:val="Normal"/>
    <w:uiPriority w:val="99"/>
    <w:unhideWhenUsed/>
    <w:rsid w:val="004E6F3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C3532"/>
    <w:pPr>
      <w:ind w:left="720"/>
      <w:contextualSpacing/>
    </w:pPr>
  </w:style>
  <w:style w:type="character" w:customStyle="1" w:styleId="Heading2Char">
    <w:name w:val="Heading 2 Char"/>
    <w:basedOn w:val="DefaultParagraphFont"/>
    <w:link w:val="Heading2"/>
    <w:uiPriority w:val="9"/>
    <w:rsid w:val="00867FC5"/>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867FC5"/>
    <w:rPr>
      <w:rFonts w:ascii="Times New Roman" w:eastAsiaTheme="majorEastAsia" w:hAnsi="Times New Roman" w:cstheme="majorBidi"/>
      <w:b/>
      <w:sz w:val="24"/>
      <w:szCs w:val="24"/>
    </w:rPr>
  </w:style>
  <w:style w:type="paragraph" w:styleId="TOCHeading">
    <w:name w:val="TOC Heading"/>
    <w:basedOn w:val="Heading1"/>
    <w:next w:val="Normal"/>
    <w:uiPriority w:val="39"/>
    <w:unhideWhenUsed/>
    <w:qFormat/>
    <w:rsid w:val="00345C7B"/>
    <w:pPr>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915196"/>
    <w:pPr>
      <w:tabs>
        <w:tab w:val="right" w:leader="dot" w:pos="7927"/>
      </w:tabs>
      <w:spacing w:after="100"/>
    </w:pPr>
  </w:style>
  <w:style w:type="paragraph" w:styleId="TOC2">
    <w:name w:val="toc 2"/>
    <w:basedOn w:val="Normal"/>
    <w:next w:val="Normal"/>
    <w:autoRedefine/>
    <w:uiPriority w:val="39"/>
    <w:unhideWhenUsed/>
    <w:rsid w:val="00C7084D"/>
    <w:pPr>
      <w:tabs>
        <w:tab w:val="left" w:pos="1134"/>
        <w:tab w:val="right" w:leader="dot" w:pos="7927"/>
      </w:tabs>
      <w:spacing w:after="100" w:line="480" w:lineRule="auto"/>
      <w:ind w:left="426"/>
      <w:jc w:val="both"/>
    </w:pPr>
  </w:style>
  <w:style w:type="character" w:styleId="Hyperlink">
    <w:name w:val="Hyperlink"/>
    <w:basedOn w:val="DefaultParagraphFont"/>
    <w:uiPriority w:val="99"/>
    <w:unhideWhenUsed/>
    <w:rsid w:val="00345C7B"/>
    <w:rPr>
      <w:color w:val="0563C1" w:themeColor="hyperlink"/>
      <w:u w:val="single"/>
    </w:rPr>
  </w:style>
  <w:style w:type="character" w:customStyle="1" w:styleId="Heading4Char">
    <w:name w:val="Heading 4 Char"/>
    <w:basedOn w:val="DefaultParagraphFont"/>
    <w:link w:val="Heading4"/>
    <w:uiPriority w:val="9"/>
    <w:rsid w:val="00F8439E"/>
    <w:rPr>
      <w:rFonts w:ascii="Times New Roman" w:eastAsiaTheme="majorEastAsia" w:hAnsi="Times New Roman" w:cstheme="majorBidi"/>
      <w:b/>
      <w:iCs/>
      <w:sz w:val="24"/>
    </w:rPr>
  </w:style>
  <w:style w:type="paragraph" w:styleId="TOC3">
    <w:name w:val="toc 3"/>
    <w:basedOn w:val="Normal"/>
    <w:next w:val="Normal"/>
    <w:autoRedefine/>
    <w:uiPriority w:val="39"/>
    <w:unhideWhenUsed/>
    <w:rsid w:val="000914CE"/>
    <w:pPr>
      <w:tabs>
        <w:tab w:val="left" w:pos="1276"/>
        <w:tab w:val="right" w:leader="dot" w:pos="7927"/>
      </w:tabs>
      <w:spacing w:after="0" w:line="480" w:lineRule="auto"/>
      <w:ind w:left="1276" w:hanging="709"/>
      <w:jc w:val="both"/>
    </w:pPr>
  </w:style>
  <w:style w:type="paragraph" w:styleId="Bibliography">
    <w:name w:val="Bibliography"/>
    <w:basedOn w:val="Normal"/>
    <w:next w:val="Normal"/>
    <w:uiPriority w:val="37"/>
    <w:unhideWhenUsed/>
    <w:rsid w:val="00EE5918"/>
    <w:pPr>
      <w:spacing w:after="0" w:line="480" w:lineRule="auto"/>
      <w:ind w:left="720" w:hanging="720"/>
    </w:pPr>
  </w:style>
  <w:style w:type="paragraph" w:styleId="Caption">
    <w:name w:val="caption"/>
    <w:basedOn w:val="Normal"/>
    <w:next w:val="Normal"/>
    <w:uiPriority w:val="35"/>
    <w:unhideWhenUsed/>
    <w:qFormat/>
    <w:rsid w:val="00882A65"/>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C261B"/>
    <w:pPr>
      <w:spacing w:after="0"/>
    </w:pPr>
  </w:style>
  <w:style w:type="table" w:styleId="TableGrid">
    <w:name w:val="Table Grid"/>
    <w:basedOn w:val="TableNormal"/>
    <w:uiPriority w:val="39"/>
    <w:rsid w:val="00797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34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480"/>
  </w:style>
  <w:style w:type="paragraph" w:styleId="Footer">
    <w:name w:val="footer"/>
    <w:basedOn w:val="Normal"/>
    <w:link w:val="FooterChar"/>
    <w:uiPriority w:val="99"/>
    <w:unhideWhenUsed/>
    <w:rsid w:val="006934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39885">
      <w:bodyDiv w:val="1"/>
      <w:marLeft w:val="0"/>
      <w:marRight w:val="0"/>
      <w:marTop w:val="0"/>
      <w:marBottom w:val="0"/>
      <w:divBdr>
        <w:top w:val="none" w:sz="0" w:space="0" w:color="auto"/>
        <w:left w:val="none" w:sz="0" w:space="0" w:color="auto"/>
        <w:bottom w:val="none" w:sz="0" w:space="0" w:color="auto"/>
        <w:right w:val="none" w:sz="0" w:space="0" w:color="auto"/>
      </w:divBdr>
      <w:divsChild>
        <w:div w:id="326059684">
          <w:marLeft w:val="0"/>
          <w:marRight w:val="0"/>
          <w:marTop w:val="0"/>
          <w:marBottom w:val="0"/>
          <w:divBdr>
            <w:top w:val="single" w:sz="2" w:space="0" w:color="D9D9E3"/>
            <w:left w:val="single" w:sz="2" w:space="0" w:color="D9D9E3"/>
            <w:bottom w:val="single" w:sz="2" w:space="0" w:color="D9D9E3"/>
            <w:right w:val="single" w:sz="2" w:space="0" w:color="D9D9E3"/>
          </w:divBdr>
          <w:divsChild>
            <w:div w:id="536354805">
              <w:marLeft w:val="0"/>
              <w:marRight w:val="0"/>
              <w:marTop w:val="0"/>
              <w:marBottom w:val="0"/>
              <w:divBdr>
                <w:top w:val="single" w:sz="2" w:space="0" w:color="D9D9E3"/>
                <w:left w:val="single" w:sz="2" w:space="0" w:color="D9D9E3"/>
                <w:bottom w:val="single" w:sz="2" w:space="0" w:color="D9D9E3"/>
                <w:right w:val="single" w:sz="2" w:space="0" w:color="D9D9E3"/>
              </w:divBdr>
              <w:divsChild>
                <w:div w:id="660543734">
                  <w:marLeft w:val="0"/>
                  <w:marRight w:val="0"/>
                  <w:marTop w:val="0"/>
                  <w:marBottom w:val="0"/>
                  <w:divBdr>
                    <w:top w:val="single" w:sz="2" w:space="0" w:color="D9D9E3"/>
                    <w:left w:val="single" w:sz="2" w:space="0" w:color="D9D9E3"/>
                    <w:bottom w:val="single" w:sz="2" w:space="0" w:color="D9D9E3"/>
                    <w:right w:val="single" w:sz="2" w:space="0" w:color="D9D9E3"/>
                  </w:divBdr>
                  <w:divsChild>
                    <w:div w:id="577447289">
                      <w:marLeft w:val="0"/>
                      <w:marRight w:val="0"/>
                      <w:marTop w:val="0"/>
                      <w:marBottom w:val="0"/>
                      <w:divBdr>
                        <w:top w:val="single" w:sz="2" w:space="0" w:color="D9D9E3"/>
                        <w:left w:val="single" w:sz="2" w:space="0" w:color="D9D9E3"/>
                        <w:bottom w:val="single" w:sz="2" w:space="0" w:color="D9D9E3"/>
                        <w:right w:val="single" w:sz="2" w:space="0" w:color="D9D9E3"/>
                      </w:divBdr>
                      <w:divsChild>
                        <w:div w:id="36784744">
                          <w:marLeft w:val="0"/>
                          <w:marRight w:val="0"/>
                          <w:marTop w:val="0"/>
                          <w:marBottom w:val="0"/>
                          <w:divBdr>
                            <w:top w:val="single" w:sz="2" w:space="0" w:color="auto"/>
                            <w:left w:val="single" w:sz="2" w:space="0" w:color="auto"/>
                            <w:bottom w:val="single" w:sz="6" w:space="0" w:color="auto"/>
                            <w:right w:val="single" w:sz="2" w:space="0" w:color="auto"/>
                          </w:divBdr>
                          <w:divsChild>
                            <w:div w:id="1794667698">
                              <w:marLeft w:val="0"/>
                              <w:marRight w:val="0"/>
                              <w:marTop w:val="100"/>
                              <w:marBottom w:val="100"/>
                              <w:divBdr>
                                <w:top w:val="single" w:sz="2" w:space="0" w:color="D9D9E3"/>
                                <w:left w:val="single" w:sz="2" w:space="0" w:color="D9D9E3"/>
                                <w:bottom w:val="single" w:sz="2" w:space="0" w:color="D9D9E3"/>
                                <w:right w:val="single" w:sz="2" w:space="0" w:color="D9D9E3"/>
                              </w:divBdr>
                              <w:divsChild>
                                <w:div w:id="1424644161">
                                  <w:marLeft w:val="0"/>
                                  <w:marRight w:val="0"/>
                                  <w:marTop w:val="0"/>
                                  <w:marBottom w:val="0"/>
                                  <w:divBdr>
                                    <w:top w:val="single" w:sz="2" w:space="0" w:color="D9D9E3"/>
                                    <w:left w:val="single" w:sz="2" w:space="0" w:color="D9D9E3"/>
                                    <w:bottom w:val="single" w:sz="2" w:space="0" w:color="D9D9E3"/>
                                    <w:right w:val="single" w:sz="2" w:space="0" w:color="D9D9E3"/>
                                  </w:divBdr>
                                  <w:divsChild>
                                    <w:div w:id="433940162">
                                      <w:marLeft w:val="0"/>
                                      <w:marRight w:val="0"/>
                                      <w:marTop w:val="0"/>
                                      <w:marBottom w:val="0"/>
                                      <w:divBdr>
                                        <w:top w:val="single" w:sz="2" w:space="0" w:color="D9D9E3"/>
                                        <w:left w:val="single" w:sz="2" w:space="0" w:color="D9D9E3"/>
                                        <w:bottom w:val="single" w:sz="2" w:space="0" w:color="D9D9E3"/>
                                        <w:right w:val="single" w:sz="2" w:space="0" w:color="D9D9E3"/>
                                      </w:divBdr>
                                      <w:divsChild>
                                        <w:div w:id="1529641756">
                                          <w:marLeft w:val="0"/>
                                          <w:marRight w:val="0"/>
                                          <w:marTop w:val="0"/>
                                          <w:marBottom w:val="0"/>
                                          <w:divBdr>
                                            <w:top w:val="single" w:sz="2" w:space="0" w:color="D9D9E3"/>
                                            <w:left w:val="single" w:sz="2" w:space="0" w:color="D9D9E3"/>
                                            <w:bottom w:val="single" w:sz="2" w:space="0" w:color="D9D9E3"/>
                                            <w:right w:val="single" w:sz="2" w:space="0" w:color="D9D9E3"/>
                                          </w:divBdr>
                                          <w:divsChild>
                                            <w:div w:id="1968394652">
                                              <w:marLeft w:val="0"/>
                                              <w:marRight w:val="0"/>
                                              <w:marTop w:val="0"/>
                                              <w:marBottom w:val="0"/>
                                              <w:divBdr>
                                                <w:top w:val="single" w:sz="2" w:space="0" w:color="D9D9E3"/>
                                                <w:left w:val="single" w:sz="2" w:space="0" w:color="D9D9E3"/>
                                                <w:bottom w:val="single" w:sz="2" w:space="0" w:color="D9D9E3"/>
                                                <w:right w:val="single" w:sz="2" w:space="0" w:color="D9D9E3"/>
                                              </w:divBdr>
                                              <w:divsChild>
                                                <w:div w:id="9431503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50359177">
          <w:marLeft w:val="0"/>
          <w:marRight w:val="0"/>
          <w:marTop w:val="0"/>
          <w:marBottom w:val="0"/>
          <w:divBdr>
            <w:top w:val="none" w:sz="0" w:space="0" w:color="auto"/>
            <w:left w:val="none" w:sz="0" w:space="0" w:color="auto"/>
            <w:bottom w:val="none" w:sz="0" w:space="0" w:color="auto"/>
            <w:right w:val="none" w:sz="0" w:space="0" w:color="auto"/>
          </w:divBdr>
        </w:div>
      </w:divsChild>
    </w:div>
    <w:div w:id="998726784">
      <w:bodyDiv w:val="1"/>
      <w:marLeft w:val="0"/>
      <w:marRight w:val="0"/>
      <w:marTop w:val="0"/>
      <w:marBottom w:val="0"/>
      <w:divBdr>
        <w:top w:val="none" w:sz="0" w:space="0" w:color="auto"/>
        <w:left w:val="none" w:sz="0" w:space="0" w:color="auto"/>
        <w:bottom w:val="none" w:sz="0" w:space="0" w:color="auto"/>
        <w:right w:val="none" w:sz="0" w:space="0" w:color="auto"/>
      </w:divBdr>
    </w:div>
    <w:div w:id="1303462154">
      <w:bodyDiv w:val="1"/>
      <w:marLeft w:val="0"/>
      <w:marRight w:val="0"/>
      <w:marTop w:val="0"/>
      <w:marBottom w:val="0"/>
      <w:divBdr>
        <w:top w:val="none" w:sz="0" w:space="0" w:color="auto"/>
        <w:left w:val="none" w:sz="0" w:space="0" w:color="auto"/>
        <w:bottom w:val="none" w:sz="0" w:space="0" w:color="auto"/>
        <w:right w:val="none" w:sz="0" w:space="0" w:color="auto"/>
      </w:divBdr>
    </w:div>
    <w:div w:id="193547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image" Target="media/image10.jpeg"/><Relationship Id="rId36"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header" Target="header7.xml"/><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18BF6-DF8E-4467-A508-2E069D368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3611</TotalTime>
  <Pages>1</Pages>
  <Words>8356</Words>
  <Characters>47632</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417</cp:revision>
  <dcterms:created xsi:type="dcterms:W3CDTF">2023-09-06T00:27:00Z</dcterms:created>
  <dcterms:modified xsi:type="dcterms:W3CDTF">2024-01-17T14:43:00Z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id="OnDVT1gj"/&gt;&lt;style id="http://www.zotero.org/styles/apa" locale="en-US" hasBibliography="1" bibliographyStyleHasBeenSet="1"/&gt;&lt;prefs&gt;&lt;pref name="fieldType" value="Field"/&gt;&lt;/prefs&gt;&lt;/data&gt;</vt:lpwstr>
  </property>
  <property fmtid="{D5CDD505-2E9C-101B-9397-08002B2CF9AE}" pid="3" name="Mendeley Document_1">
    <vt:lpwstr>True</vt:lpwstr>
  </property>
  <property fmtid="{D5CDD505-2E9C-101B-9397-08002B2CF9AE}" pid="4" name="Mendeley Unique User Id_1">
    <vt:lpwstr>72e88c71-58ee-38bf-9b3c-d228f651d82b</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