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1E" w:rsidRDefault="007864E6">
      <w:pPr>
        <w:spacing w:before="99"/>
        <w:ind w:left="1182"/>
        <w:rPr>
          <w:rFonts w:ascii="Rockwell Condensed"/>
          <w:b/>
          <w:sz w:val="34"/>
        </w:rPr>
      </w:pPr>
      <w:r>
        <w:rPr>
          <w:noProof/>
          <w:lang w:val="id-ID" w:eastAsia="id-ID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394334</wp:posOffset>
            </wp:positionH>
            <wp:positionV relativeFrom="paragraph">
              <wp:posOffset>104591</wp:posOffset>
            </wp:positionV>
            <wp:extent cx="558165" cy="5969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6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0" distR="0" simplePos="0" relativeHeight="268432175" behindDoc="1" locked="0" layoutInCell="1" allowOverlap="1">
            <wp:simplePos x="0" y="0"/>
            <wp:positionH relativeFrom="page">
              <wp:posOffset>5029200</wp:posOffset>
            </wp:positionH>
            <wp:positionV relativeFrom="paragraph">
              <wp:posOffset>53791</wp:posOffset>
            </wp:positionV>
            <wp:extent cx="819150" cy="5143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6038850</wp:posOffset>
            </wp:positionH>
            <wp:positionV relativeFrom="paragraph">
              <wp:posOffset>6166</wp:posOffset>
            </wp:positionV>
            <wp:extent cx="752475" cy="67627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ckwell Condensed"/>
          <w:b/>
          <w:sz w:val="34"/>
        </w:rPr>
        <w:t>DEPARTEMEN MANAJEMEN</w:t>
      </w:r>
    </w:p>
    <w:p w:rsidR="00D2381E" w:rsidRDefault="007864E6">
      <w:pPr>
        <w:spacing w:before="2" w:line="329" w:lineRule="exact"/>
        <w:ind w:left="1182"/>
        <w:rPr>
          <w:rFonts w:ascii="Rockwell Condensed"/>
          <w:b/>
          <w:sz w:val="28"/>
        </w:rPr>
      </w:pPr>
      <w:r>
        <w:rPr>
          <w:rFonts w:ascii="Rockwell Condensed"/>
          <w:b/>
          <w:sz w:val="28"/>
        </w:rPr>
        <w:t>FAKULTAS EKONOMI DAN BISNIS</w:t>
      </w:r>
    </w:p>
    <w:p w:rsidR="00D2381E" w:rsidRDefault="007864E6">
      <w:pPr>
        <w:tabs>
          <w:tab w:val="left" w:pos="7317"/>
        </w:tabs>
        <w:ind w:left="1182"/>
        <w:rPr>
          <w:rFonts w:ascii="Bauhaus 93"/>
          <w:b/>
          <w:sz w:val="24"/>
        </w:rPr>
      </w:pPr>
      <w:r>
        <w:rPr>
          <w:rFonts w:ascii="Rockwell Condensed"/>
          <w:b/>
          <w:sz w:val="28"/>
        </w:rPr>
        <w:t>UNIVERSITAS</w:t>
      </w:r>
      <w:r>
        <w:rPr>
          <w:rFonts w:ascii="Rockwell Condensed"/>
          <w:b/>
          <w:spacing w:val="-5"/>
          <w:sz w:val="28"/>
        </w:rPr>
        <w:t xml:space="preserve"> </w:t>
      </w:r>
      <w:r>
        <w:rPr>
          <w:rFonts w:ascii="Rockwell Condensed"/>
          <w:b/>
          <w:sz w:val="28"/>
        </w:rPr>
        <w:t>DIPONEGORO</w:t>
      </w:r>
      <w:r>
        <w:rPr>
          <w:rFonts w:ascii="Rockwell Condensed"/>
          <w:b/>
          <w:sz w:val="28"/>
        </w:rPr>
        <w:tab/>
      </w:r>
      <w:r>
        <w:rPr>
          <w:rFonts w:ascii="Bauhaus 93"/>
          <w:b/>
          <w:sz w:val="24"/>
        </w:rPr>
        <w:t>AKREDITASI</w:t>
      </w:r>
      <w:r>
        <w:rPr>
          <w:rFonts w:ascii="Bauhaus 93"/>
          <w:b/>
          <w:spacing w:val="-7"/>
          <w:sz w:val="24"/>
        </w:rPr>
        <w:t xml:space="preserve"> </w:t>
      </w:r>
      <w:r>
        <w:rPr>
          <w:rFonts w:ascii="Bauhaus 93"/>
          <w:b/>
          <w:sz w:val="24"/>
        </w:rPr>
        <w:t>A</w:t>
      </w:r>
    </w:p>
    <w:p w:rsidR="00D2381E" w:rsidRDefault="00D2381E">
      <w:pPr>
        <w:pStyle w:val="BodyText"/>
        <w:rPr>
          <w:rFonts w:ascii="Bauhaus 93"/>
          <w:sz w:val="20"/>
        </w:rPr>
      </w:pPr>
    </w:p>
    <w:p w:rsidR="00D2381E" w:rsidRDefault="00D2381E">
      <w:pPr>
        <w:pStyle w:val="BodyText"/>
        <w:rPr>
          <w:rFonts w:ascii="Bauhaus 93"/>
          <w:sz w:val="20"/>
        </w:rPr>
      </w:pPr>
    </w:p>
    <w:p w:rsidR="00496DE6" w:rsidRDefault="00496DE6" w:rsidP="00496DE6">
      <w:pPr>
        <w:pStyle w:val="Default"/>
      </w:pPr>
    </w:p>
    <w:p w:rsidR="008760EC" w:rsidRPr="00496DE6" w:rsidRDefault="00214193" w:rsidP="008760EC">
      <w:pPr>
        <w:pStyle w:val="BodyText"/>
        <w:spacing w:before="7" w:line="360" w:lineRule="auto"/>
        <w:ind w:left="567"/>
        <w:jc w:val="both"/>
        <w:rPr>
          <w:sz w:val="24"/>
          <w:szCs w:val="24"/>
          <w:lang w:val="id-ID"/>
        </w:rPr>
      </w:pPr>
      <w:proofErr w:type="gramStart"/>
      <w:r>
        <w:rPr>
          <w:sz w:val="24"/>
          <w:szCs w:val="24"/>
        </w:rPr>
        <w:t>N</w:t>
      </w:r>
      <w:r>
        <w:rPr>
          <w:sz w:val="24"/>
          <w:szCs w:val="24"/>
          <w:lang w:val="id-ID"/>
        </w:rPr>
        <w:t>o</w:t>
      </w:r>
      <w:r w:rsidR="00496DE6" w:rsidRPr="00496DE6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00</w:t>
      </w:r>
      <w:r>
        <w:rPr>
          <w:sz w:val="24"/>
          <w:szCs w:val="24"/>
          <w:lang w:val="id-ID"/>
        </w:rPr>
        <w:t>3</w:t>
      </w:r>
      <w:r>
        <w:rPr>
          <w:sz w:val="24"/>
          <w:szCs w:val="24"/>
        </w:rPr>
        <w:t>/SNKP</w:t>
      </w:r>
      <w:r>
        <w:rPr>
          <w:sz w:val="24"/>
          <w:szCs w:val="24"/>
          <w:lang w:val="id-ID"/>
        </w:rPr>
        <w:t>2</w:t>
      </w:r>
      <w:r w:rsidR="00496DE6" w:rsidRPr="00496DE6">
        <w:rPr>
          <w:sz w:val="24"/>
          <w:szCs w:val="24"/>
        </w:rPr>
        <w:t>/I</w:t>
      </w:r>
      <w:r>
        <w:rPr>
          <w:sz w:val="24"/>
          <w:szCs w:val="24"/>
          <w:lang w:val="id-ID"/>
        </w:rPr>
        <w:t>II</w:t>
      </w:r>
      <w:r w:rsidR="00496DE6" w:rsidRPr="00496DE6">
        <w:rPr>
          <w:sz w:val="24"/>
          <w:szCs w:val="24"/>
        </w:rPr>
        <w:t>/2017</w:t>
      </w:r>
      <w:r w:rsidR="008760EC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8760EC">
        <w:rPr>
          <w:sz w:val="24"/>
          <w:szCs w:val="24"/>
          <w:lang w:val="id-ID"/>
        </w:rPr>
        <w:tab/>
      </w:r>
      <w:r w:rsidR="008760EC">
        <w:rPr>
          <w:sz w:val="24"/>
          <w:szCs w:val="24"/>
          <w:lang w:val="id-ID"/>
        </w:rPr>
        <w:tab/>
      </w:r>
      <w:r w:rsidR="008760EC">
        <w:rPr>
          <w:sz w:val="24"/>
          <w:szCs w:val="24"/>
          <w:lang w:val="id-ID"/>
        </w:rPr>
        <w:tab/>
      </w:r>
      <w:r w:rsidR="008760EC">
        <w:rPr>
          <w:sz w:val="24"/>
          <w:szCs w:val="24"/>
          <w:lang w:val="id-ID"/>
        </w:rPr>
        <w:tab/>
      </w:r>
      <w:r w:rsidR="008760EC" w:rsidRPr="00496DE6">
        <w:rPr>
          <w:sz w:val="24"/>
          <w:szCs w:val="24"/>
        </w:rPr>
        <w:t xml:space="preserve">Semarang, </w:t>
      </w:r>
      <w:r>
        <w:rPr>
          <w:sz w:val="24"/>
          <w:szCs w:val="24"/>
          <w:lang w:val="id-ID"/>
        </w:rPr>
        <w:t>24</w:t>
      </w:r>
      <w:r w:rsidR="008760EC" w:rsidRPr="00496DE6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Maret </w:t>
      </w:r>
      <w:r w:rsidR="008760EC" w:rsidRPr="00496DE6">
        <w:rPr>
          <w:sz w:val="24"/>
          <w:szCs w:val="24"/>
        </w:rPr>
        <w:t xml:space="preserve">2017 </w:t>
      </w:r>
    </w:p>
    <w:p w:rsidR="00D2381E" w:rsidRPr="008760EC" w:rsidRDefault="00496DE6" w:rsidP="00496DE6">
      <w:pPr>
        <w:pStyle w:val="BodyText"/>
        <w:spacing w:before="7" w:line="360" w:lineRule="auto"/>
        <w:ind w:left="567"/>
        <w:jc w:val="both"/>
        <w:rPr>
          <w:rFonts w:ascii="Bauhaus 93"/>
          <w:sz w:val="24"/>
          <w:szCs w:val="24"/>
          <w:lang w:val="id-ID"/>
        </w:rPr>
      </w:pPr>
      <w:proofErr w:type="gramStart"/>
      <w:r w:rsidRPr="00496DE6">
        <w:rPr>
          <w:sz w:val="24"/>
          <w:szCs w:val="24"/>
        </w:rPr>
        <w:t>Hal :</w:t>
      </w:r>
      <w:proofErr w:type="gramEnd"/>
      <w:r w:rsidRPr="00496DE6">
        <w:rPr>
          <w:sz w:val="24"/>
          <w:szCs w:val="24"/>
        </w:rPr>
        <w:t xml:space="preserve"> </w:t>
      </w:r>
      <w:r w:rsidR="008760EC" w:rsidRPr="008760EC">
        <w:rPr>
          <w:i/>
          <w:sz w:val="24"/>
          <w:szCs w:val="24"/>
          <w:lang w:val="id-ID"/>
        </w:rPr>
        <w:t>Letter of Acceptance</w:t>
      </w:r>
    </w:p>
    <w:p w:rsidR="00F54E8B" w:rsidRPr="00496DE6" w:rsidRDefault="00F54E8B" w:rsidP="00496DE6">
      <w:pPr>
        <w:pStyle w:val="Heading1"/>
        <w:spacing w:before="69" w:line="360" w:lineRule="auto"/>
        <w:ind w:left="567"/>
        <w:jc w:val="both"/>
        <w:rPr>
          <w:lang w:val="id-ID"/>
        </w:rPr>
      </w:pPr>
    </w:p>
    <w:p w:rsidR="00214193" w:rsidRPr="00214193" w:rsidRDefault="008760EC" w:rsidP="00214193">
      <w:pPr>
        <w:pStyle w:val="Heading1"/>
        <w:spacing w:before="69" w:line="360" w:lineRule="auto"/>
        <w:ind w:left="567"/>
        <w:jc w:val="both"/>
        <w:rPr>
          <w:b/>
          <w:lang w:val="id-ID"/>
        </w:rPr>
      </w:pPr>
      <w:r w:rsidRPr="008760EC">
        <w:rPr>
          <w:b/>
          <w:lang w:val="id-ID"/>
        </w:rPr>
        <w:t xml:space="preserve">Kepada Yth.: Bapak/Ibu </w:t>
      </w:r>
      <w:r w:rsidR="00214193">
        <w:rPr>
          <w:b/>
          <w:lang w:val="id-ID"/>
        </w:rPr>
        <w:t xml:space="preserve">Dr. </w:t>
      </w:r>
      <w:r w:rsidR="00214193" w:rsidRPr="00214193">
        <w:rPr>
          <w:b/>
          <w:lang w:val="id-ID"/>
        </w:rPr>
        <w:t>Sparta</w:t>
      </w:r>
      <w:r w:rsidR="00214193">
        <w:rPr>
          <w:b/>
          <w:lang w:val="id-ID"/>
        </w:rPr>
        <w:t xml:space="preserve"> dan </w:t>
      </w:r>
      <w:r w:rsidR="00214193" w:rsidRPr="00214193">
        <w:rPr>
          <w:b/>
          <w:lang w:val="id-ID"/>
        </w:rPr>
        <w:t>Amalia Lulu Qonita</w:t>
      </w:r>
    </w:p>
    <w:p w:rsidR="008760EC" w:rsidRDefault="00214193" w:rsidP="00214193">
      <w:pPr>
        <w:pStyle w:val="Heading1"/>
        <w:spacing w:before="69" w:line="360" w:lineRule="auto"/>
        <w:ind w:left="567"/>
        <w:jc w:val="both"/>
        <w:rPr>
          <w:b/>
          <w:lang w:val="id-ID"/>
        </w:rPr>
      </w:pPr>
      <w:r w:rsidRPr="00214193">
        <w:rPr>
          <w:b/>
          <w:lang w:val="id-ID"/>
        </w:rPr>
        <w:t>INDONESIA BANKING SCHOOL</w:t>
      </w:r>
    </w:p>
    <w:p w:rsidR="00784A08" w:rsidRPr="00496DE6" w:rsidRDefault="00784A08" w:rsidP="00784A08">
      <w:pPr>
        <w:pStyle w:val="Heading1"/>
        <w:spacing w:before="69" w:line="360" w:lineRule="auto"/>
        <w:ind w:left="567"/>
        <w:jc w:val="both"/>
        <w:rPr>
          <w:lang w:val="id-ID"/>
        </w:rPr>
      </w:pPr>
    </w:p>
    <w:p w:rsidR="00496DE6" w:rsidRDefault="00496DE6" w:rsidP="00496DE6">
      <w:pPr>
        <w:pStyle w:val="Heading1"/>
        <w:spacing w:before="69" w:line="360" w:lineRule="auto"/>
        <w:ind w:left="567"/>
        <w:jc w:val="both"/>
        <w:rPr>
          <w:lang w:val="id-ID"/>
        </w:rPr>
      </w:pPr>
      <w:r w:rsidRPr="00496DE6">
        <w:rPr>
          <w:lang w:val="id-ID"/>
        </w:rPr>
        <w:t xml:space="preserve">Dengan hormat, </w:t>
      </w:r>
    </w:p>
    <w:p w:rsidR="00496DE6" w:rsidRPr="00496DE6" w:rsidRDefault="00496DE6" w:rsidP="00784A08">
      <w:pPr>
        <w:pStyle w:val="Heading1"/>
        <w:spacing w:before="69" w:line="360" w:lineRule="auto"/>
        <w:ind w:left="567" w:firstLine="851"/>
        <w:jc w:val="both"/>
        <w:rPr>
          <w:lang w:val="id-ID"/>
        </w:rPr>
      </w:pPr>
      <w:r w:rsidRPr="00496DE6">
        <w:rPr>
          <w:lang w:val="id-ID"/>
        </w:rPr>
        <w:t>Kami mengucapkan selamat bahwa paper Bapak/Ibu yang berjudul “</w:t>
      </w:r>
      <w:r w:rsidR="00214193" w:rsidRPr="00D1002B">
        <w:rPr>
          <w:b/>
        </w:rPr>
        <w:t xml:space="preserve">PENGARUH UKURAN PERUSAHAAN, UKURAN DEWAN KOMISARIS, DAN PROFITABILITAS TERHADAP PENGUNGKAPAN </w:t>
      </w:r>
      <w:r w:rsidR="00214193" w:rsidRPr="00D1002B">
        <w:rPr>
          <w:b/>
          <w:i/>
        </w:rPr>
        <w:t xml:space="preserve">CORPORATE SOCIAL RESPONSIBILITY </w:t>
      </w:r>
      <w:r w:rsidR="00214193" w:rsidRPr="00D1002B">
        <w:rPr>
          <w:b/>
        </w:rPr>
        <w:t>PERUSAHAAN MANUFAKTUR YANG TERDAFTAR DI BEI DENGAN INDEKS LQ45 PERIODE 2010-2014</w:t>
      </w:r>
      <w:r w:rsidRPr="00496DE6">
        <w:rPr>
          <w:lang w:val="id-ID"/>
        </w:rPr>
        <w:t>” dinyatakan DITERIMA untuk dipresentasikan pada Simposium Nasional Keuangan dan Perbankan Kedua (SNKP II) yang akan dilaksanakan pada tanggal 1-2 Augustus 2017 bertempat di Kampus Fakultas Ekonomi dan Bisnis Universitas Diponegoro, Tembalang, Semarang.</w:t>
      </w:r>
    </w:p>
    <w:p w:rsidR="00496DE6" w:rsidRPr="00496DE6" w:rsidRDefault="00496DE6" w:rsidP="008760EC">
      <w:pPr>
        <w:pStyle w:val="Heading1"/>
        <w:spacing w:before="69" w:line="360" w:lineRule="auto"/>
        <w:ind w:left="567" w:firstLine="851"/>
        <w:jc w:val="both"/>
        <w:rPr>
          <w:lang w:val="id-ID"/>
        </w:rPr>
      </w:pPr>
      <w:proofErr w:type="spellStart"/>
      <w:r w:rsidRPr="00496DE6">
        <w:t>Sehubungan</w:t>
      </w:r>
      <w:proofErr w:type="spellEnd"/>
      <w:r w:rsidRPr="00496DE6">
        <w:t xml:space="preserve"> </w:t>
      </w:r>
      <w:proofErr w:type="spellStart"/>
      <w:r w:rsidRPr="00496DE6">
        <w:t>dengan</w:t>
      </w:r>
      <w:proofErr w:type="spellEnd"/>
      <w:r w:rsidRPr="00496DE6">
        <w:t xml:space="preserve"> </w:t>
      </w:r>
      <w:proofErr w:type="spellStart"/>
      <w:r w:rsidRPr="00496DE6">
        <w:t>hal</w:t>
      </w:r>
      <w:proofErr w:type="spellEnd"/>
      <w:r w:rsidRPr="00496DE6">
        <w:t xml:space="preserve"> </w:t>
      </w:r>
      <w:proofErr w:type="spellStart"/>
      <w:r w:rsidRPr="00496DE6">
        <w:t>tersebut</w:t>
      </w:r>
      <w:proofErr w:type="spellEnd"/>
      <w:r w:rsidRPr="00496DE6">
        <w:t xml:space="preserve">, </w:t>
      </w:r>
      <w:proofErr w:type="spellStart"/>
      <w:r w:rsidRPr="00496DE6">
        <w:t>Bapak</w:t>
      </w:r>
      <w:proofErr w:type="spellEnd"/>
      <w:r w:rsidRPr="00496DE6">
        <w:t>/</w:t>
      </w:r>
      <w:proofErr w:type="spellStart"/>
      <w:r w:rsidRPr="00496DE6">
        <w:t>Ibu</w:t>
      </w:r>
      <w:proofErr w:type="spellEnd"/>
      <w:r w:rsidRPr="00496DE6">
        <w:t xml:space="preserve"> </w:t>
      </w:r>
      <w:proofErr w:type="spellStart"/>
      <w:r w:rsidRPr="00496DE6">
        <w:t>dimohon</w:t>
      </w:r>
      <w:proofErr w:type="spellEnd"/>
      <w:r w:rsidRPr="00496DE6">
        <w:t xml:space="preserve"> </w:t>
      </w:r>
      <w:proofErr w:type="spellStart"/>
      <w:r w:rsidRPr="00496DE6">
        <w:t>untuk</w:t>
      </w:r>
      <w:proofErr w:type="spellEnd"/>
      <w:r w:rsidRPr="00496DE6">
        <w:t xml:space="preserve"> </w:t>
      </w:r>
      <w:proofErr w:type="spellStart"/>
      <w:r w:rsidRPr="00496DE6">
        <w:t>segera</w:t>
      </w:r>
      <w:proofErr w:type="spellEnd"/>
      <w:r w:rsidRPr="00496DE6">
        <w:t xml:space="preserve"> </w:t>
      </w:r>
      <w:proofErr w:type="spellStart"/>
      <w:r w:rsidRPr="00496DE6">
        <w:t>mengirimkan</w:t>
      </w:r>
      <w:proofErr w:type="spellEnd"/>
      <w:r w:rsidRPr="00496DE6">
        <w:t xml:space="preserve"> </w:t>
      </w:r>
      <w:proofErr w:type="spellStart"/>
      <w:r w:rsidRPr="00496DE6">
        <w:t>makalah</w:t>
      </w:r>
      <w:proofErr w:type="spellEnd"/>
      <w:r w:rsidRPr="00496DE6">
        <w:t xml:space="preserve"> </w:t>
      </w:r>
      <w:proofErr w:type="spellStart"/>
      <w:r w:rsidRPr="00496DE6">
        <w:t>lengkap</w:t>
      </w:r>
      <w:proofErr w:type="spellEnd"/>
      <w:r w:rsidRPr="00496DE6">
        <w:t xml:space="preserve"> (</w:t>
      </w:r>
      <w:r w:rsidRPr="00496DE6">
        <w:rPr>
          <w:i/>
          <w:iCs/>
        </w:rPr>
        <w:t>full paper</w:t>
      </w:r>
      <w:r w:rsidRPr="00496DE6">
        <w:t xml:space="preserve">) paling </w:t>
      </w:r>
      <w:proofErr w:type="spellStart"/>
      <w:r w:rsidRPr="00496DE6">
        <w:t>lambat</w:t>
      </w:r>
      <w:proofErr w:type="spellEnd"/>
      <w:r w:rsidRPr="00496DE6">
        <w:t xml:space="preserve"> </w:t>
      </w:r>
      <w:proofErr w:type="spellStart"/>
      <w:r w:rsidRPr="00496DE6">
        <w:t>tanggal</w:t>
      </w:r>
      <w:proofErr w:type="spellEnd"/>
      <w:r w:rsidRPr="00496DE6">
        <w:t xml:space="preserve"> 25 </w:t>
      </w:r>
      <w:proofErr w:type="spellStart"/>
      <w:r w:rsidRPr="00496DE6">
        <w:t>Juni</w:t>
      </w:r>
      <w:proofErr w:type="spellEnd"/>
      <w:r w:rsidRPr="00496DE6">
        <w:t xml:space="preserve"> 2017 </w:t>
      </w:r>
      <w:proofErr w:type="spellStart"/>
      <w:r w:rsidRPr="00496DE6">
        <w:t>dan</w:t>
      </w:r>
      <w:proofErr w:type="spellEnd"/>
      <w:r w:rsidRPr="00496DE6">
        <w:t xml:space="preserve"> </w:t>
      </w:r>
      <w:proofErr w:type="spellStart"/>
      <w:r w:rsidRPr="00496DE6">
        <w:t>menyelesaikan</w:t>
      </w:r>
      <w:proofErr w:type="spellEnd"/>
      <w:r w:rsidRPr="00496DE6">
        <w:t xml:space="preserve"> </w:t>
      </w:r>
      <w:proofErr w:type="spellStart"/>
      <w:r w:rsidRPr="00496DE6">
        <w:t>biaya</w:t>
      </w:r>
      <w:proofErr w:type="spellEnd"/>
      <w:r w:rsidRPr="00496DE6">
        <w:t xml:space="preserve"> </w:t>
      </w:r>
      <w:proofErr w:type="spellStart"/>
      <w:r w:rsidRPr="00496DE6">
        <w:t>pendaftaran</w:t>
      </w:r>
      <w:proofErr w:type="spellEnd"/>
      <w:r w:rsidRPr="00496DE6">
        <w:t xml:space="preserve"> paling </w:t>
      </w:r>
      <w:proofErr w:type="spellStart"/>
      <w:r w:rsidRPr="00496DE6">
        <w:t>lambat</w:t>
      </w:r>
      <w:proofErr w:type="spellEnd"/>
      <w:r w:rsidRPr="00496DE6">
        <w:t xml:space="preserve"> </w:t>
      </w:r>
      <w:proofErr w:type="spellStart"/>
      <w:r w:rsidRPr="00496DE6">
        <w:t>tanggal</w:t>
      </w:r>
      <w:proofErr w:type="spellEnd"/>
      <w:r w:rsidRPr="00496DE6">
        <w:t xml:space="preserve"> </w:t>
      </w:r>
      <w:r w:rsidR="00590805">
        <w:rPr>
          <w:lang w:val="id-ID"/>
        </w:rPr>
        <w:t>1</w:t>
      </w:r>
      <w:r w:rsidRPr="00496DE6">
        <w:t xml:space="preserve"> </w:t>
      </w:r>
      <w:proofErr w:type="spellStart"/>
      <w:r w:rsidRPr="00496DE6">
        <w:t>Juli</w:t>
      </w:r>
      <w:proofErr w:type="spellEnd"/>
      <w:r w:rsidRPr="00496DE6">
        <w:t xml:space="preserve"> 2017. Kami </w:t>
      </w:r>
      <w:proofErr w:type="spellStart"/>
      <w:r w:rsidRPr="00496DE6">
        <w:t>juga</w:t>
      </w:r>
      <w:proofErr w:type="spellEnd"/>
      <w:r w:rsidRPr="00496DE6">
        <w:t xml:space="preserve"> </w:t>
      </w:r>
      <w:proofErr w:type="spellStart"/>
      <w:r w:rsidRPr="00496DE6">
        <w:t>memberikan</w:t>
      </w:r>
      <w:proofErr w:type="spellEnd"/>
      <w:r w:rsidRPr="00496DE6">
        <w:t xml:space="preserve"> </w:t>
      </w:r>
      <w:proofErr w:type="spellStart"/>
      <w:r w:rsidRPr="00496DE6">
        <w:t>penawaran</w:t>
      </w:r>
      <w:proofErr w:type="spellEnd"/>
      <w:r w:rsidRPr="00496DE6">
        <w:t xml:space="preserve"> </w:t>
      </w:r>
      <w:proofErr w:type="spellStart"/>
      <w:r w:rsidRPr="00496DE6">
        <w:t>kepada</w:t>
      </w:r>
      <w:proofErr w:type="spellEnd"/>
      <w:r w:rsidRPr="00496DE6">
        <w:t xml:space="preserve"> </w:t>
      </w:r>
      <w:proofErr w:type="spellStart"/>
      <w:r w:rsidRPr="00496DE6">
        <w:t>peserta</w:t>
      </w:r>
      <w:proofErr w:type="spellEnd"/>
      <w:r w:rsidRPr="00496DE6">
        <w:t xml:space="preserve"> </w:t>
      </w:r>
      <w:proofErr w:type="spellStart"/>
      <w:r w:rsidRPr="00496DE6">
        <w:t>untuk</w:t>
      </w:r>
      <w:proofErr w:type="spellEnd"/>
      <w:r w:rsidRPr="00496DE6">
        <w:t xml:space="preserve"> </w:t>
      </w:r>
      <w:proofErr w:type="spellStart"/>
      <w:r w:rsidRPr="00496DE6">
        <w:t>dapat</w:t>
      </w:r>
      <w:proofErr w:type="spellEnd"/>
      <w:r w:rsidRPr="00496DE6">
        <w:t xml:space="preserve"> </w:t>
      </w:r>
      <w:proofErr w:type="spellStart"/>
      <w:r w:rsidRPr="00496DE6">
        <w:t>mengikuti</w:t>
      </w:r>
      <w:proofErr w:type="spellEnd"/>
      <w:r w:rsidRPr="00496DE6">
        <w:t xml:space="preserve"> Semarang </w:t>
      </w:r>
      <w:r w:rsidRPr="00496DE6">
        <w:rPr>
          <w:i/>
          <w:iCs/>
        </w:rPr>
        <w:t xml:space="preserve">City Tour </w:t>
      </w:r>
      <w:proofErr w:type="spellStart"/>
      <w:r w:rsidRPr="00496DE6">
        <w:t>dengan</w:t>
      </w:r>
      <w:proofErr w:type="spellEnd"/>
      <w:r w:rsidRPr="00496DE6">
        <w:t xml:space="preserve"> </w:t>
      </w:r>
      <w:proofErr w:type="spellStart"/>
      <w:r w:rsidRPr="00496DE6">
        <w:t>biaya</w:t>
      </w:r>
      <w:proofErr w:type="spellEnd"/>
      <w:r w:rsidRPr="00496DE6">
        <w:t xml:space="preserve"> </w:t>
      </w:r>
      <w:proofErr w:type="spellStart"/>
      <w:r w:rsidRPr="00496DE6">
        <w:t>Rp</w:t>
      </w:r>
      <w:proofErr w:type="spellEnd"/>
      <w:r w:rsidRPr="00496DE6">
        <w:t xml:space="preserve"> 200.000</w:t>
      </w:r>
      <w:proofErr w:type="gramStart"/>
      <w:r w:rsidRPr="00496DE6">
        <w:t>,-</w:t>
      </w:r>
      <w:proofErr w:type="gramEnd"/>
      <w:r w:rsidRPr="00496DE6">
        <w:t xml:space="preserve"> per orang.</w:t>
      </w:r>
    </w:p>
    <w:p w:rsidR="00496DE6" w:rsidRPr="00496DE6" w:rsidRDefault="00496DE6" w:rsidP="008760EC">
      <w:pPr>
        <w:pStyle w:val="Heading1"/>
        <w:spacing w:before="69" w:line="360" w:lineRule="auto"/>
        <w:ind w:left="1265" w:firstLine="153"/>
        <w:jc w:val="both"/>
        <w:rPr>
          <w:lang w:val="id-ID"/>
        </w:rPr>
      </w:pPr>
      <w:proofErr w:type="spellStart"/>
      <w:r w:rsidRPr="00496DE6">
        <w:t>Atas</w:t>
      </w:r>
      <w:proofErr w:type="spellEnd"/>
      <w:r w:rsidRPr="00496DE6">
        <w:t xml:space="preserve"> </w:t>
      </w:r>
      <w:proofErr w:type="spellStart"/>
      <w:r w:rsidRPr="00496DE6">
        <w:t>perhatian</w:t>
      </w:r>
      <w:proofErr w:type="spellEnd"/>
      <w:r w:rsidRPr="00496DE6">
        <w:t xml:space="preserve"> </w:t>
      </w:r>
      <w:proofErr w:type="spellStart"/>
      <w:r w:rsidRPr="00496DE6">
        <w:t>dan</w:t>
      </w:r>
      <w:proofErr w:type="spellEnd"/>
      <w:r w:rsidRPr="00496DE6">
        <w:t xml:space="preserve"> </w:t>
      </w:r>
      <w:proofErr w:type="spellStart"/>
      <w:r w:rsidRPr="00496DE6">
        <w:t>kerja</w:t>
      </w:r>
      <w:proofErr w:type="spellEnd"/>
      <w:r w:rsidRPr="00496DE6">
        <w:t xml:space="preserve"> </w:t>
      </w:r>
      <w:proofErr w:type="spellStart"/>
      <w:proofErr w:type="gramStart"/>
      <w:r w:rsidRPr="00496DE6">
        <w:t>sama</w:t>
      </w:r>
      <w:proofErr w:type="spellEnd"/>
      <w:proofErr w:type="gramEnd"/>
      <w:r w:rsidRPr="00496DE6">
        <w:t xml:space="preserve"> </w:t>
      </w:r>
      <w:proofErr w:type="spellStart"/>
      <w:r w:rsidRPr="00496DE6">
        <w:t>Bapak</w:t>
      </w:r>
      <w:proofErr w:type="spellEnd"/>
      <w:r w:rsidRPr="00496DE6">
        <w:t>/</w:t>
      </w:r>
      <w:proofErr w:type="spellStart"/>
      <w:r w:rsidRPr="00496DE6">
        <w:t>Ibu</w:t>
      </w:r>
      <w:proofErr w:type="spellEnd"/>
      <w:r w:rsidRPr="00496DE6">
        <w:t xml:space="preserve">, kami </w:t>
      </w:r>
      <w:proofErr w:type="spellStart"/>
      <w:r w:rsidRPr="00496DE6">
        <w:t>ucapkan</w:t>
      </w:r>
      <w:proofErr w:type="spellEnd"/>
      <w:r w:rsidRPr="00496DE6">
        <w:t xml:space="preserve"> </w:t>
      </w:r>
      <w:proofErr w:type="spellStart"/>
      <w:r w:rsidRPr="00496DE6">
        <w:t>terima</w:t>
      </w:r>
      <w:proofErr w:type="spellEnd"/>
      <w:r w:rsidRPr="00496DE6">
        <w:t xml:space="preserve"> </w:t>
      </w:r>
      <w:proofErr w:type="spellStart"/>
      <w:r w:rsidRPr="00496DE6">
        <w:t>kasih</w:t>
      </w:r>
      <w:proofErr w:type="spellEnd"/>
    </w:p>
    <w:p w:rsidR="00F54E8B" w:rsidRDefault="00F54E8B" w:rsidP="00496DE6">
      <w:pPr>
        <w:pStyle w:val="Heading1"/>
        <w:spacing w:before="69" w:line="360" w:lineRule="auto"/>
        <w:rPr>
          <w:lang w:val="id-ID"/>
        </w:rPr>
      </w:pPr>
    </w:p>
    <w:p w:rsidR="00D2381E" w:rsidRDefault="00F54E8B">
      <w:pPr>
        <w:pStyle w:val="Heading1"/>
        <w:spacing w:before="69"/>
      </w:pPr>
      <w:r>
        <w:rPr>
          <w:noProof/>
          <w:lang w:val="id-ID" w:eastAsia="id-ID"/>
        </w:rPr>
        <w:drawing>
          <wp:anchor distT="0" distB="0" distL="0" distR="0" simplePos="0" relativeHeight="268432223" behindDoc="1" locked="0" layoutInCell="1" allowOverlap="1" wp14:anchorId="7FD5E5FA" wp14:editId="4BE4AFD1">
            <wp:simplePos x="0" y="0"/>
            <wp:positionH relativeFrom="page">
              <wp:posOffset>4120847</wp:posOffset>
            </wp:positionH>
            <wp:positionV relativeFrom="paragraph">
              <wp:posOffset>120650</wp:posOffset>
            </wp:positionV>
            <wp:extent cx="962025" cy="960755"/>
            <wp:effectExtent l="0" t="0" r="9525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864E6">
        <w:t>Ketua</w:t>
      </w:r>
      <w:proofErr w:type="spellEnd"/>
      <w:r w:rsidR="007864E6">
        <w:t xml:space="preserve"> </w:t>
      </w:r>
      <w:r>
        <w:rPr>
          <w:lang w:val="id-ID"/>
        </w:rPr>
        <w:t>SNKP 2</w:t>
      </w:r>
    </w:p>
    <w:p w:rsidR="00F54E8B" w:rsidRDefault="00F54E8B" w:rsidP="00F54E8B">
      <w:pPr>
        <w:spacing w:before="1"/>
        <w:ind w:left="4320" w:right="2350" w:firstLine="720"/>
        <w:rPr>
          <w:b/>
          <w:sz w:val="56"/>
        </w:rPr>
      </w:pPr>
      <w:r>
        <w:rPr>
          <w:b/>
          <w:color w:val="FF0000"/>
          <w:sz w:val="56"/>
        </w:rPr>
        <w:t>SNKP</w:t>
      </w:r>
    </w:p>
    <w:p w:rsidR="00D2381E" w:rsidRDefault="00D2381E">
      <w:pPr>
        <w:pStyle w:val="BodyText"/>
        <w:spacing w:before="10"/>
        <w:rPr>
          <w:b w:val="0"/>
          <w:sz w:val="24"/>
        </w:rPr>
      </w:pPr>
    </w:p>
    <w:p w:rsidR="00D2381E" w:rsidRDefault="007864E6">
      <w:pPr>
        <w:spacing w:before="178" w:line="274" w:lineRule="exact"/>
        <w:ind w:left="5773"/>
        <w:rPr>
          <w:b/>
          <w:sz w:val="24"/>
        </w:rPr>
      </w:pPr>
      <w:r>
        <w:rPr>
          <w:b/>
          <w:sz w:val="24"/>
          <w:u w:val="thick"/>
        </w:rPr>
        <w:t xml:space="preserve">Dr. </w:t>
      </w:r>
      <w:proofErr w:type="spellStart"/>
      <w:r>
        <w:rPr>
          <w:b/>
          <w:sz w:val="24"/>
          <w:u w:val="thick"/>
        </w:rPr>
        <w:t>Harjum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Muharam</w:t>
      </w:r>
      <w:proofErr w:type="spellEnd"/>
      <w:r>
        <w:rPr>
          <w:b/>
          <w:sz w:val="24"/>
          <w:u w:val="thick"/>
        </w:rPr>
        <w:t>, SE, ME</w:t>
      </w:r>
    </w:p>
    <w:p w:rsidR="00D2381E" w:rsidRDefault="007864E6">
      <w:pPr>
        <w:pStyle w:val="Heading1"/>
        <w:spacing w:line="274" w:lineRule="exact"/>
      </w:pPr>
      <w:r>
        <w:t>NIP. 197202182000031001</w:t>
      </w:r>
    </w:p>
    <w:p w:rsidR="00D2381E" w:rsidRDefault="00D2381E">
      <w:pPr>
        <w:pStyle w:val="BodyText"/>
        <w:rPr>
          <w:b w:val="0"/>
          <w:sz w:val="20"/>
        </w:rPr>
      </w:pPr>
      <w:bookmarkStart w:id="0" w:name="_GoBack"/>
      <w:bookmarkEnd w:id="0"/>
    </w:p>
    <w:p w:rsidR="00D2381E" w:rsidRDefault="00D2381E">
      <w:pPr>
        <w:pStyle w:val="BodyText"/>
        <w:rPr>
          <w:b w:val="0"/>
          <w:sz w:val="20"/>
          <w:lang w:val="id-ID"/>
        </w:rPr>
      </w:pPr>
    </w:p>
    <w:p w:rsidR="008760EC" w:rsidRDefault="008760EC">
      <w:pPr>
        <w:pStyle w:val="BodyText"/>
        <w:rPr>
          <w:b w:val="0"/>
          <w:sz w:val="20"/>
          <w:lang w:val="id-ID"/>
        </w:rPr>
      </w:pPr>
    </w:p>
    <w:p w:rsidR="008760EC" w:rsidRDefault="008760EC">
      <w:pPr>
        <w:pStyle w:val="BodyText"/>
        <w:rPr>
          <w:b w:val="0"/>
          <w:sz w:val="20"/>
          <w:lang w:val="id-ID"/>
        </w:rPr>
      </w:pPr>
    </w:p>
    <w:p w:rsidR="008760EC" w:rsidRDefault="008760EC">
      <w:pPr>
        <w:pStyle w:val="BodyText"/>
        <w:rPr>
          <w:b w:val="0"/>
          <w:sz w:val="20"/>
          <w:lang w:val="id-ID"/>
        </w:rPr>
      </w:pPr>
    </w:p>
    <w:p w:rsidR="008760EC" w:rsidRDefault="008760EC">
      <w:pPr>
        <w:pStyle w:val="BodyText"/>
        <w:rPr>
          <w:b w:val="0"/>
          <w:sz w:val="20"/>
          <w:lang w:val="id-ID"/>
        </w:rPr>
      </w:pPr>
    </w:p>
    <w:p w:rsidR="00D2381E" w:rsidRDefault="007864E6">
      <w:pPr>
        <w:pStyle w:val="BodyText"/>
        <w:spacing w:before="77"/>
        <w:ind w:left="147" w:hanging="46"/>
      </w:pPr>
      <w:r>
        <w:rPr>
          <w:noProof/>
          <w:lang w:val="id-ID" w:eastAsia="id-ID"/>
        </w:rPr>
        <w:drawing>
          <wp:anchor distT="0" distB="0" distL="0" distR="0" simplePos="0" relativeHeight="268433247" behindDoc="0" locked="0" layoutInCell="1" allowOverlap="1">
            <wp:simplePos x="0" y="0"/>
            <wp:positionH relativeFrom="page">
              <wp:posOffset>409575</wp:posOffset>
            </wp:positionH>
            <wp:positionV relativeFrom="paragraph">
              <wp:posOffset>326699</wp:posOffset>
            </wp:positionV>
            <wp:extent cx="6389329" cy="131159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9329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Gedung</w:t>
      </w:r>
      <w:proofErr w:type="spellEnd"/>
      <w:r>
        <w:t xml:space="preserve"> A FEB </w:t>
      </w:r>
      <w:proofErr w:type="gramStart"/>
      <w:r>
        <w:t>UNDIP</w:t>
      </w:r>
      <w:proofErr w:type="gramEnd"/>
      <w:r>
        <w:t xml:space="preserve"> JL. Prof. </w:t>
      </w:r>
      <w:proofErr w:type="spellStart"/>
      <w:r>
        <w:t>Soedarto</w:t>
      </w:r>
      <w:proofErr w:type="spellEnd"/>
      <w:r>
        <w:t xml:space="preserve">, S.H </w:t>
      </w:r>
      <w:proofErr w:type="spellStart"/>
      <w:r>
        <w:t>Tembalang</w:t>
      </w:r>
      <w:proofErr w:type="spellEnd"/>
      <w:r>
        <w:t xml:space="preserve"> Semarang 50275 </w:t>
      </w:r>
      <w:proofErr w:type="spellStart"/>
      <w:r>
        <w:t>Telp</w:t>
      </w:r>
      <w:proofErr w:type="spellEnd"/>
      <w:r>
        <w:t xml:space="preserve"> (024) 76486851, </w:t>
      </w:r>
      <w:proofErr w:type="gramStart"/>
      <w:r>
        <w:t>76486853 ;</w:t>
      </w:r>
      <w:proofErr w:type="gramEnd"/>
      <w:r>
        <w:t xml:space="preserve"> Fax : (024) 76486852 Website: </w:t>
      </w:r>
      <w:hyperlink r:id="rId12">
        <w:r>
          <w:rPr>
            <w:color w:val="0000FF"/>
            <w:u w:val="single" w:color="0000FF"/>
          </w:rPr>
          <w:t xml:space="preserve">www.fe.undip.ac.id </w:t>
        </w:r>
      </w:hyperlink>
      <w:proofErr w:type="spellStart"/>
      <w:r>
        <w:t>Akademik</w:t>
      </w:r>
      <w:proofErr w:type="spellEnd"/>
      <w:r>
        <w:t xml:space="preserve"> : </w:t>
      </w:r>
      <w:hyperlink r:id="rId13">
        <w:r>
          <w:rPr>
            <w:color w:val="0000FF"/>
            <w:u w:val="single" w:color="0000FF"/>
          </w:rPr>
          <w:t xml:space="preserve">www.simaweb.fe.undip.ac.id </w:t>
        </w:r>
      </w:hyperlink>
      <w:r>
        <w:t xml:space="preserve">Email </w:t>
      </w:r>
      <w:hyperlink r:id="rId14">
        <w:r>
          <w:t>:feb@undip.ac.id</w:t>
        </w:r>
      </w:hyperlink>
    </w:p>
    <w:sectPr w:rsidR="00D2381E">
      <w:type w:val="continuous"/>
      <w:pgSz w:w="12240" w:h="15840"/>
      <w:pgMar w:top="260" w:right="1260" w:bottom="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55F" w:rsidRDefault="0093455F" w:rsidP="00784A08">
      <w:r>
        <w:separator/>
      </w:r>
    </w:p>
  </w:endnote>
  <w:endnote w:type="continuationSeparator" w:id="0">
    <w:p w:rsidR="0093455F" w:rsidRDefault="0093455F" w:rsidP="0078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55F" w:rsidRDefault="0093455F" w:rsidP="00784A08">
      <w:r>
        <w:separator/>
      </w:r>
    </w:p>
  </w:footnote>
  <w:footnote w:type="continuationSeparator" w:id="0">
    <w:p w:rsidR="0093455F" w:rsidRDefault="0093455F" w:rsidP="00784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1969B7"/>
    <w:rsid w:val="00214193"/>
    <w:rsid w:val="00306C5B"/>
    <w:rsid w:val="00343C01"/>
    <w:rsid w:val="003A34D3"/>
    <w:rsid w:val="00484E91"/>
    <w:rsid w:val="00496DE6"/>
    <w:rsid w:val="00590805"/>
    <w:rsid w:val="00784A08"/>
    <w:rsid w:val="007864E6"/>
    <w:rsid w:val="007E220C"/>
    <w:rsid w:val="008760EC"/>
    <w:rsid w:val="0093455F"/>
    <w:rsid w:val="00D2381E"/>
    <w:rsid w:val="00F5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773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96DE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773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96DE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imaweb.fe.undip.ac.i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e.undip.ac.id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feb@undip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Mahasiswa</dc:creator>
  <cp:lastModifiedBy>ASUS A46C</cp:lastModifiedBy>
  <cp:revision>4</cp:revision>
  <dcterms:created xsi:type="dcterms:W3CDTF">2017-03-21T09:16:00Z</dcterms:created>
  <dcterms:modified xsi:type="dcterms:W3CDTF">2017-03-26T14:38:00Z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2017-03-18T00:00:00Z</vt:filetime>
  </property>
</Properties>
</file>