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6481" w14:textId="3205EE4C" w:rsidR="00C851AA" w:rsidRDefault="00C851AA" w:rsidP="00C851AA">
      <w:pPr>
        <w:jc w:val="center"/>
        <w:rPr>
          <w:rFonts w:ascii="Times New Roman" w:hAnsi="Times New Roman" w:cs="Times New Roman"/>
          <w:b/>
          <w:bCs/>
          <w:sz w:val="24"/>
          <w:szCs w:val="24"/>
        </w:rPr>
      </w:pPr>
      <w:r>
        <w:rPr>
          <w:rFonts w:ascii="Times New Roman" w:hAnsi="Times New Roman" w:cs="Times New Roman"/>
          <w:b/>
          <w:bCs/>
          <w:sz w:val="24"/>
          <w:szCs w:val="24"/>
        </w:rPr>
        <w:t xml:space="preserve">ANALISIS </w:t>
      </w:r>
      <w:r w:rsidR="00BB1C8D">
        <w:rPr>
          <w:rFonts w:ascii="Times New Roman" w:hAnsi="Times New Roman" w:cs="Times New Roman"/>
          <w:b/>
          <w:bCs/>
          <w:sz w:val="24"/>
          <w:szCs w:val="24"/>
        </w:rPr>
        <w:t>KINERJA</w:t>
      </w:r>
      <w:r>
        <w:rPr>
          <w:rFonts w:ascii="Times New Roman" w:hAnsi="Times New Roman" w:cs="Times New Roman"/>
          <w:b/>
          <w:bCs/>
          <w:sz w:val="24"/>
          <w:szCs w:val="24"/>
        </w:rPr>
        <w:t xml:space="preserve"> KEUANGAN TERHADAP </w:t>
      </w:r>
      <w:r w:rsidRPr="00A31384">
        <w:rPr>
          <w:rFonts w:ascii="Times New Roman" w:hAnsi="Times New Roman" w:cs="Times New Roman"/>
          <w:b/>
          <w:bCs/>
          <w:i/>
          <w:iCs/>
          <w:sz w:val="24"/>
          <w:szCs w:val="24"/>
        </w:rPr>
        <w:t>SUSTAINABLE GROWTH RATE</w:t>
      </w:r>
      <w:r>
        <w:rPr>
          <w:rFonts w:ascii="Times New Roman" w:hAnsi="Times New Roman" w:cs="Times New Roman"/>
          <w:b/>
          <w:bCs/>
          <w:sz w:val="24"/>
          <w:szCs w:val="24"/>
        </w:rPr>
        <w:t xml:space="preserve"> PADA PERUSAHAAN PROPERTI REAL ESTATE DI BEI</w:t>
      </w:r>
      <w:r w:rsidR="009D698D">
        <w:rPr>
          <w:rFonts w:ascii="Times New Roman" w:hAnsi="Times New Roman" w:cs="Times New Roman"/>
          <w:b/>
          <w:bCs/>
          <w:sz w:val="24"/>
          <w:szCs w:val="24"/>
        </w:rPr>
        <w:t xml:space="preserve"> SEBELUM DAN </w:t>
      </w:r>
      <w:r w:rsidR="00F723D9">
        <w:rPr>
          <w:rFonts w:ascii="Times New Roman" w:hAnsi="Times New Roman" w:cs="Times New Roman"/>
          <w:b/>
          <w:bCs/>
          <w:sz w:val="24"/>
          <w:szCs w:val="24"/>
        </w:rPr>
        <w:t>MASA</w:t>
      </w:r>
      <w:r w:rsidR="00A31384">
        <w:rPr>
          <w:rFonts w:ascii="Times New Roman" w:hAnsi="Times New Roman" w:cs="Times New Roman"/>
          <w:b/>
          <w:bCs/>
          <w:sz w:val="24"/>
          <w:szCs w:val="24"/>
        </w:rPr>
        <w:t xml:space="preserve"> </w:t>
      </w:r>
      <w:r w:rsidR="009D698D">
        <w:rPr>
          <w:rFonts w:ascii="Times New Roman" w:hAnsi="Times New Roman" w:cs="Times New Roman"/>
          <w:b/>
          <w:bCs/>
          <w:sz w:val="24"/>
          <w:szCs w:val="24"/>
        </w:rPr>
        <w:t>PANDEMI COVID 19</w:t>
      </w:r>
    </w:p>
    <w:p w14:paraId="1A143EEF" w14:textId="77777777" w:rsidR="00094705" w:rsidRDefault="00094705" w:rsidP="00C851AA">
      <w:pPr>
        <w:jc w:val="center"/>
        <w:rPr>
          <w:rFonts w:ascii="Times New Roman" w:hAnsi="Times New Roman" w:cs="Times New Roman"/>
          <w:b/>
          <w:bCs/>
          <w:sz w:val="24"/>
          <w:szCs w:val="24"/>
        </w:rPr>
      </w:pPr>
    </w:p>
    <w:p w14:paraId="25E5925D" w14:textId="531D4EE3" w:rsidR="00C851AA" w:rsidRDefault="00094705" w:rsidP="00C851AA">
      <w:pPr>
        <w:jc w:val="center"/>
        <w:rPr>
          <w:noProof/>
          <w:lang w:val="en-ID" w:eastAsia="en-ID"/>
        </w:rPr>
      </w:pPr>
      <w:r>
        <w:rPr>
          <w:noProof/>
        </w:rPr>
        <w:drawing>
          <wp:inline distT="0" distB="0" distL="0" distR="0" wp14:anchorId="2668483D" wp14:editId="255D4808">
            <wp:extent cx="3934047" cy="191389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extLst>
                        <a:ext uri="{28A0092B-C50C-407E-A947-70E740481C1C}">
                          <a14:useLocalDpi xmlns:a14="http://schemas.microsoft.com/office/drawing/2010/main" val="0"/>
                        </a:ext>
                      </a:extLst>
                    </a:blip>
                    <a:stretch>
                      <a:fillRect/>
                    </a:stretch>
                  </pic:blipFill>
                  <pic:spPr>
                    <a:xfrm>
                      <a:off x="0" y="0"/>
                      <a:ext cx="3989836" cy="1941031"/>
                    </a:xfrm>
                    <a:prstGeom prst="rect">
                      <a:avLst/>
                    </a:prstGeom>
                  </pic:spPr>
                </pic:pic>
              </a:graphicData>
            </a:graphic>
          </wp:inline>
        </w:drawing>
      </w:r>
    </w:p>
    <w:p w14:paraId="7E94F394" w14:textId="77777777" w:rsidR="00094705" w:rsidRDefault="00094705" w:rsidP="00C851AA">
      <w:pPr>
        <w:jc w:val="center"/>
        <w:rPr>
          <w:rFonts w:ascii="Times New Roman" w:hAnsi="Times New Roman" w:cs="Times New Roman"/>
          <w:b/>
          <w:bCs/>
          <w:sz w:val="24"/>
          <w:szCs w:val="24"/>
        </w:rPr>
      </w:pPr>
    </w:p>
    <w:p w14:paraId="732CCA08" w14:textId="77777777" w:rsidR="00C851AA" w:rsidRDefault="00C851AA" w:rsidP="00C851AA">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Oleh</w:t>
      </w:r>
    </w:p>
    <w:p w14:paraId="184F835A" w14:textId="77777777" w:rsidR="00C851AA" w:rsidRDefault="00C851AA" w:rsidP="00C851AA">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ANNISA FITRIANA FAJRI</w:t>
      </w:r>
    </w:p>
    <w:p w14:paraId="3D6EE3A5" w14:textId="77777777" w:rsidR="00C851AA" w:rsidRDefault="00C851AA" w:rsidP="00C851AA">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20171112131</w:t>
      </w:r>
    </w:p>
    <w:p w14:paraId="62200383" w14:textId="51DEF807" w:rsidR="00C851AA" w:rsidRDefault="00094705" w:rsidP="00C851AA">
      <w:pPr>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Dosen Pembimbing : </w:t>
      </w:r>
      <w:r w:rsidRPr="00094705">
        <w:rPr>
          <w:rFonts w:ascii="Times New Roman" w:hAnsi="Times New Roman" w:cs="Times New Roman"/>
          <w:b/>
          <w:bCs/>
          <w:sz w:val="24"/>
          <w:szCs w:val="24"/>
        </w:rPr>
        <w:t xml:space="preserve">Dr. Sparta, SE.,ME.,Ak. </w:t>
      </w:r>
      <w:r w:rsidRPr="00094705">
        <w:rPr>
          <w:rFonts w:ascii="Times New Roman" w:hAnsi="Times New Roman" w:cs="Times New Roman"/>
          <w:b/>
          <w:bCs/>
          <w:spacing w:val="-8"/>
          <w:sz w:val="24"/>
          <w:szCs w:val="24"/>
        </w:rPr>
        <w:t>CA</w:t>
      </w:r>
    </w:p>
    <w:p w14:paraId="013398E0" w14:textId="60D17D8D" w:rsidR="00C851AA" w:rsidRDefault="002F17A1" w:rsidP="002F17A1">
      <w:pPr>
        <w:spacing w:line="48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SKRIPSI</w:t>
      </w:r>
    </w:p>
    <w:p w14:paraId="4657BBD5" w14:textId="77777777" w:rsidR="002F17A1" w:rsidRDefault="002F17A1" w:rsidP="002F17A1">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Diajukan untuk melengkapi Sebagian Syarat Guna mencapai </w:t>
      </w:r>
    </w:p>
    <w:p w14:paraId="5FCA614A" w14:textId="71E3AC59" w:rsidR="002F17A1" w:rsidRDefault="002F17A1" w:rsidP="002F17A1">
      <w:pPr>
        <w:jc w:val="center"/>
        <w:rPr>
          <w:rFonts w:ascii="Times New Roman" w:hAnsi="Times New Roman" w:cs="Times New Roman"/>
          <w:b/>
          <w:sz w:val="24"/>
          <w:szCs w:val="24"/>
          <w:lang w:val="en-GB"/>
        </w:rPr>
      </w:pPr>
      <w:r>
        <w:rPr>
          <w:rFonts w:ascii="Times New Roman" w:hAnsi="Times New Roman" w:cs="Times New Roman"/>
          <w:b/>
          <w:sz w:val="24"/>
          <w:szCs w:val="24"/>
          <w:lang w:val="en-GB"/>
        </w:rPr>
        <w:t>Gelar Sarjan Ekonomi Program Studi Akuntansi</w:t>
      </w:r>
    </w:p>
    <w:p w14:paraId="67ACF945" w14:textId="2C5B4930" w:rsidR="002F17A1" w:rsidRDefault="002F17A1" w:rsidP="002F17A1">
      <w:pPr>
        <w:spacing w:line="360" w:lineRule="auto"/>
        <w:jc w:val="center"/>
        <w:rPr>
          <w:rFonts w:ascii="Times New Roman" w:hAnsi="Times New Roman" w:cs="Times New Roman"/>
          <w:b/>
          <w:sz w:val="24"/>
          <w:szCs w:val="24"/>
          <w:lang w:val="en-GB"/>
        </w:rPr>
      </w:pPr>
    </w:p>
    <w:p w14:paraId="25DD31BC" w14:textId="77777777" w:rsidR="002F17A1" w:rsidRDefault="002F17A1" w:rsidP="002F17A1">
      <w:pPr>
        <w:spacing w:line="360" w:lineRule="auto"/>
        <w:jc w:val="center"/>
        <w:rPr>
          <w:rFonts w:ascii="Times New Roman" w:hAnsi="Times New Roman" w:cs="Times New Roman"/>
          <w:b/>
          <w:sz w:val="24"/>
          <w:szCs w:val="24"/>
          <w:lang w:val="en-GB"/>
        </w:rPr>
      </w:pPr>
    </w:p>
    <w:p w14:paraId="337C8C83" w14:textId="77777777" w:rsidR="00C851AA" w:rsidRDefault="00C851AA" w:rsidP="00C851AA">
      <w:pPr>
        <w:jc w:val="center"/>
        <w:rPr>
          <w:rFonts w:ascii="Times New Roman" w:hAnsi="Times New Roman" w:cs="Times New Roman"/>
          <w:b/>
          <w:sz w:val="24"/>
          <w:szCs w:val="24"/>
          <w:lang w:val="en-GB"/>
        </w:rPr>
      </w:pPr>
      <w:r>
        <w:rPr>
          <w:rFonts w:ascii="Times New Roman" w:hAnsi="Times New Roman" w:cs="Times New Roman"/>
          <w:b/>
          <w:sz w:val="24"/>
          <w:szCs w:val="24"/>
          <w:lang w:val="en-GB"/>
        </w:rPr>
        <w:t>SEKOLAH TINGGI ILMU EKONOMI</w:t>
      </w:r>
    </w:p>
    <w:p w14:paraId="4C274DD7" w14:textId="77777777" w:rsidR="00C851AA" w:rsidRDefault="00C851AA" w:rsidP="00C851AA">
      <w:pPr>
        <w:jc w:val="center"/>
        <w:rPr>
          <w:rFonts w:ascii="Times New Roman" w:hAnsi="Times New Roman" w:cs="Times New Roman"/>
          <w:b/>
          <w:sz w:val="24"/>
          <w:szCs w:val="24"/>
          <w:lang w:val="en-GB"/>
        </w:rPr>
      </w:pPr>
      <w:r>
        <w:rPr>
          <w:rFonts w:ascii="Times New Roman" w:hAnsi="Times New Roman" w:cs="Times New Roman"/>
          <w:b/>
          <w:sz w:val="24"/>
          <w:szCs w:val="24"/>
          <w:lang w:val="en-GB"/>
        </w:rPr>
        <w:t>INDONESIA BANKING SCHOOL</w:t>
      </w:r>
    </w:p>
    <w:p w14:paraId="1AE204B1" w14:textId="77777777" w:rsidR="00C851AA" w:rsidRDefault="00C851AA" w:rsidP="00C851AA">
      <w:pPr>
        <w:jc w:val="center"/>
        <w:rPr>
          <w:rFonts w:ascii="Times New Roman" w:hAnsi="Times New Roman" w:cs="Times New Roman"/>
          <w:sz w:val="24"/>
          <w:szCs w:val="24"/>
          <w:lang w:val="en-GB"/>
        </w:rPr>
      </w:pPr>
      <w:r>
        <w:rPr>
          <w:rFonts w:ascii="Times New Roman" w:hAnsi="Times New Roman" w:cs="Times New Roman"/>
          <w:sz w:val="24"/>
          <w:szCs w:val="24"/>
          <w:lang w:val="en-GB"/>
        </w:rPr>
        <w:t>Jl. Kemang Raya No. 35, Bangka, Mampang Prapatan</w:t>
      </w:r>
    </w:p>
    <w:p w14:paraId="6BDAB258" w14:textId="77777777" w:rsidR="00C851AA" w:rsidRDefault="00C851AA" w:rsidP="00C851AA">
      <w:pPr>
        <w:jc w:val="center"/>
        <w:rPr>
          <w:rFonts w:ascii="Times New Roman" w:hAnsi="Times New Roman" w:cs="Times New Roman"/>
          <w:sz w:val="24"/>
          <w:szCs w:val="24"/>
          <w:lang w:val="en-GB"/>
        </w:rPr>
      </w:pPr>
      <w:r>
        <w:rPr>
          <w:rFonts w:ascii="Times New Roman" w:hAnsi="Times New Roman" w:cs="Times New Roman"/>
          <w:sz w:val="24"/>
          <w:szCs w:val="24"/>
          <w:lang w:val="en-GB"/>
        </w:rPr>
        <w:t>Jakarta Selatan, DKI Jakarta 12730</w:t>
      </w:r>
    </w:p>
    <w:p w14:paraId="1E878A06" w14:textId="63159213" w:rsidR="005F07E2" w:rsidRDefault="00C851AA" w:rsidP="00344ACD">
      <w:pPr>
        <w:jc w:val="center"/>
        <w:rPr>
          <w:rFonts w:ascii="Times New Roman" w:hAnsi="Times New Roman" w:cs="Times New Roman"/>
          <w:sz w:val="24"/>
          <w:szCs w:val="24"/>
          <w:lang w:val="en-GB"/>
        </w:rPr>
      </w:pPr>
      <w:r>
        <w:rPr>
          <w:rFonts w:ascii="Times New Roman" w:hAnsi="Times New Roman" w:cs="Times New Roman"/>
          <w:sz w:val="24"/>
          <w:szCs w:val="24"/>
          <w:lang w:val="en-GB"/>
        </w:rPr>
        <w:t>Telp (021) 719547</w:t>
      </w:r>
    </w:p>
    <w:p w14:paraId="4D91D2B2" w14:textId="6E4CD0CD" w:rsidR="003B6EFC" w:rsidRDefault="003B6EFC" w:rsidP="00344ACD">
      <w:pPr>
        <w:jc w:val="center"/>
        <w:rPr>
          <w:rFonts w:ascii="Times New Roman" w:hAnsi="Times New Roman" w:cs="Times New Roman"/>
          <w:sz w:val="24"/>
          <w:szCs w:val="24"/>
          <w:lang w:val="en-GB"/>
        </w:rPr>
      </w:pPr>
    </w:p>
    <w:p w14:paraId="13F33605" w14:textId="172B02D3" w:rsidR="003B6EFC" w:rsidRDefault="003B6EFC" w:rsidP="00344ACD">
      <w:pPr>
        <w:jc w:val="center"/>
        <w:rPr>
          <w:rFonts w:ascii="Times New Roman" w:hAnsi="Times New Roman" w:cs="Times New Roman"/>
          <w:b/>
          <w:bCs/>
          <w:sz w:val="24"/>
          <w:szCs w:val="24"/>
          <w:lang w:val="en-GB"/>
        </w:rPr>
      </w:pPr>
      <w:r w:rsidRPr="003B6EFC">
        <w:rPr>
          <w:rFonts w:ascii="Times New Roman" w:hAnsi="Times New Roman" w:cs="Times New Roman"/>
          <w:b/>
          <w:bCs/>
          <w:sz w:val="24"/>
          <w:szCs w:val="24"/>
          <w:lang w:val="en-GB"/>
        </w:rPr>
        <w:lastRenderedPageBreak/>
        <w:t>HALAMAN PERSETUJUAN DOSEN PEMBIMBING</w:t>
      </w:r>
    </w:p>
    <w:p w14:paraId="681829DF" w14:textId="020B4C52" w:rsidR="003B6EFC" w:rsidRDefault="003B6EFC" w:rsidP="00344ACD">
      <w:pPr>
        <w:jc w:val="center"/>
        <w:rPr>
          <w:rFonts w:ascii="Times New Roman" w:hAnsi="Times New Roman" w:cs="Times New Roman"/>
          <w:b/>
          <w:bCs/>
          <w:sz w:val="24"/>
          <w:szCs w:val="24"/>
          <w:lang w:val="en-GB"/>
        </w:rPr>
      </w:pPr>
    </w:p>
    <w:p w14:paraId="067BA662" w14:textId="755D38FC" w:rsidR="003B6EFC" w:rsidRPr="003B6EFC" w:rsidRDefault="003B6EFC" w:rsidP="003B6EFC">
      <w:pPr>
        <w:spacing w:line="48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Analisis Kinerja Keuangan Terhadap </w:t>
      </w:r>
      <w:r w:rsidRPr="003B6EFC">
        <w:rPr>
          <w:rFonts w:ascii="Times New Roman" w:hAnsi="Times New Roman" w:cs="Times New Roman"/>
          <w:b/>
          <w:bCs/>
          <w:i/>
          <w:iCs/>
          <w:sz w:val="24"/>
          <w:szCs w:val="24"/>
          <w:lang w:val="en-GB"/>
        </w:rPr>
        <w:t>Sustainable Growth Rate</w:t>
      </w:r>
      <w:r>
        <w:rPr>
          <w:rFonts w:ascii="Times New Roman" w:hAnsi="Times New Roman" w:cs="Times New Roman"/>
          <w:b/>
          <w:bCs/>
          <w:sz w:val="24"/>
          <w:szCs w:val="24"/>
          <w:lang w:val="en-GB"/>
        </w:rPr>
        <w:t xml:space="preserve"> Pada Perusahaan Properti Real Estate di BEI Sebelum dan Masa Pandemi Covid 19</w:t>
      </w:r>
    </w:p>
    <w:p w14:paraId="38BF1F92" w14:textId="77777777" w:rsidR="003B6EFC" w:rsidRDefault="003B6EFC" w:rsidP="00344ACD">
      <w:pPr>
        <w:jc w:val="center"/>
        <w:rPr>
          <w:rFonts w:ascii="Times New Roman" w:hAnsi="Times New Roman" w:cs="Times New Roman"/>
          <w:sz w:val="24"/>
          <w:szCs w:val="24"/>
          <w:lang w:val="en-GB"/>
        </w:rPr>
      </w:pPr>
    </w:p>
    <w:p w14:paraId="741C16AB" w14:textId="4FEDE171" w:rsidR="003B6EFC" w:rsidRDefault="003B6EFC" w:rsidP="00344ACD">
      <w:pPr>
        <w:jc w:val="center"/>
        <w:rPr>
          <w:rFonts w:ascii="Times New Roman" w:hAnsi="Times New Roman" w:cs="Times New Roman"/>
          <w:sz w:val="24"/>
          <w:szCs w:val="24"/>
          <w:lang w:val="en-GB"/>
        </w:rPr>
      </w:pPr>
      <w:r>
        <w:rPr>
          <w:noProof/>
        </w:rPr>
        <w:drawing>
          <wp:inline distT="0" distB="0" distL="0" distR="0" wp14:anchorId="436C8945" wp14:editId="2553A80D">
            <wp:extent cx="3870251" cy="191363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extLst>
                        <a:ext uri="{28A0092B-C50C-407E-A947-70E740481C1C}">
                          <a14:useLocalDpi xmlns:a14="http://schemas.microsoft.com/office/drawing/2010/main" val="0"/>
                        </a:ext>
                      </a:extLst>
                    </a:blip>
                    <a:stretch>
                      <a:fillRect/>
                    </a:stretch>
                  </pic:blipFill>
                  <pic:spPr>
                    <a:xfrm>
                      <a:off x="0" y="0"/>
                      <a:ext cx="3926535" cy="1941461"/>
                    </a:xfrm>
                    <a:prstGeom prst="rect">
                      <a:avLst/>
                    </a:prstGeom>
                  </pic:spPr>
                </pic:pic>
              </a:graphicData>
            </a:graphic>
          </wp:inline>
        </w:drawing>
      </w:r>
    </w:p>
    <w:p w14:paraId="73EE8AAF" w14:textId="5131053C" w:rsidR="003B6EFC" w:rsidRDefault="003B6EFC" w:rsidP="00344ACD">
      <w:pPr>
        <w:jc w:val="center"/>
        <w:rPr>
          <w:rFonts w:ascii="Times New Roman" w:hAnsi="Times New Roman" w:cs="Times New Roman"/>
          <w:sz w:val="24"/>
          <w:szCs w:val="24"/>
          <w:lang w:val="en-GB"/>
        </w:rPr>
      </w:pPr>
    </w:p>
    <w:p w14:paraId="60FE66FB" w14:textId="762069DC" w:rsidR="003B6EFC" w:rsidRPr="003B6EFC" w:rsidRDefault="003B6EFC" w:rsidP="003B6EFC">
      <w:pPr>
        <w:jc w:val="center"/>
        <w:rPr>
          <w:rFonts w:ascii="Times New Roman" w:hAnsi="Times New Roman" w:cs="Times New Roman"/>
          <w:b/>
          <w:bCs/>
          <w:sz w:val="24"/>
          <w:szCs w:val="24"/>
          <w:lang w:val="en-GB"/>
        </w:rPr>
      </w:pPr>
      <w:r w:rsidRPr="003B6EFC">
        <w:rPr>
          <w:rFonts w:ascii="Times New Roman" w:hAnsi="Times New Roman" w:cs="Times New Roman"/>
          <w:b/>
          <w:bCs/>
          <w:sz w:val="24"/>
          <w:szCs w:val="24"/>
          <w:lang w:val="en-GB"/>
        </w:rPr>
        <w:t xml:space="preserve">Oleh </w:t>
      </w:r>
    </w:p>
    <w:p w14:paraId="548A04D9" w14:textId="0B0B8112" w:rsidR="003B6EFC" w:rsidRPr="003B6EFC" w:rsidRDefault="003B6EFC" w:rsidP="003B6EFC">
      <w:pPr>
        <w:jc w:val="center"/>
        <w:rPr>
          <w:rFonts w:ascii="Times New Roman" w:hAnsi="Times New Roman" w:cs="Times New Roman"/>
          <w:b/>
          <w:bCs/>
          <w:sz w:val="24"/>
          <w:szCs w:val="24"/>
          <w:lang w:val="en-GB"/>
        </w:rPr>
      </w:pPr>
      <w:r w:rsidRPr="003B6EFC">
        <w:rPr>
          <w:rFonts w:ascii="Times New Roman" w:hAnsi="Times New Roman" w:cs="Times New Roman"/>
          <w:b/>
          <w:bCs/>
          <w:sz w:val="24"/>
          <w:szCs w:val="24"/>
          <w:lang w:val="en-GB"/>
        </w:rPr>
        <w:t>Annisa Fitriana Fajri</w:t>
      </w:r>
    </w:p>
    <w:p w14:paraId="5363572B" w14:textId="4BE51610" w:rsidR="003B6EFC" w:rsidRPr="003B6EFC" w:rsidRDefault="003B6EFC" w:rsidP="003B6EFC">
      <w:pPr>
        <w:jc w:val="center"/>
        <w:rPr>
          <w:rFonts w:ascii="Times New Roman" w:hAnsi="Times New Roman" w:cs="Times New Roman"/>
          <w:b/>
          <w:bCs/>
          <w:sz w:val="24"/>
          <w:szCs w:val="24"/>
          <w:lang w:val="en-GB"/>
        </w:rPr>
      </w:pPr>
      <w:r w:rsidRPr="003B6EFC">
        <w:rPr>
          <w:rFonts w:ascii="Times New Roman" w:hAnsi="Times New Roman" w:cs="Times New Roman"/>
          <w:b/>
          <w:bCs/>
          <w:sz w:val="24"/>
          <w:szCs w:val="24"/>
          <w:lang w:val="en-GB"/>
        </w:rPr>
        <w:t>20171112131</w:t>
      </w:r>
    </w:p>
    <w:p w14:paraId="2A7EB215" w14:textId="59829EE7" w:rsidR="003B6EFC" w:rsidRPr="003B6EFC" w:rsidRDefault="003B6EFC" w:rsidP="00BF63A5">
      <w:pPr>
        <w:rPr>
          <w:rFonts w:ascii="Times New Roman" w:hAnsi="Times New Roman" w:cs="Times New Roman"/>
          <w:b/>
          <w:bCs/>
          <w:sz w:val="24"/>
          <w:szCs w:val="24"/>
          <w:lang w:val="en-GB"/>
        </w:rPr>
      </w:pPr>
    </w:p>
    <w:p w14:paraId="0316E481" w14:textId="281C13D0" w:rsidR="003B6EFC" w:rsidRPr="003B6EFC" w:rsidRDefault="003B6EFC" w:rsidP="003B6EFC">
      <w:pPr>
        <w:jc w:val="center"/>
        <w:rPr>
          <w:rFonts w:ascii="Times New Roman" w:hAnsi="Times New Roman" w:cs="Times New Roman"/>
          <w:b/>
          <w:bCs/>
          <w:sz w:val="24"/>
          <w:szCs w:val="24"/>
          <w:lang w:val="en-GB"/>
        </w:rPr>
      </w:pPr>
      <w:r w:rsidRPr="003B6EFC">
        <w:rPr>
          <w:rFonts w:ascii="Times New Roman" w:hAnsi="Times New Roman" w:cs="Times New Roman"/>
          <w:b/>
          <w:bCs/>
          <w:sz w:val="24"/>
          <w:szCs w:val="24"/>
          <w:lang w:val="en-GB"/>
        </w:rPr>
        <w:t>Diterima dan disetujui untuk disajikan dalam Ujian Skripsi</w:t>
      </w:r>
    </w:p>
    <w:p w14:paraId="5830DDDD" w14:textId="65BC562D" w:rsidR="003B6EFC" w:rsidRPr="003B6EFC" w:rsidRDefault="003B6EFC" w:rsidP="003B6EFC">
      <w:pPr>
        <w:jc w:val="center"/>
        <w:rPr>
          <w:rFonts w:ascii="Times New Roman" w:hAnsi="Times New Roman" w:cs="Times New Roman"/>
          <w:b/>
          <w:bCs/>
          <w:sz w:val="24"/>
          <w:szCs w:val="24"/>
          <w:lang w:val="en-GB"/>
        </w:rPr>
      </w:pPr>
    </w:p>
    <w:p w14:paraId="0542F5F6" w14:textId="4B99A88A" w:rsidR="003B6EFC" w:rsidRPr="003B6EFC" w:rsidRDefault="003B6EFC" w:rsidP="003B6EFC">
      <w:pPr>
        <w:jc w:val="center"/>
        <w:rPr>
          <w:rFonts w:ascii="Times New Roman" w:hAnsi="Times New Roman" w:cs="Times New Roman"/>
          <w:b/>
          <w:bCs/>
          <w:sz w:val="24"/>
          <w:szCs w:val="24"/>
          <w:lang w:val="en-GB"/>
        </w:rPr>
      </w:pPr>
      <w:r w:rsidRPr="003B6EFC">
        <w:rPr>
          <w:rFonts w:ascii="Times New Roman" w:hAnsi="Times New Roman" w:cs="Times New Roman"/>
          <w:b/>
          <w:bCs/>
          <w:sz w:val="24"/>
          <w:szCs w:val="24"/>
          <w:lang w:val="en-GB"/>
        </w:rPr>
        <w:t>Jakarta, 31 Agustus 2021</w:t>
      </w:r>
    </w:p>
    <w:p w14:paraId="60E38A0D" w14:textId="2D404067" w:rsidR="003B6EFC" w:rsidRPr="003B6EFC" w:rsidRDefault="003B6EFC" w:rsidP="003B6EFC">
      <w:pPr>
        <w:jc w:val="center"/>
        <w:rPr>
          <w:rFonts w:ascii="Times New Roman" w:hAnsi="Times New Roman" w:cs="Times New Roman"/>
          <w:b/>
          <w:bCs/>
          <w:sz w:val="24"/>
          <w:szCs w:val="24"/>
          <w:lang w:val="en-GB"/>
        </w:rPr>
      </w:pPr>
      <w:r w:rsidRPr="003B6EFC">
        <w:rPr>
          <w:rFonts w:ascii="Times New Roman" w:hAnsi="Times New Roman" w:cs="Times New Roman"/>
          <w:b/>
          <w:bCs/>
          <w:sz w:val="24"/>
          <w:szCs w:val="24"/>
          <w:lang w:val="en-GB"/>
        </w:rPr>
        <w:t>Dosen Pembimbing Skripsi,</w:t>
      </w:r>
    </w:p>
    <w:p w14:paraId="14F38510" w14:textId="5D4481E4" w:rsidR="003B6EFC" w:rsidRPr="003B6EFC" w:rsidRDefault="003B6EFC" w:rsidP="003B6EFC">
      <w:pPr>
        <w:jc w:val="center"/>
        <w:rPr>
          <w:rFonts w:ascii="Times New Roman" w:hAnsi="Times New Roman" w:cs="Times New Roman"/>
          <w:b/>
          <w:bCs/>
          <w:sz w:val="24"/>
          <w:szCs w:val="24"/>
          <w:lang w:val="en-GB"/>
        </w:rPr>
      </w:pPr>
    </w:p>
    <w:p w14:paraId="3D71CEEB" w14:textId="06D385B8" w:rsidR="003B6EFC" w:rsidRPr="003B6EFC" w:rsidRDefault="00BF63A5" w:rsidP="00BF63A5">
      <w:pPr>
        <w:jc w:val="center"/>
        <w:rPr>
          <w:rFonts w:ascii="Times New Roman" w:hAnsi="Times New Roman" w:cs="Times New Roman"/>
          <w:b/>
          <w:bCs/>
          <w:sz w:val="24"/>
          <w:szCs w:val="24"/>
          <w:lang w:val="en-GB"/>
        </w:rPr>
      </w:pPr>
      <w:r>
        <w:rPr>
          <w:noProof/>
        </w:rPr>
        <w:drawing>
          <wp:inline distT="0" distB="0" distL="0" distR="0" wp14:anchorId="18E864DA" wp14:editId="284813F4">
            <wp:extent cx="1765005" cy="91440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7" name="image1.png"/>
                    <pic:cNvPicPr/>
                  </pic:nvPicPr>
                  <pic:blipFill>
                    <a:blip r:embed="rId9" cstate="print"/>
                    <a:stretch>
                      <a:fillRect/>
                    </a:stretch>
                  </pic:blipFill>
                  <pic:spPr>
                    <a:xfrm>
                      <a:off x="0" y="0"/>
                      <a:ext cx="1765005" cy="914400"/>
                    </a:xfrm>
                    <a:prstGeom prst="rect">
                      <a:avLst/>
                    </a:prstGeom>
                  </pic:spPr>
                </pic:pic>
              </a:graphicData>
            </a:graphic>
          </wp:inline>
        </w:drawing>
      </w:r>
    </w:p>
    <w:p w14:paraId="11E11E0C" w14:textId="73CD7B06" w:rsidR="003B6EFC" w:rsidRPr="003B6EFC" w:rsidRDefault="003B6EFC" w:rsidP="003B6EFC">
      <w:pPr>
        <w:jc w:val="center"/>
        <w:rPr>
          <w:rFonts w:ascii="Times New Roman" w:hAnsi="Times New Roman" w:cs="Times New Roman"/>
          <w:b/>
          <w:bCs/>
          <w:sz w:val="24"/>
          <w:szCs w:val="24"/>
          <w:lang w:val="en-GB"/>
        </w:rPr>
      </w:pPr>
      <w:r w:rsidRPr="003B6EFC">
        <w:rPr>
          <w:rFonts w:ascii="Times New Roman" w:hAnsi="Times New Roman" w:cs="Times New Roman"/>
          <w:b/>
          <w:bCs/>
          <w:sz w:val="24"/>
          <w:szCs w:val="24"/>
          <w:lang w:val="en-GB"/>
        </w:rPr>
        <w:t>(Dr. Sparta, SE., Ak., ME., CA)</w:t>
      </w:r>
    </w:p>
    <w:p w14:paraId="047D2448" w14:textId="77777777" w:rsidR="003B6EFC" w:rsidRPr="00344ACD" w:rsidRDefault="003B6EFC" w:rsidP="00344ACD">
      <w:pPr>
        <w:jc w:val="center"/>
        <w:rPr>
          <w:rFonts w:ascii="Times New Roman" w:hAnsi="Times New Roman" w:cs="Times New Roman"/>
          <w:sz w:val="24"/>
          <w:szCs w:val="24"/>
          <w:lang w:val="en-GB"/>
        </w:rPr>
      </w:pPr>
    </w:p>
    <w:p w14:paraId="0F3B6B2A" w14:textId="77777777" w:rsidR="00344ACD" w:rsidRDefault="00344ACD" w:rsidP="00A31384">
      <w:pPr>
        <w:spacing w:line="360" w:lineRule="auto"/>
        <w:jc w:val="center"/>
        <w:rPr>
          <w:rFonts w:ascii="Times New Roman" w:hAnsi="Times New Roman" w:cs="Times New Roman"/>
          <w:b/>
          <w:bCs/>
          <w:sz w:val="24"/>
          <w:szCs w:val="24"/>
        </w:rPr>
        <w:sectPr w:rsidR="00344ACD" w:rsidSect="00344ACD">
          <w:footerReference w:type="default" r:id="rId10"/>
          <w:pgSz w:w="11910" w:h="16850"/>
          <w:pgMar w:top="1600" w:right="1460" w:bottom="1200" w:left="1680" w:header="0" w:footer="934" w:gutter="0"/>
          <w:cols w:space="720"/>
          <w:titlePg/>
          <w:docGrid w:linePitch="299"/>
        </w:sectPr>
      </w:pPr>
    </w:p>
    <w:p w14:paraId="50A50450" w14:textId="5E4B7103" w:rsidR="00A31384" w:rsidRPr="0096617E" w:rsidRDefault="00A31384" w:rsidP="0096617E">
      <w:pPr>
        <w:pStyle w:val="Heading1"/>
        <w:spacing w:before="0" w:line="480" w:lineRule="auto"/>
      </w:pPr>
      <w:bookmarkStart w:id="0" w:name="_Toc81435462"/>
      <w:r w:rsidRPr="0096617E">
        <w:lastRenderedPageBreak/>
        <w:t>KATA PENGANTAR</w:t>
      </w:r>
      <w:bookmarkEnd w:id="0"/>
    </w:p>
    <w:p w14:paraId="65A34BA6" w14:textId="77777777" w:rsidR="00A31384" w:rsidRDefault="00A31384" w:rsidP="00A313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serta syukur saya limpahkan atas kehadirat Allah SWT, dalam rahmat serta karunia-Nya, penulis dapat menyelesaikan skripsi yang berjudul </w:t>
      </w:r>
      <w:r w:rsidRPr="00644689">
        <w:rPr>
          <w:rFonts w:ascii="Times New Roman" w:hAnsi="Times New Roman" w:cs="Times New Roman"/>
          <w:b/>
          <w:bCs/>
          <w:sz w:val="24"/>
          <w:szCs w:val="24"/>
        </w:rPr>
        <w:t>“Analisis Kinerja Keuangan Terhadap Sustainable Growth Rate Pada Perusahaan Properti dan Real Estate Sebelum dan Selama Pandemi Covid 19”</w:t>
      </w:r>
      <w:r>
        <w:rPr>
          <w:rFonts w:ascii="Times New Roman" w:hAnsi="Times New Roman" w:cs="Times New Roman"/>
          <w:sz w:val="24"/>
          <w:szCs w:val="24"/>
        </w:rPr>
        <w:t>. Skripsi ini merupakan salah satu syarat bagi penulis dalam meyelesaikan Program Sarja (S1) Jurusan Akuntansi di STIE Indonesia Banking School.</w:t>
      </w:r>
    </w:p>
    <w:p w14:paraId="449A104C" w14:textId="77777777" w:rsidR="00A31384" w:rsidRDefault="00A31384" w:rsidP="00A3138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penyusunan penelitian ini, penulis banyak mendapat bimbingan, doa, saran, serta dukungan dari berbagai pihak sehingga dapat memperlancar penelitian ini. Oleh karena itu, dengan segala hormat serta kerendahan hati perkenankan penulis mengucapkan banyak terima kasih kepada:</w:t>
      </w:r>
    </w:p>
    <w:p w14:paraId="65700A26" w14:textId="77777777" w:rsidR="00A31384" w:rsidRDefault="00A31384" w:rsidP="001070FA">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Ibu Dr. Kusumaningtuti Sandhriharmy Soetiono SH, LL.M. selaku Ketua STIE Indonesia Banking School</w:t>
      </w:r>
    </w:p>
    <w:p w14:paraId="16424C24" w14:textId="77777777" w:rsidR="00A31384" w:rsidRDefault="00A31384" w:rsidP="001070FA">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Bapak Dr. Sparta, SE., Ak., M.E., CA selaku Wakil Ketua 1 Bidang Akademik dan selaku dosen pembimbing skripsi penulis yang selalu memberikan pengetahuan, motivasi, menyediakan waktu, tenaga dan pikiran untuk mengarahkan penulis dalam penyusunan skripsi ini</w:t>
      </w:r>
    </w:p>
    <w:p w14:paraId="086FCFFB" w14:textId="77777777" w:rsidR="00A31384" w:rsidRDefault="00A31384" w:rsidP="001070FA">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Bapak Gatot Sugiono, SE., M.S.M selaku Wakil Ketua II Bidang Administrasi dan Umum</w:t>
      </w:r>
    </w:p>
    <w:p w14:paraId="448A8DED" w14:textId="77777777" w:rsidR="00A31384" w:rsidRDefault="00A31384" w:rsidP="001070FA">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Ibu Dr. Nuri Wulandari SE., M.Sc selaku Wakil Ketua III Bidang Kemahasiswaan, Marketing dan Teknologi Informasi</w:t>
      </w:r>
    </w:p>
    <w:p w14:paraId="199CBDE3" w14:textId="77777777" w:rsidR="00CB1691" w:rsidRDefault="00A31384" w:rsidP="001070FA">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Ibu Dr. Wiwi Idawati, SE., M.SI., AK., CA selaku Kepala Program Studi Akuntansi</w:t>
      </w:r>
    </w:p>
    <w:p w14:paraId="12738A5A" w14:textId="3445262A" w:rsidR="00A31384" w:rsidRPr="00CB1691" w:rsidRDefault="00CB1691" w:rsidP="001070FA">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Bapak </w:t>
      </w:r>
      <w:r w:rsidRPr="00CB1691">
        <w:rPr>
          <w:rFonts w:ascii="Times New Roman" w:hAnsi="Times New Roman" w:cs="Times New Roman"/>
          <w:bCs/>
          <w:sz w:val="24"/>
          <w:szCs w:val="24"/>
        </w:rPr>
        <w:t>Drs. Komar Darya, Ak., MM, CA.</w:t>
      </w:r>
      <w:r w:rsidR="00A31384" w:rsidRPr="00CB1691">
        <w:rPr>
          <w:rFonts w:ascii="Times New Roman" w:hAnsi="Times New Roman" w:cs="Times New Roman"/>
          <w:sz w:val="24"/>
          <w:szCs w:val="24"/>
        </w:rPr>
        <w:t xml:space="preserve"> </w:t>
      </w:r>
      <w:r w:rsidR="009A1B39">
        <w:rPr>
          <w:rFonts w:ascii="Times New Roman" w:hAnsi="Times New Roman" w:cs="Times New Roman"/>
          <w:sz w:val="24"/>
          <w:szCs w:val="24"/>
        </w:rPr>
        <w:t xml:space="preserve">dan  Ibu </w:t>
      </w:r>
      <w:r w:rsidR="009A1B39" w:rsidRPr="009A1B39">
        <w:rPr>
          <w:rFonts w:ascii="Times New Roman" w:hAnsi="Times New Roman" w:cs="Times New Roman"/>
          <w:bCs/>
          <w:sz w:val="24"/>
          <w:szCs w:val="24"/>
        </w:rPr>
        <w:t>Asri Noer Rahmi S.E.,M.,Sh</w:t>
      </w:r>
      <w:r w:rsidR="009A1B39">
        <w:rPr>
          <w:rFonts w:ascii="Times New Roman" w:hAnsi="Times New Roman" w:cs="Times New Roman"/>
          <w:sz w:val="24"/>
          <w:szCs w:val="24"/>
        </w:rPr>
        <w:t xml:space="preserve"> </w:t>
      </w:r>
      <w:r>
        <w:rPr>
          <w:rFonts w:ascii="Times New Roman" w:hAnsi="Times New Roman" w:cs="Times New Roman"/>
          <w:sz w:val="24"/>
          <w:szCs w:val="24"/>
        </w:rPr>
        <w:t xml:space="preserve">selaku dosen penguji skripsi </w:t>
      </w:r>
      <w:r w:rsidR="009A1B39">
        <w:rPr>
          <w:rFonts w:ascii="Times New Roman" w:hAnsi="Times New Roman" w:cs="Times New Roman"/>
          <w:sz w:val="24"/>
          <w:szCs w:val="24"/>
        </w:rPr>
        <w:t>penulis.</w:t>
      </w:r>
    </w:p>
    <w:p w14:paraId="758F5C95" w14:textId="77777777" w:rsidR="00A31384" w:rsidRDefault="00A31384" w:rsidP="001070FA">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Seluruh dosen dan jajaran STIE Indonesia Banking School yang tidak dapat penulis sebutkan satu persatu, yang selama 4 tahun ini telah membagikan ilmu yang sangat berharga bagi penulis sebagai bekal untuk menggapai cita-cita.</w:t>
      </w:r>
    </w:p>
    <w:p w14:paraId="17DFC1AF" w14:textId="77777777" w:rsidR="00A31384" w:rsidRDefault="00A31384" w:rsidP="001070FA">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Kedua orang tua penulis, Bapak Sularno dan Ibu Mulyati. Terimakasih atas dukungan, pengorbanan yang telah diberikan baik secara materil maupun fisik serta kasih sayang dan doa yang tidak ada hentinya untuk penulis sehingga bisa menyelesaikan skripsi ini</w:t>
      </w:r>
    </w:p>
    <w:p w14:paraId="7E160C4B" w14:textId="77777777" w:rsidR="00A31384" w:rsidRDefault="00A31384" w:rsidP="001070FA">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lastRenderedPageBreak/>
        <w:t>Group Crunchy Yummy yaitu Devana, Orima, Mega, Reska yang selalu memberikan semangat dan dukungan untuk saya dalam menyusun skripsi</w:t>
      </w:r>
    </w:p>
    <w:p w14:paraId="2EE2A284" w14:textId="77777777" w:rsidR="00A31384" w:rsidRDefault="00A31384" w:rsidP="001070FA">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Teman- teman penulis selama berkuliah Bella, Jessi, Inda, Nesya, Resa, Kadit, Maria, Iki, Abeth, serta teman-teman lain yang tidak bisa disebutkan satu per satu.</w:t>
      </w:r>
    </w:p>
    <w:p w14:paraId="478172CD" w14:textId="77777777" w:rsidR="00A31384" w:rsidRDefault="00A31384" w:rsidP="001070FA">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Teman-teman penulis yaitu Fitri, Enggal, Indri, Helma dan Anggi yang telah membantu penulis dalam menyelesaikan skripsi ini</w:t>
      </w:r>
    </w:p>
    <w:p w14:paraId="4C1DFBF0" w14:textId="796757FD" w:rsidR="00A31384" w:rsidRPr="002A7D89" w:rsidRDefault="00A31384" w:rsidP="001070FA">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Pada group NCT telah membuat penulis semangat dan </w:t>
      </w:r>
      <w:r w:rsidRPr="002A7D89">
        <w:rPr>
          <w:rFonts w:ascii="Times New Roman" w:hAnsi="Times New Roman" w:cs="Times New Roman"/>
          <w:i/>
          <w:iCs/>
          <w:sz w:val="24"/>
          <w:szCs w:val="24"/>
        </w:rPr>
        <w:t>healing</w:t>
      </w:r>
      <w:r>
        <w:rPr>
          <w:rFonts w:ascii="Times New Roman" w:hAnsi="Times New Roman" w:cs="Times New Roman"/>
          <w:sz w:val="24"/>
          <w:szCs w:val="24"/>
        </w:rPr>
        <w:t xml:space="preserve"> saat menyusun skripsi ini, terutama Haechan, Jaehyun, dan </w:t>
      </w:r>
      <w:r w:rsidR="009A1B39">
        <w:rPr>
          <w:rFonts w:ascii="Times New Roman" w:hAnsi="Times New Roman" w:cs="Times New Roman"/>
          <w:sz w:val="24"/>
          <w:szCs w:val="24"/>
        </w:rPr>
        <w:t xml:space="preserve">Jeno </w:t>
      </w:r>
      <w:r>
        <w:rPr>
          <w:rFonts w:ascii="Times New Roman" w:hAnsi="Times New Roman" w:cs="Times New Roman"/>
          <w:sz w:val="24"/>
          <w:szCs w:val="24"/>
        </w:rPr>
        <w:t>sebagai penghibur saat menyusun skripsi.</w:t>
      </w:r>
    </w:p>
    <w:p w14:paraId="3556FB62" w14:textId="77777777" w:rsidR="00A31384" w:rsidRDefault="00A31384" w:rsidP="001070FA">
      <w:pPr>
        <w:pStyle w:val="ListParagraph"/>
        <w:numPr>
          <w:ilvl w:val="0"/>
          <w:numId w:val="34"/>
        </w:numPr>
        <w:jc w:val="both"/>
        <w:rPr>
          <w:rFonts w:ascii="Times New Roman" w:hAnsi="Times New Roman" w:cs="Times New Roman"/>
          <w:sz w:val="24"/>
          <w:szCs w:val="24"/>
        </w:rPr>
      </w:pPr>
      <w:r w:rsidRPr="002A7D89">
        <w:rPr>
          <w:rFonts w:ascii="Times New Roman" w:hAnsi="Times New Roman" w:cs="Times New Roman"/>
          <w:sz w:val="24"/>
          <w:szCs w:val="24"/>
        </w:rPr>
        <w:t>Semua orang yang tidak bis</w:t>
      </w:r>
      <w:r>
        <w:rPr>
          <w:rFonts w:ascii="Times New Roman" w:hAnsi="Times New Roman" w:cs="Times New Roman"/>
          <w:sz w:val="24"/>
          <w:szCs w:val="24"/>
        </w:rPr>
        <w:t xml:space="preserve">a </w:t>
      </w:r>
      <w:r w:rsidRPr="002A7D89">
        <w:rPr>
          <w:rFonts w:ascii="Times New Roman" w:hAnsi="Times New Roman" w:cs="Times New Roman"/>
          <w:sz w:val="24"/>
          <w:szCs w:val="24"/>
        </w:rPr>
        <w:t>penulis sebutkan satu persatu yang telah meyediakan waktunya untuk memberikan dukungan, doa, serta motivasi untuk penulis dapat menyelesaikan kuliah dan skripsi ini.</w:t>
      </w:r>
    </w:p>
    <w:p w14:paraId="64F6A63B" w14:textId="77777777" w:rsidR="00A31384" w:rsidRPr="002A7D89" w:rsidRDefault="00A31384" w:rsidP="00A31384">
      <w:pPr>
        <w:pStyle w:val="ListParagraph"/>
        <w:jc w:val="both"/>
        <w:rPr>
          <w:rFonts w:ascii="Times New Roman" w:hAnsi="Times New Roman" w:cs="Times New Roman"/>
          <w:sz w:val="24"/>
          <w:szCs w:val="24"/>
        </w:rPr>
      </w:pPr>
    </w:p>
    <w:p w14:paraId="65541826" w14:textId="77777777" w:rsidR="00A31384" w:rsidRPr="00181062" w:rsidRDefault="00A31384" w:rsidP="00A3138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Penulis menyadari bahwa dalam penulisan penelitian ini masih banyak yang dikembangkan. Oleh karena itu, penulis mengharapkan kritik dan saran yang membangun dari berbagai pihak demi perbaikan yang semakin baik dimasa mendatang. Akhir kata, semoga skripsi ini dapat bermanfaat bagi pembaca, penulis sendiri, instusi pendidikan dan masyarakat luas</w:t>
      </w:r>
    </w:p>
    <w:p w14:paraId="662F472A" w14:textId="77777777" w:rsidR="00A31384" w:rsidRPr="00644689" w:rsidRDefault="00A31384" w:rsidP="00A31384">
      <w:pPr>
        <w:spacing w:line="360" w:lineRule="auto"/>
        <w:jc w:val="both"/>
        <w:rPr>
          <w:rFonts w:ascii="Times New Roman" w:hAnsi="Times New Roman" w:cs="Times New Roman"/>
          <w:sz w:val="24"/>
          <w:szCs w:val="24"/>
        </w:rPr>
      </w:pPr>
    </w:p>
    <w:p w14:paraId="3EC9FC89" w14:textId="77777777" w:rsidR="00A31384" w:rsidRPr="002A7D89" w:rsidRDefault="00A31384" w:rsidP="00A31384">
      <w:pPr>
        <w:spacing w:line="360" w:lineRule="auto"/>
        <w:jc w:val="right"/>
        <w:rPr>
          <w:rFonts w:ascii="Times New Roman" w:hAnsi="Times New Roman" w:cs="Times New Roman"/>
          <w:sz w:val="24"/>
          <w:szCs w:val="24"/>
        </w:rPr>
      </w:pPr>
      <w:r w:rsidRPr="002A7D89">
        <w:rPr>
          <w:rFonts w:ascii="Times New Roman" w:hAnsi="Times New Roman" w:cs="Times New Roman"/>
          <w:sz w:val="24"/>
          <w:szCs w:val="24"/>
        </w:rPr>
        <w:t>Jakarta, 28 April 2021</w:t>
      </w:r>
    </w:p>
    <w:p w14:paraId="65E9EB49" w14:textId="77777777" w:rsidR="00A31384" w:rsidRPr="002A7D89" w:rsidRDefault="00A31384" w:rsidP="00A31384">
      <w:pPr>
        <w:spacing w:line="360" w:lineRule="auto"/>
        <w:jc w:val="right"/>
        <w:rPr>
          <w:rFonts w:ascii="Times New Roman" w:hAnsi="Times New Roman" w:cs="Times New Roman"/>
          <w:sz w:val="24"/>
          <w:szCs w:val="24"/>
        </w:rPr>
      </w:pPr>
    </w:p>
    <w:p w14:paraId="59F42F5A" w14:textId="77777777" w:rsidR="00A31384" w:rsidRPr="002A7D89" w:rsidRDefault="00A31384" w:rsidP="00A31384">
      <w:pPr>
        <w:spacing w:line="360" w:lineRule="auto"/>
        <w:rPr>
          <w:rFonts w:ascii="Times New Roman" w:hAnsi="Times New Roman" w:cs="Times New Roman"/>
          <w:sz w:val="24"/>
          <w:szCs w:val="24"/>
        </w:rPr>
      </w:pPr>
    </w:p>
    <w:p w14:paraId="07C975C0" w14:textId="77777777" w:rsidR="00A31384" w:rsidRPr="002A7D89" w:rsidRDefault="00A31384" w:rsidP="00A31384">
      <w:pPr>
        <w:spacing w:line="360" w:lineRule="auto"/>
        <w:jc w:val="right"/>
        <w:rPr>
          <w:rFonts w:ascii="Times New Roman" w:hAnsi="Times New Roman" w:cs="Times New Roman"/>
          <w:sz w:val="24"/>
          <w:szCs w:val="24"/>
        </w:rPr>
      </w:pPr>
      <w:r w:rsidRPr="002A7D89">
        <w:rPr>
          <w:rFonts w:ascii="Times New Roman" w:hAnsi="Times New Roman" w:cs="Times New Roman"/>
          <w:sz w:val="24"/>
          <w:szCs w:val="24"/>
        </w:rPr>
        <w:t>Annisa Fitriana Fajri</w:t>
      </w:r>
    </w:p>
    <w:p w14:paraId="56B7095C" w14:textId="5C1436E1" w:rsidR="00A31384" w:rsidRDefault="00A31384" w:rsidP="00A31384"/>
    <w:p w14:paraId="0E8A4443" w14:textId="69696EBE" w:rsidR="00A31384" w:rsidRPr="00A31384" w:rsidRDefault="00A31384" w:rsidP="00A31384">
      <w:pPr>
        <w:rPr>
          <w:rFonts w:ascii="Times New Roman" w:hAnsi="Times New Roman" w:cs="Times New Roman"/>
          <w:sz w:val="24"/>
          <w:szCs w:val="24"/>
        </w:rPr>
      </w:pPr>
    </w:p>
    <w:p w14:paraId="0CCA55E7" w14:textId="77777777" w:rsidR="00A31384" w:rsidRDefault="00A31384" w:rsidP="00A31384"/>
    <w:p w14:paraId="6BF928F4" w14:textId="494E4174" w:rsidR="00A31384" w:rsidRDefault="00A31384"/>
    <w:p w14:paraId="5A31E45E" w14:textId="4712D333" w:rsidR="00A31384" w:rsidRDefault="00A31384"/>
    <w:p w14:paraId="383D1854" w14:textId="1ADB2F53" w:rsidR="00A31384" w:rsidRDefault="00A31384"/>
    <w:p w14:paraId="74E8B241" w14:textId="7CC02836" w:rsidR="00A31384" w:rsidRDefault="00A31384"/>
    <w:p w14:paraId="29DFDC4D" w14:textId="59311360" w:rsidR="00A31384" w:rsidRDefault="00A31384" w:rsidP="0096617E">
      <w:pPr>
        <w:pStyle w:val="Heading1"/>
        <w:spacing w:before="0" w:line="480" w:lineRule="auto"/>
      </w:pPr>
      <w:bookmarkStart w:id="1" w:name="_Toc81435463"/>
      <w:r>
        <w:lastRenderedPageBreak/>
        <w:t>DAFTAR IS</w:t>
      </w:r>
      <w:r w:rsidR="0096617E">
        <w:t>I</w:t>
      </w:r>
      <w:bookmarkEnd w:id="1"/>
    </w:p>
    <w:sdt>
      <w:sdtPr>
        <w:rPr>
          <w:rFonts w:asciiTheme="minorHAnsi" w:eastAsiaTheme="minorHAnsi" w:hAnsiTheme="minorHAnsi" w:cstheme="minorBidi"/>
          <w:color w:val="auto"/>
          <w:sz w:val="22"/>
          <w:szCs w:val="22"/>
        </w:rPr>
        <w:id w:val="1879903774"/>
        <w:docPartObj>
          <w:docPartGallery w:val="Table of Contents"/>
          <w:docPartUnique/>
        </w:docPartObj>
      </w:sdtPr>
      <w:sdtEndPr>
        <w:rPr>
          <w:rFonts w:ascii="Times New Roman" w:hAnsi="Times New Roman" w:cs="Times New Roman"/>
          <w:b/>
          <w:bCs/>
          <w:noProof/>
          <w:sz w:val="24"/>
          <w:szCs w:val="24"/>
        </w:rPr>
      </w:sdtEndPr>
      <w:sdtContent>
        <w:p w14:paraId="4D1C16FC" w14:textId="717C3256" w:rsidR="00361455" w:rsidRPr="00CE519C" w:rsidRDefault="00361455">
          <w:pPr>
            <w:pStyle w:val="TOCHeading"/>
            <w:rPr>
              <w:rFonts w:ascii="Times New Roman" w:hAnsi="Times New Roman" w:cs="Times New Roman"/>
              <w:sz w:val="24"/>
              <w:szCs w:val="24"/>
            </w:rPr>
          </w:pPr>
        </w:p>
        <w:p w14:paraId="306A4E45" w14:textId="1457319D" w:rsidR="005F66A3" w:rsidRPr="005F66A3" w:rsidRDefault="00361455">
          <w:pPr>
            <w:pStyle w:val="TOC1"/>
            <w:rPr>
              <w:rFonts w:ascii="Times New Roman" w:eastAsiaTheme="minorEastAsia" w:hAnsi="Times New Roman" w:cs="Times New Roman"/>
              <w:b w:val="0"/>
              <w:bCs w:val="0"/>
              <w:sz w:val="24"/>
              <w:szCs w:val="24"/>
            </w:rPr>
          </w:pPr>
          <w:r w:rsidRPr="005F66A3">
            <w:rPr>
              <w:rFonts w:ascii="Times New Roman" w:hAnsi="Times New Roman" w:cs="Times New Roman"/>
              <w:sz w:val="24"/>
              <w:szCs w:val="24"/>
            </w:rPr>
            <w:fldChar w:fldCharType="begin"/>
          </w:r>
          <w:r w:rsidRPr="005F66A3">
            <w:rPr>
              <w:rFonts w:ascii="Times New Roman" w:hAnsi="Times New Roman" w:cs="Times New Roman"/>
              <w:sz w:val="24"/>
              <w:szCs w:val="24"/>
            </w:rPr>
            <w:instrText xml:space="preserve"> TOC \o "1-3" \h \z \u </w:instrText>
          </w:r>
          <w:r w:rsidRPr="005F66A3">
            <w:rPr>
              <w:rFonts w:ascii="Times New Roman" w:hAnsi="Times New Roman" w:cs="Times New Roman"/>
              <w:sz w:val="24"/>
              <w:szCs w:val="24"/>
            </w:rPr>
            <w:fldChar w:fldCharType="separate"/>
          </w:r>
          <w:hyperlink w:anchor="_Toc81435462" w:history="1">
            <w:r w:rsidR="005F66A3" w:rsidRPr="005F66A3">
              <w:rPr>
                <w:rStyle w:val="Hyperlink"/>
                <w:rFonts w:ascii="Times New Roman" w:hAnsi="Times New Roman" w:cs="Times New Roman"/>
                <w:sz w:val="24"/>
                <w:szCs w:val="24"/>
              </w:rPr>
              <w:t>KATA PENGANTAR</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_Toc81435462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i</w:t>
            </w:r>
            <w:r w:rsidR="005F66A3" w:rsidRPr="005F66A3">
              <w:rPr>
                <w:rFonts w:ascii="Times New Roman" w:hAnsi="Times New Roman" w:cs="Times New Roman"/>
                <w:webHidden/>
                <w:sz w:val="24"/>
                <w:szCs w:val="24"/>
              </w:rPr>
              <w:fldChar w:fldCharType="end"/>
            </w:r>
          </w:hyperlink>
        </w:p>
        <w:p w14:paraId="79497585" w14:textId="454ABA30" w:rsidR="005F66A3" w:rsidRPr="005F66A3" w:rsidRDefault="00F93E03">
          <w:pPr>
            <w:pStyle w:val="TOC1"/>
            <w:rPr>
              <w:rFonts w:ascii="Times New Roman" w:eastAsiaTheme="minorEastAsia" w:hAnsi="Times New Roman" w:cs="Times New Roman"/>
              <w:b w:val="0"/>
              <w:bCs w:val="0"/>
              <w:sz w:val="24"/>
              <w:szCs w:val="24"/>
            </w:rPr>
          </w:pPr>
          <w:hyperlink w:anchor="_Toc81435463" w:history="1">
            <w:r w:rsidR="005F66A3" w:rsidRPr="005F66A3">
              <w:rPr>
                <w:rStyle w:val="Hyperlink"/>
                <w:rFonts w:ascii="Times New Roman" w:hAnsi="Times New Roman" w:cs="Times New Roman"/>
                <w:sz w:val="24"/>
                <w:szCs w:val="24"/>
              </w:rPr>
              <w:t>DAFTAR ISI</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_Toc81435463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iii</w:t>
            </w:r>
            <w:r w:rsidR="005F66A3" w:rsidRPr="005F66A3">
              <w:rPr>
                <w:rFonts w:ascii="Times New Roman" w:hAnsi="Times New Roman" w:cs="Times New Roman"/>
                <w:webHidden/>
                <w:sz w:val="24"/>
                <w:szCs w:val="24"/>
              </w:rPr>
              <w:fldChar w:fldCharType="end"/>
            </w:r>
          </w:hyperlink>
        </w:p>
        <w:p w14:paraId="122E61F6" w14:textId="7278E0CC" w:rsidR="005F66A3" w:rsidRPr="005F66A3" w:rsidRDefault="00F93E03">
          <w:pPr>
            <w:pStyle w:val="TOC1"/>
            <w:rPr>
              <w:rFonts w:ascii="Times New Roman" w:eastAsiaTheme="minorEastAsia" w:hAnsi="Times New Roman" w:cs="Times New Roman"/>
              <w:b w:val="0"/>
              <w:bCs w:val="0"/>
              <w:sz w:val="24"/>
              <w:szCs w:val="24"/>
            </w:rPr>
          </w:pPr>
          <w:hyperlink w:anchor="_Toc81435464" w:history="1">
            <w:r w:rsidR="005F66A3" w:rsidRPr="005F66A3">
              <w:rPr>
                <w:rStyle w:val="Hyperlink"/>
                <w:rFonts w:ascii="Times New Roman" w:hAnsi="Times New Roman" w:cs="Times New Roman"/>
                <w:sz w:val="24"/>
                <w:szCs w:val="24"/>
              </w:rPr>
              <w:t>DAFTAR TABEL</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_Toc81435464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v</w:t>
            </w:r>
            <w:r w:rsidR="005F66A3" w:rsidRPr="005F66A3">
              <w:rPr>
                <w:rFonts w:ascii="Times New Roman" w:hAnsi="Times New Roman" w:cs="Times New Roman"/>
                <w:webHidden/>
                <w:sz w:val="24"/>
                <w:szCs w:val="24"/>
              </w:rPr>
              <w:fldChar w:fldCharType="end"/>
            </w:r>
          </w:hyperlink>
        </w:p>
        <w:p w14:paraId="1870CA8C" w14:textId="0F002D5C" w:rsidR="005F66A3" w:rsidRPr="005F66A3" w:rsidRDefault="00F93E03">
          <w:pPr>
            <w:pStyle w:val="TOC1"/>
            <w:rPr>
              <w:rFonts w:ascii="Times New Roman" w:eastAsiaTheme="minorEastAsia" w:hAnsi="Times New Roman" w:cs="Times New Roman"/>
              <w:b w:val="0"/>
              <w:bCs w:val="0"/>
              <w:sz w:val="24"/>
              <w:szCs w:val="24"/>
            </w:rPr>
          </w:pPr>
          <w:hyperlink w:anchor="_Toc81435465" w:history="1">
            <w:r w:rsidR="005F66A3" w:rsidRPr="005F66A3">
              <w:rPr>
                <w:rStyle w:val="Hyperlink"/>
                <w:rFonts w:ascii="Times New Roman" w:hAnsi="Times New Roman" w:cs="Times New Roman"/>
                <w:sz w:val="24"/>
                <w:szCs w:val="24"/>
              </w:rPr>
              <w:t>DAFTAR GAMBAR</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_Toc81435465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vi</w:t>
            </w:r>
            <w:r w:rsidR="005F66A3" w:rsidRPr="005F66A3">
              <w:rPr>
                <w:rFonts w:ascii="Times New Roman" w:hAnsi="Times New Roman" w:cs="Times New Roman"/>
                <w:webHidden/>
                <w:sz w:val="24"/>
                <w:szCs w:val="24"/>
              </w:rPr>
              <w:fldChar w:fldCharType="end"/>
            </w:r>
          </w:hyperlink>
        </w:p>
        <w:p w14:paraId="3A172ED5" w14:textId="1F8CBE7E" w:rsidR="005F66A3" w:rsidRPr="005F66A3" w:rsidRDefault="00F93E03">
          <w:pPr>
            <w:pStyle w:val="TOC1"/>
            <w:rPr>
              <w:rFonts w:ascii="Times New Roman" w:eastAsiaTheme="minorEastAsia" w:hAnsi="Times New Roman" w:cs="Times New Roman"/>
              <w:b w:val="0"/>
              <w:bCs w:val="0"/>
              <w:sz w:val="24"/>
              <w:szCs w:val="24"/>
            </w:rPr>
          </w:pPr>
          <w:hyperlink w:anchor="_Toc81435466" w:history="1">
            <w:r w:rsidR="005F66A3" w:rsidRPr="005F66A3">
              <w:rPr>
                <w:rStyle w:val="Hyperlink"/>
                <w:rFonts w:ascii="Times New Roman" w:hAnsi="Times New Roman" w:cs="Times New Roman"/>
                <w:sz w:val="24"/>
                <w:szCs w:val="24"/>
              </w:rPr>
              <w:t>BAB I</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_Toc81435466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1</w:t>
            </w:r>
            <w:r w:rsidR="005F66A3" w:rsidRPr="005F66A3">
              <w:rPr>
                <w:rFonts w:ascii="Times New Roman" w:hAnsi="Times New Roman" w:cs="Times New Roman"/>
                <w:webHidden/>
                <w:sz w:val="24"/>
                <w:szCs w:val="24"/>
              </w:rPr>
              <w:fldChar w:fldCharType="end"/>
            </w:r>
          </w:hyperlink>
        </w:p>
        <w:p w14:paraId="266C7048" w14:textId="46B39753" w:rsidR="005F66A3" w:rsidRPr="005F66A3" w:rsidRDefault="00F93E03">
          <w:pPr>
            <w:pStyle w:val="TOC1"/>
            <w:rPr>
              <w:rFonts w:ascii="Times New Roman" w:eastAsiaTheme="minorEastAsia" w:hAnsi="Times New Roman" w:cs="Times New Roman"/>
              <w:b w:val="0"/>
              <w:bCs w:val="0"/>
              <w:sz w:val="24"/>
              <w:szCs w:val="24"/>
            </w:rPr>
          </w:pPr>
          <w:hyperlink w:anchor="_Toc81435467" w:history="1">
            <w:r w:rsidR="005F66A3" w:rsidRPr="005F66A3">
              <w:rPr>
                <w:rStyle w:val="Hyperlink"/>
                <w:rFonts w:ascii="Times New Roman" w:hAnsi="Times New Roman" w:cs="Times New Roman"/>
                <w:sz w:val="24"/>
                <w:szCs w:val="24"/>
              </w:rPr>
              <w:t>PENDAHULUAN</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_Toc81435467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1</w:t>
            </w:r>
            <w:r w:rsidR="005F66A3" w:rsidRPr="005F66A3">
              <w:rPr>
                <w:rFonts w:ascii="Times New Roman" w:hAnsi="Times New Roman" w:cs="Times New Roman"/>
                <w:webHidden/>
                <w:sz w:val="24"/>
                <w:szCs w:val="24"/>
              </w:rPr>
              <w:fldChar w:fldCharType="end"/>
            </w:r>
          </w:hyperlink>
        </w:p>
        <w:p w14:paraId="291C37E6" w14:textId="6FADD2B5"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68" w:history="1">
            <w:r w:rsidR="005F66A3" w:rsidRPr="005F66A3">
              <w:rPr>
                <w:rStyle w:val="Hyperlink"/>
                <w:rFonts w:ascii="Times New Roman" w:hAnsi="Times New Roman" w:cs="Times New Roman"/>
                <w:noProof/>
                <w:sz w:val="24"/>
                <w:szCs w:val="24"/>
              </w:rPr>
              <w:t>1.1</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Latar Belakang</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_Toc81435468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1</w:t>
            </w:r>
            <w:r w:rsidR="005F66A3" w:rsidRPr="005F66A3">
              <w:rPr>
                <w:rFonts w:ascii="Times New Roman" w:hAnsi="Times New Roman" w:cs="Times New Roman"/>
                <w:noProof/>
                <w:webHidden/>
                <w:sz w:val="24"/>
                <w:szCs w:val="24"/>
              </w:rPr>
              <w:fldChar w:fldCharType="end"/>
            </w:r>
          </w:hyperlink>
        </w:p>
        <w:p w14:paraId="3A993FCE" w14:textId="5F7E017F"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69" w:history="1">
            <w:r w:rsidR="005F66A3" w:rsidRPr="005F66A3">
              <w:rPr>
                <w:rStyle w:val="Hyperlink"/>
                <w:rFonts w:ascii="Times New Roman" w:hAnsi="Times New Roman" w:cs="Times New Roman"/>
                <w:noProof/>
                <w:sz w:val="24"/>
                <w:szCs w:val="24"/>
              </w:rPr>
              <w:t>1.2</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Ruang Lingkup Masalah</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_Toc81435469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10</w:t>
            </w:r>
            <w:r w:rsidR="005F66A3" w:rsidRPr="005F66A3">
              <w:rPr>
                <w:rFonts w:ascii="Times New Roman" w:hAnsi="Times New Roman" w:cs="Times New Roman"/>
                <w:noProof/>
                <w:webHidden/>
                <w:sz w:val="24"/>
                <w:szCs w:val="24"/>
              </w:rPr>
              <w:fldChar w:fldCharType="end"/>
            </w:r>
          </w:hyperlink>
        </w:p>
        <w:p w14:paraId="2431A618" w14:textId="61CBB787"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70" w:history="1">
            <w:r w:rsidR="005F66A3" w:rsidRPr="005F66A3">
              <w:rPr>
                <w:rStyle w:val="Hyperlink"/>
                <w:rFonts w:ascii="Times New Roman" w:hAnsi="Times New Roman" w:cs="Times New Roman"/>
                <w:noProof/>
                <w:sz w:val="24"/>
                <w:szCs w:val="24"/>
              </w:rPr>
              <w:t>1.3</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Identifikasi Masalah</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_Toc81435470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10</w:t>
            </w:r>
            <w:r w:rsidR="005F66A3" w:rsidRPr="005F66A3">
              <w:rPr>
                <w:rFonts w:ascii="Times New Roman" w:hAnsi="Times New Roman" w:cs="Times New Roman"/>
                <w:noProof/>
                <w:webHidden/>
                <w:sz w:val="24"/>
                <w:szCs w:val="24"/>
              </w:rPr>
              <w:fldChar w:fldCharType="end"/>
            </w:r>
          </w:hyperlink>
        </w:p>
        <w:p w14:paraId="1FBD9B8C" w14:textId="629955F4"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71" w:history="1">
            <w:r w:rsidR="005F66A3" w:rsidRPr="005F66A3">
              <w:rPr>
                <w:rStyle w:val="Hyperlink"/>
                <w:rFonts w:ascii="Times New Roman" w:hAnsi="Times New Roman" w:cs="Times New Roman"/>
                <w:noProof/>
                <w:sz w:val="24"/>
                <w:szCs w:val="24"/>
              </w:rPr>
              <w:t>1.4</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Rumusan Masalah</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_Toc81435471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11</w:t>
            </w:r>
            <w:r w:rsidR="005F66A3" w:rsidRPr="005F66A3">
              <w:rPr>
                <w:rFonts w:ascii="Times New Roman" w:hAnsi="Times New Roman" w:cs="Times New Roman"/>
                <w:noProof/>
                <w:webHidden/>
                <w:sz w:val="24"/>
                <w:szCs w:val="24"/>
              </w:rPr>
              <w:fldChar w:fldCharType="end"/>
            </w:r>
          </w:hyperlink>
        </w:p>
        <w:p w14:paraId="4804FF82" w14:textId="1B2FC387"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72" w:history="1">
            <w:r w:rsidR="005F66A3" w:rsidRPr="005F66A3">
              <w:rPr>
                <w:rStyle w:val="Hyperlink"/>
                <w:rFonts w:ascii="Times New Roman" w:hAnsi="Times New Roman" w:cs="Times New Roman"/>
                <w:noProof/>
                <w:sz w:val="24"/>
                <w:szCs w:val="24"/>
              </w:rPr>
              <w:t>1.5</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Pembatasan Masalah</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_Toc81435472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11</w:t>
            </w:r>
            <w:r w:rsidR="005F66A3" w:rsidRPr="005F66A3">
              <w:rPr>
                <w:rFonts w:ascii="Times New Roman" w:hAnsi="Times New Roman" w:cs="Times New Roman"/>
                <w:noProof/>
                <w:webHidden/>
                <w:sz w:val="24"/>
                <w:szCs w:val="24"/>
              </w:rPr>
              <w:fldChar w:fldCharType="end"/>
            </w:r>
          </w:hyperlink>
        </w:p>
        <w:p w14:paraId="02CAFA2B" w14:textId="6E5A32A7"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73" w:history="1">
            <w:r w:rsidR="005F66A3" w:rsidRPr="005F66A3">
              <w:rPr>
                <w:rStyle w:val="Hyperlink"/>
                <w:rFonts w:ascii="Times New Roman" w:hAnsi="Times New Roman" w:cs="Times New Roman"/>
                <w:noProof/>
                <w:sz w:val="24"/>
                <w:szCs w:val="24"/>
              </w:rPr>
              <w:t>1.6</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Tujuan Penelitian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_Toc81435473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12</w:t>
            </w:r>
            <w:r w:rsidR="005F66A3" w:rsidRPr="005F66A3">
              <w:rPr>
                <w:rFonts w:ascii="Times New Roman" w:hAnsi="Times New Roman" w:cs="Times New Roman"/>
                <w:noProof/>
                <w:webHidden/>
                <w:sz w:val="24"/>
                <w:szCs w:val="24"/>
              </w:rPr>
              <w:fldChar w:fldCharType="end"/>
            </w:r>
          </w:hyperlink>
        </w:p>
        <w:p w14:paraId="3FEBF23A" w14:textId="59744062"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74" w:history="1">
            <w:r w:rsidR="005F66A3" w:rsidRPr="005F66A3">
              <w:rPr>
                <w:rStyle w:val="Hyperlink"/>
                <w:rFonts w:ascii="Times New Roman" w:hAnsi="Times New Roman" w:cs="Times New Roman"/>
                <w:noProof/>
                <w:sz w:val="24"/>
                <w:szCs w:val="24"/>
              </w:rPr>
              <w:t>1.7</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Manfaat Penelitian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_Toc81435474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12</w:t>
            </w:r>
            <w:r w:rsidR="005F66A3" w:rsidRPr="005F66A3">
              <w:rPr>
                <w:rFonts w:ascii="Times New Roman" w:hAnsi="Times New Roman" w:cs="Times New Roman"/>
                <w:noProof/>
                <w:webHidden/>
                <w:sz w:val="24"/>
                <w:szCs w:val="24"/>
              </w:rPr>
              <w:fldChar w:fldCharType="end"/>
            </w:r>
          </w:hyperlink>
        </w:p>
        <w:p w14:paraId="59B87429" w14:textId="4F727E60"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75" w:history="1">
            <w:r w:rsidR="005F66A3" w:rsidRPr="005F66A3">
              <w:rPr>
                <w:rStyle w:val="Hyperlink"/>
                <w:rFonts w:ascii="Times New Roman" w:hAnsi="Times New Roman" w:cs="Times New Roman"/>
                <w:noProof/>
                <w:sz w:val="24"/>
                <w:szCs w:val="24"/>
              </w:rPr>
              <w:t>1.8</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Sistematika Penulisan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_Toc81435475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13</w:t>
            </w:r>
            <w:r w:rsidR="005F66A3" w:rsidRPr="005F66A3">
              <w:rPr>
                <w:rFonts w:ascii="Times New Roman" w:hAnsi="Times New Roman" w:cs="Times New Roman"/>
                <w:noProof/>
                <w:webHidden/>
                <w:sz w:val="24"/>
                <w:szCs w:val="24"/>
              </w:rPr>
              <w:fldChar w:fldCharType="end"/>
            </w:r>
          </w:hyperlink>
        </w:p>
        <w:p w14:paraId="144D389E" w14:textId="322D3A7F" w:rsidR="005F66A3" w:rsidRPr="005F66A3" w:rsidRDefault="00F93E03">
          <w:pPr>
            <w:pStyle w:val="TOC1"/>
            <w:rPr>
              <w:rFonts w:ascii="Times New Roman" w:eastAsiaTheme="minorEastAsia" w:hAnsi="Times New Roman" w:cs="Times New Roman"/>
              <w:b w:val="0"/>
              <w:bCs w:val="0"/>
              <w:sz w:val="24"/>
              <w:szCs w:val="24"/>
            </w:rPr>
          </w:pPr>
          <w:hyperlink w:anchor="_Toc81435476" w:history="1">
            <w:r w:rsidR="005F66A3" w:rsidRPr="005F66A3">
              <w:rPr>
                <w:rStyle w:val="Hyperlink"/>
                <w:rFonts w:ascii="Times New Roman" w:hAnsi="Times New Roman" w:cs="Times New Roman"/>
                <w:sz w:val="24"/>
                <w:szCs w:val="24"/>
              </w:rPr>
              <w:t>BAB II</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_Toc81435476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14</w:t>
            </w:r>
            <w:r w:rsidR="005F66A3" w:rsidRPr="005F66A3">
              <w:rPr>
                <w:rFonts w:ascii="Times New Roman" w:hAnsi="Times New Roman" w:cs="Times New Roman"/>
                <w:webHidden/>
                <w:sz w:val="24"/>
                <w:szCs w:val="24"/>
              </w:rPr>
              <w:fldChar w:fldCharType="end"/>
            </w:r>
          </w:hyperlink>
        </w:p>
        <w:p w14:paraId="7181B234" w14:textId="3E2C753B" w:rsidR="005F66A3" w:rsidRPr="005F66A3" w:rsidRDefault="00F93E03">
          <w:pPr>
            <w:pStyle w:val="TOC1"/>
            <w:rPr>
              <w:rFonts w:ascii="Times New Roman" w:eastAsiaTheme="minorEastAsia" w:hAnsi="Times New Roman" w:cs="Times New Roman"/>
              <w:b w:val="0"/>
              <w:bCs w:val="0"/>
              <w:sz w:val="24"/>
              <w:szCs w:val="24"/>
            </w:rPr>
          </w:pPr>
          <w:hyperlink w:anchor="_Toc81435477" w:history="1">
            <w:r w:rsidR="005F66A3" w:rsidRPr="005F66A3">
              <w:rPr>
                <w:rStyle w:val="Hyperlink"/>
                <w:rFonts w:ascii="Times New Roman" w:hAnsi="Times New Roman" w:cs="Times New Roman"/>
                <w:sz w:val="24"/>
                <w:szCs w:val="24"/>
              </w:rPr>
              <w:t>TINJAUAN PUSTAKA</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_Toc81435477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14</w:t>
            </w:r>
            <w:r w:rsidR="005F66A3" w:rsidRPr="005F66A3">
              <w:rPr>
                <w:rFonts w:ascii="Times New Roman" w:hAnsi="Times New Roman" w:cs="Times New Roman"/>
                <w:webHidden/>
                <w:sz w:val="24"/>
                <w:szCs w:val="24"/>
              </w:rPr>
              <w:fldChar w:fldCharType="end"/>
            </w:r>
          </w:hyperlink>
        </w:p>
        <w:p w14:paraId="179E668F" w14:textId="5DDFD22A"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78" w:history="1">
            <w:r w:rsidR="005F66A3" w:rsidRPr="005F66A3">
              <w:rPr>
                <w:rStyle w:val="Hyperlink"/>
                <w:rFonts w:ascii="Times New Roman" w:hAnsi="Times New Roman" w:cs="Times New Roman"/>
                <w:noProof/>
                <w:sz w:val="24"/>
                <w:szCs w:val="24"/>
              </w:rPr>
              <w:t>2.1</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Landasan Teori</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_Toc81435478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14</w:t>
            </w:r>
            <w:r w:rsidR="005F66A3" w:rsidRPr="005F66A3">
              <w:rPr>
                <w:rFonts w:ascii="Times New Roman" w:hAnsi="Times New Roman" w:cs="Times New Roman"/>
                <w:noProof/>
                <w:webHidden/>
                <w:sz w:val="24"/>
                <w:szCs w:val="24"/>
              </w:rPr>
              <w:fldChar w:fldCharType="end"/>
            </w:r>
          </w:hyperlink>
        </w:p>
        <w:p w14:paraId="32D1448E" w14:textId="4F2DD743" w:rsidR="005F66A3" w:rsidRPr="005F66A3" w:rsidRDefault="00F93E03">
          <w:pPr>
            <w:pStyle w:val="TOC3"/>
            <w:tabs>
              <w:tab w:val="left" w:pos="1320"/>
              <w:tab w:val="right" w:leader="dot" w:pos="8760"/>
            </w:tabs>
            <w:rPr>
              <w:rFonts w:ascii="Times New Roman" w:eastAsiaTheme="minorEastAsia" w:hAnsi="Times New Roman" w:cs="Times New Roman"/>
              <w:noProof/>
              <w:sz w:val="24"/>
              <w:szCs w:val="24"/>
            </w:rPr>
          </w:pPr>
          <w:hyperlink w:anchor="_Toc81435479" w:history="1">
            <w:r w:rsidR="005F66A3" w:rsidRPr="005F66A3">
              <w:rPr>
                <w:rStyle w:val="Hyperlink"/>
                <w:rFonts w:ascii="Times New Roman" w:hAnsi="Times New Roman" w:cs="Times New Roman"/>
                <w:bCs/>
                <w:noProof/>
                <w:sz w:val="24"/>
                <w:szCs w:val="24"/>
              </w:rPr>
              <w:t>2.1.1</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bCs/>
                <w:noProof/>
                <w:sz w:val="24"/>
                <w:szCs w:val="24"/>
              </w:rPr>
              <w:t xml:space="preserve">Teori Sinyal </w:t>
            </w:r>
            <w:r w:rsidR="005F66A3" w:rsidRPr="005F66A3">
              <w:rPr>
                <w:rStyle w:val="Hyperlink"/>
                <w:rFonts w:ascii="Times New Roman" w:hAnsi="Times New Roman" w:cs="Times New Roman"/>
                <w:bCs/>
                <w:i/>
                <w:iCs/>
                <w:noProof/>
                <w:sz w:val="24"/>
                <w:szCs w:val="24"/>
              </w:rPr>
              <w:t>(Signalling Theory)</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_Toc81435479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14</w:t>
            </w:r>
            <w:r w:rsidR="005F66A3" w:rsidRPr="005F66A3">
              <w:rPr>
                <w:rFonts w:ascii="Times New Roman" w:hAnsi="Times New Roman" w:cs="Times New Roman"/>
                <w:noProof/>
                <w:webHidden/>
                <w:sz w:val="24"/>
                <w:szCs w:val="24"/>
              </w:rPr>
              <w:fldChar w:fldCharType="end"/>
            </w:r>
          </w:hyperlink>
        </w:p>
        <w:p w14:paraId="213FD5CD" w14:textId="77665005" w:rsidR="005F66A3" w:rsidRPr="005F66A3" w:rsidRDefault="00F93E03">
          <w:pPr>
            <w:pStyle w:val="TOC3"/>
            <w:tabs>
              <w:tab w:val="left" w:pos="1320"/>
              <w:tab w:val="right" w:leader="dot" w:pos="8760"/>
            </w:tabs>
            <w:rPr>
              <w:rFonts w:ascii="Times New Roman" w:eastAsiaTheme="minorEastAsia" w:hAnsi="Times New Roman" w:cs="Times New Roman"/>
              <w:noProof/>
              <w:sz w:val="24"/>
              <w:szCs w:val="24"/>
            </w:rPr>
          </w:pPr>
          <w:hyperlink w:anchor="_Toc81435480" w:history="1">
            <w:r w:rsidR="005F66A3" w:rsidRPr="005F66A3">
              <w:rPr>
                <w:rStyle w:val="Hyperlink"/>
                <w:rFonts w:ascii="Times New Roman" w:hAnsi="Times New Roman" w:cs="Times New Roman"/>
                <w:bCs/>
                <w:noProof/>
                <w:sz w:val="24"/>
                <w:szCs w:val="24"/>
              </w:rPr>
              <w:t>2.1.2</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bCs/>
                <w:noProof/>
                <w:sz w:val="24"/>
                <w:szCs w:val="24"/>
              </w:rPr>
              <w:t>Sustainable Growth Rate</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_Toc81435480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15</w:t>
            </w:r>
            <w:r w:rsidR="005F66A3" w:rsidRPr="005F66A3">
              <w:rPr>
                <w:rFonts w:ascii="Times New Roman" w:hAnsi="Times New Roman" w:cs="Times New Roman"/>
                <w:noProof/>
                <w:webHidden/>
                <w:sz w:val="24"/>
                <w:szCs w:val="24"/>
              </w:rPr>
              <w:fldChar w:fldCharType="end"/>
            </w:r>
          </w:hyperlink>
        </w:p>
        <w:p w14:paraId="28F9E7A0" w14:textId="4AC36EA6" w:rsidR="005F66A3" w:rsidRPr="005F66A3" w:rsidRDefault="00F93E03">
          <w:pPr>
            <w:pStyle w:val="TOC3"/>
            <w:tabs>
              <w:tab w:val="left" w:pos="1320"/>
              <w:tab w:val="right" w:leader="dot" w:pos="8760"/>
            </w:tabs>
            <w:rPr>
              <w:rFonts w:ascii="Times New Roman" w:eastAsiaTheme="minorEastAsia" w:hAnsi="Times New Roman" w:cs="Times New Roman"/>
              <w:noProof/>
              <w:sz w:val="24"/>
              <w:szCs w:val="24"/>
            </w:rPr>
          </w:pPr>
          <w:hyperlink w:anchor="_Toc81435481" w:history="1">
            <w:r w:rsidR="005F66A3" w:rsidRPr="005F66A3">
              <w:rPr>
                <w:rStyle w:val="Hyperlink"/>
                <w:rFonts w:ascii="Times New Roman" w:hAnsi="Times New Roman" w:cs="Times New Roman"/>
                <w:noProof/>
                <w:sz w:val="24"/>
                <w:szCs w:val="24"/>
              </w:rPr>
              <w:t>2.1.3</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Analisis Rasio Keuangan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_Toc81435481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21</w:t>
            </w:r>
            <w:r w:rsidR="005F66A3" w:rsidRPr="005F66A3">
              <w:rPr>
                <w:rFonts w:ascii="Times New Roman" w:hAnsi="Times New Roman" w:cs="Times New Roman"/>
                <w:noProof/>
                <w:webHidden/>
                <w:sz w:val="24"/>
                <w:szCs w:val="24"/>
              </w:rPr>
              <w:fldChar w:fldCharType="end"/>
            </w:r>
          </w:hyperlink>
        </w:p>
        <w:p w14:paraId="1637A9E9" w14:textId="2C55BB3C" w:rsidR="005F66A3" w:rsidRPr="005F66A3" w:rsidRDefault="00F93E03">
          <w:pPr>
            <w:pStyle w:val="TOC3"/>
            <w:tabs>
              <w:tab w:val="left" w:pos="1320"/>
              <w:tab w:val="right" w:leader="dot" w:pos="8760"/>
            </w:tabs>
            <w:rPr>
              <w:rFonts w:ascii="Times New Roman" w:eastAsiaTheme="minorEastAsia" w:hAnsi="Times New Roman" w:cs="Times New Roman"/>
              <w:noProof/>
              <w:sz w:val="24"/>
              <w:szCs w:val="24"/>
            </w:rPr>
          </w:pPr>
          <w:hyperlink w:anchor="_Toc81435482" w:history="1">
            <w:r w:rsidR="005F66A3" w:rsidRPr="005F66A3">
              <w:rPr>
                <w:rStyle w:val="Hyperlink"/>
                <w:rFonts w:ascii="Times New Roman" w:hAnsi="Times New Roman" w:cs="Times New Roman"/>
                <w:noProof/>
                <w:sz w:val="24"/>
                <w:szCs w:val="24"/>
              </w:rPr>
              <w:t>2.1.4</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Pandemi Covid 19</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_Toc81435482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26</w:t>
            </w:r>
            <w:r w:rsidR="005F66A3" w:rsidRPr="005F66A3">
              <w:rPr>
                <w:rFonts w:ascii="Times New Roman" w:hAnsi="Times New Roman" w:cs="Times New Roman"/>
                <w:noProof/>
                <w:webHidden/>
                <w:sz w:val="24"/>
                <w:szCs w:val="24"/>
              </w:rPr>
              <w:fldChar w:fldCharType="end"/>
            </w:r>
          </w:hyperlink>
        </w:p>
        <w:p w14:paraId="707E1FBE" w14:textId="5C3C5671" w:rsidR="005F66A3" w:rsidRPr="005F66A3" w:rsidRDefault="00F93E03">
          <w:pPr>
            <w:pStyle w:val="TOC2"/>
            <w:tabs>
              <w:tab w:val="left" w:pos="660"/>
              <w:tab w:val="right" w:leader="dot" w:pos="8760"/>
            </w:tabs>
            <w:rPr>
              <w:rFonts w:ascii="Times New Roman" w:eastAsiaTheme="minorEastAsia" w:hAnsi="Times New Roman" w:cs="Times New Roman"/>
              <w:noProof/>
              <w:sz w:val="24"/>
              <w:szCs w:val="24"/>
            </w:rPr>
          </w:pPr>
          <w:hyperlink w:anchor="_Toc81435483" w:history="1">
            <w:r w:rsidR="005F66A3" w:rsidRPr="005F66A3">
              <w:rPr>
                <w:rStyle w:val="Hyperlink"/>
                <w:rFonts w:ascii="Times New Roman" w:hAnsi="Times New Roman" w:cs="Times New Roman"/>
                <w:noProof/>
                <w:sz w:val="24"/>
                <w:szCs w:val="24"/>
              </w:rPr>
              <w:t>a.</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Kerangka Pemikiran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_Toc81435483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36</w:t>
            </w:r>
            <w:r w:rsidR="005F66A3" w:rsidRPr="005F66A3">
              <w:rPr>
                <w:rFonts w:ascii="Times New Roman" w:hAnsi="Times New Roman" w:cs="Times New Roman"/>
                <w:noProof/>
                <w:webHidden/>
                <w:sz w:val="24"/>
                <w:szCs w:val="24"/>
              </w:rPr>
              <w:fldChar w:fldCharType="end"/>
            </w:r>
          </w:hyperlink>
        </w:p>
        <w:p w14:paraId="31949C88" w14:textId="1425DB44" w:rsidR="005F66A3" w:rsidRPr="005F66A3" w:rsidRDefault="00F93E03">
          <w:pPr>
            <w:pStyle w:val="TOC2"/>
            <w:tabs>
              <w:tab w:val="left" w:pos="660"/>
              <w:tab w:val="right" w:leader="dot" w:pos="8760"/>
            </w:tabs>
            <w:rPr>
              <w:rFonts w:ascii="Times New Roman" w:eastAsiaTheme="minorEastAsia" w:hAnsi="Times New Roman" w:cs="Times New Roman"/>
              <w:noProof/>
              <w:sz w:val="24"/>
              <w:szCs w:val="24"/>
            </w:rPr>
          </w:pPr>
          <w:hyperlink w:anchor="_Toc81435484" w:history="1">
            <w:r w:rsidR="005F66A3" w:rsidRPr="005F66A3">
              <w:rPr>
                <w:rStyle w:val="Hyperlink"/>
                <w:rFonts w:ascii="Times New Roman" w:hAnsi="Times New Roman" w:cs="Times New Roman"/>
                <w:noProof/>
                <w:sz w:val="24"/>
                <w:szCs w:val="24"/>
              </w:rPr>
              <w:t>b.</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Pengembangan Hipotesis</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_Toc81435484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37</w:t>
            </w:r>
            <w:r w:rsidR="005F66A3" w:rsidRPr="005F66A3">
              <w:rPr>
                <w:rFonts w:ascii="Times New Roman" w:hAnsi="Times New Roman" w:cs="Times New Roman"/>
                <w:noProof/>
                <w:webHidden/>
                <w:sz w:val="24"/>
                <w:szCs w:val="24"/>
              </w:rPr>
              <w:fldChar w:fldCharType="end"/>
            </w:r>
          </w:hyperlink>
        </w:p>
        <w:p w14:paraId="2D45E573" w14:textId="3A0453BE" w:rsidR="005F66A3" w:rsidRPr="005F66A3" w:rsidRDefault="00F93E03">
          <w:pPr>
            <w:pStyle w:val="TOC3"/>
            <w:tabs>
              <w:tab w:val="left" w:pos="880"/>
              <w:tab w:val="right" w:leader="dot" w:pos="8760"/>
            </w:tabs>
            <w:rPr>
              <w:rFonts w:ascii="Times New Roman" w:eastAsiaTheme="minorEastAsia" w:hAnsi="Times New Roman" w:cs="Times New Roman"/>
              <w:noProof/>
              <w:sz w:val="24"/>
              <w:szCs w:val="24"/>
            </w:rPr>
          </w:pPr>
          <w:hyperlink w:anchor="_Toc81435485" w:history="1">
            <w:r w:rsidR="005F66A3" w:rsidRPr="005F66A3">
              <w:rPr>
                <w:rStyle w:val="Hyperlink"/>
                <w:rFonts w:ascii="Times New Roman" w:hAnsi="Times New Roman" w:cs="Times New Roman"/>
                <w:noProof/>
                <w:sz w:val="24"/>
                <w:szCs w:val="24"/>
              </w:rPr>
              <w:t>i.</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Pengaruh Likuiditas terhadap Sustainable Growth Rate</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_Toc81435485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37</w:t>
            </w:r>
            <w:r w:rsidR="005F66A3" w:rsidRPr="005F66A3">
              <w:rPr>
                <w:rFonts w:ascii="Times New Roman" w:hAnsi="Times New Roman" w:cs="Times New Roman"/>
                <w:noProof/>
                <w:webHidden/>
                <w:sz w:val="24"/>
                <w:szCs w:val="24"/>
              </w:rPr>
              <w:fldChar w:fldCharType="end"/>
            </w:r>
          </w:hyperlink>
        </w:p>
        <w:p w14:paraId="6D8030A9" w14:textId="0258FC4E" w:rsidR="005F66A3" w:rsidRPr="005F66A3" w:rsidRDefault="00F93E03">
          <w:pPr>
            <w:pStyle w:val="TOC3"/>
            <w:tabs>
              <w:tab w:val="left" w:pos="880"/>
              <w:tab w:val="right" w:leader="dot" w:pos="8760"/>
            </w:tabs>
            <w:rPr>
              <w:rFonts w:ascii="Times New Roman" w:eastAsiaTheme="minorEastAsia" w:hAnsi="Times New Roman" w:cs="Times New Roman"/>
              <w:noProof/>
              <w:sz w:val="24"/>
              <w:szCs w:val="24"/>
            </w:rPr>
          </w:pPr>
          <w:hyperlink w:anchor="_Toc81435486" w:history="1">
            <w:r w:rsidR="005F66A3" w:rsidRPr="005F66A3">
              <w:rPr>
                <w:rStyle w:val="Hyperlink"/>
                <w:rFonts w:ascii="Times New Roman" w:hAnsi="Times New Roman" w:cs="Times New Roman"/>
                <w:noProof/>
                <w:sz w:val="24"/>
                <w:szCs w:val="24"/>
              </w:rPr>
              <w:t>ii.</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Pengaruh Profitabilitas terhadap Sustainable Growth Rate</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_Toc81435486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37</w:t>
            </w:r>
            <w:r w:rsidR="005F66A3" w:rsidRPr="005F66A3">
              <w:rPr>
                <w:rFonts w:ascii="Times New Roman" w:hAnsi="Times New Roman" w:cs="Times New Roman"/>
                <w:noProof/>
                <w:webHidden/>
                <w:sz w:val="24"/>
                <w:szCs w:val="24"/>
              </w:rPr>
              <w:fldChar w:fldCharType="end"/>
            </w:r>
          </w:hyperlink>
        </w:p>
        <w:p w14:paraId="69D7B2F6" w14:textId="17CB760D" w:rsidR="005F66A3" w:rsidRPr="005F66A3" w:rsidRDefault="00F93E03">
          <w:pPr>
            <w:pStyle w:val="TOC3"/>
            <w:tabs>
              <w:tab w:val="left" w:pos="880"/>
              <w:tab w:val="right" w:leader="dot" w:pos="8760"/>
            </w:tabs>
            <w:rPr>
              <w:rFonts w:ascii="Times New Roman" w:eastAsiaTheme="minorEastAsia" w:hAnsi="Times New Roman" w:cs="Times New Roman"/>
              <w:noProof/>
              <w:sz w:val="24"/>
              <w:szCs w:val="24"/>
            </w:rPr>
          </w:pPr>
          <w:hyperlink w:anchor="_Toc81435487" w:history="1">
            <w:r w:rsidR="005F66A3" w:rsidRPr="005F66A3">
              <w:rPr>
                <w:rStyle w:val="Hyperlink"/>
                <w:rFonts w:ascii="Times New Roman" w:hAnsi="Times New Roman" w:cs="Times New Roman"/>
                <w:noProof/>
                <w:sz w:val="24"/>
                <w:szCs w:val="24"/>
              </w:rPr>
              <w:t>iii.</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Pengaruh Aktivitas terhadap Sustainable Growth Rate</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_Toc81435487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38</w:t>
            </w:r>
            <w:r w:rsidR="005F66A3" w:rsidRPr="005F66A3">
              <w:rPr>
                <w:rFonts w:ascii="Times New Roman" w:hAnsi="Times New Roman" w:cs="Times New Roman"/>
                <w:noProof/>
                <w:webHidden/>
                <w:sz w:val="24"/>
                <w:szCs w:val="24"/>
              </w:rPr>
              <w:fldChar w:fldCharType="end"/>
            </w:r>
          </w:hyperlink>
        </w:p>
        <w:p w14:paraId="12F9730B" w14:textId="1CC7757C" w:rsidR="005F66A3" w:rsidRPr="005F66A3" w:rsidRDefault="00F93E03">
          <w:pPr>
            <w:pStyle w:val="TOC3"/>
            <w:tabs>
              <w:tab w:val="left" w:pos="880"/>
              <w:tab w:val="right" w:leader="dot" w:pos="8760"/>
            </w:tabs>
            <w:rPr>
              <w:rFonts w:ascii="Times New Roman" w:eastAsiaTheme="minorEastAsia" w:hAnsi="Times New Roman" w:cs="Times New Roman"/>
              <w:noProof/>
              <w:sz w:val="24"/>
              <w:szCs w:val="24"/>
            </w:rPr>
          </w:pPr>
          <w:hyperlink w:anchor="_Toc81435488" w:history="1">
            <w:r w:rsidR="005F66A3" w:rsidRPr="005F66A3">
              <w:rPr>
                <w:rStyle w:val="Hyperlink"/>
                <w:rFonts w:ascii="Times New Roman" w:hAnsi="Times New Roman" w:cs="Times New Roman"/>
                <w:noProof/>
                <w:sz w:val="24"/>
                <w:szCs w:val="24"/>
              </w:rPr>
              <w:t>iv.</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Dampak pandemic COVID-19 terhadap Sustainable Growth Rate</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_Toc81435488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39</w:t>
            </w:r>
            <w:r w:rsidR="005F66A3" w:rsidRPr="005F66A3">
              <w:rPr>
                <w:rFonts w:ascii="Times New Roman" w:hAnsi="Times New Roman" w:cs="Times New Roman"/>
                <w:noProof/>
                <w:webHidden/>
                <w:sz w:val="24"/>
                <w:szCs w:val="24"/>
              </w:rPr>
              <w:fldChar w:fldCharType="end"/>
            </w:r>
          </w:hyperlink>
        </w:p>
        <w:p w14:paraId="06BF2126" w14:textId="3DFF934C" w:rsidR="005F66A3" w:rsidRPr="005F66A3" w:rsidRDefault="00F93E03">
          <w:pPr>
            <w:pStyle w:val="TOC1"/>
            <w:rPr>
              <w:rFonts w:ascii="Times New Roman" w:eastAsiaTheme="minorEastAsia" w:hAnsi="Times New Roman" w:cs="Times New Roman"/>
              <w:b w:val="0"/>
              <w:bCs w:val="0"/>
              <w:sz w:val="24"/>
              <w:szCs w:val="24"/>
            </w:rPr>
          </w:pPr>
          <w:hyperlink w:anchor="_Toc81435489" w:history="1">
            <w:r w:rsidR="005F66A3" w:rsidRPr="005F66A3">
              <w:rPr>
                <w:rStyle w:val="Hyperlink"/>
                <w:rFonts w:ascii="Times New Roman" w:hAnsi="Times New Roman" w:cs="Times New Roman"/>
                <w:sz w:val="24"/>
                <w:szCs w:val="24"/>
              </w:rPr>
              <w:t>BAB III</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_Toc81435489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40</w:t>
            </w:r>
            <w:r w:rsidR="005F66A3" w:rsidRPr="005F66A3">
              <w:rPr>
                <w:rFonts w:ascii="Times New Roman" w:hAnsi="Times New Roman" w:cs="Times New Roman"/>
                <w:webHidden/>
                <w:sz w:val="24"/>
                <w:szCs w:val="24"/>
              </w:rPr>
              <w:fldChar w:fldCharType="end"/>
            </w:r>
          </w:hyperlink>
        </w:p>
        <w:p w14:paraId="6D677276" w14:textId="1B803C21" w:rsidR="005F66A3" w:rsidRPr="005F66A3" w:rsidRDefault="00F93E03">
          <w:pPr>
            <w:pStyle w:val="TOC1"/>
            <w:rPr>
              <w:rFonts w:ascii="Times New Roman" w:eastAsiaTheme="minorEastAsia" w:hAnsi="Times New Roman" w:cs="Times New Roman"/>
              <w:b w:val="0"/>
              <w:bCs w:val="0"/>
              <w:sz w:val="24"/>
              <w:szCs w:val="24"/>
            </w:rPr>
          </w:pPr>
          <w:hyperlink w:anchor="_Toc81435490" w:history="1">
            <w:r w:rsidR="005F66A3" w:rsidRPr="005F66A3">
              <w:rPr>
                <w:rStyle w:val="Hyperlink"/>
                <w:rFonts w:ascii="Times New Roman" w:hAnsi="Times New Roman" w:cs="Times New Roman"/>
                <w:sz w:val="24"/>
                <w:szCs w:val="24"/>
              </w:rPr>
              <w:t>METODOLOGI PENELITIAN</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_Toc81435490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40</w:t>
            </w:r>
            <w:r w:rsidR="005F66A3" w:rsidRPr="005F66A3">
              <w:rPr>
                <w:rFonts w:ascii="Times New Roman" w:hAnsi="Times New Roman" w:cs="Times New Roman"/>
                <w:webHidden/>
                <w:sz w:val="24"/>
                <w:szCs w:val="24"/>
              </w:rPr>
              <w:fldChar w:fldCharType="end"/>
            </w:r>
          </w:hyperlink>
        </w:p>
        <w:p w14:paraId="349F19E5" w14:textId="4E090B1B"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91" w:history="1">
            <w:r w:rsidR="005F66A3" w:rsidRPr="005F66A3">
              <w:rPr>
                <w:rStyle w:val="Hyperlink"/>
                <w:rFonts w:ascii="Times New Roman" w:hAnsi="Times New Roman" w:cs="Times New Roman"/>
                <w:noProof/>
                <w:sz w:val="24"/>
                <w:szCs w:val="24"/>
              </w:rPr>
              <w:t>3.1</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Objek Penelitian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_Toc81435491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40</w:t>
            </w:r>
            <w:r w:rsidR="005F66A3" w:rsidRPr="005F66A3">
              <w:rPr>
                <w:rFonts w:ascii="Times New Roman" w:hAnsi="Times New Roman" w:cs="Times New Roman"/>
                <w:noProof/>
                <w:webHidden/>
                <w:sz w:val="24"/>
                <w:szCs w:val="24"/>
              </w:rPr>
              <w:fldChar w:fldCharType="end"/>
            </w:r>
          </w:hyperlink>
        </w:p>
        <w:p w14:paraId="56B137F0" w14:textId="38C24425"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92" w:history="1">
            <w:r w:rsidR="005F66A3" w:rsidRPr="005F66A3">
              <w:rPr>
                <w:rStyle w:val="Hyperlink"/>
                <w:rFonts w:ascii="Times New Roman" w:hAnsi="Times New Roman" w:cs="Times New Roman"/>
                <w:noProof/>
                <w:sz w:val="24"/>
                <w:szCs w:val="24"/>
              </w:rPr>
              <w:t>3.2</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Desain Penelitian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_Toc81435492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40</w:t>
            </w:r>
            <w:r w:rsidR="005F66A3" w:rsidRPr="005F66A3">
              <w:rPr>
                <w:rFonts w:ascii="Times New Roman" w:hAnsi="Times New Roman" w:cs="Times New Roman"/>
                <w:noProof/>
                <w:webHidden/>
                <w:sz w:val="24"/>
                <w:szCs w:val="24"/>
              </w:rPr>
              <w:fldChar w:fldCharType="end"/>
            </w:r>
          </w:hyperlink>
        </w:p>
        <w:p w14:paraId="67BBD28B" w14:textId="785A680A"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93" w:history="1">
            <w:r w:rsidR="005F66A3" w:rsidRPr="005F66A3">
              <w:rPr>
                <w:rStyle w:val="Hyperlink"/>
                <w:rFonts w:ascii="Times New Roman" w:hAnsi="Times New Roman" w:cs="Times New Roman"/>
                <w:noProof/>
                <w:sz w:val="24"/>
                <w:szCs w:val="24"/>
              </w:rPr>
              <w:t>3.3</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Metode Pengambilan Sampel</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_Toc81435493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41</w:t>
            </w:r>
            <w:r w:rsidR="005F66A3" w:rsidRPr="005F66A3">
              <w:rPr>
                <w:rFonts w:ascii="Times New Roman" w:hAnsi="Times New Roman" w:cs="Times New Roman"/>
                <w:noProof/>
                <w:webHidden/>
                <w:sz w:val="24"/>
                <w:szCs w:val="24"/>
              </w:rPr>
              <w:fldChar w:fldCharType="end"/>
            </w:r>
          </w:hyperlink>
        </w:p>
        <w:p w14:paraId="2B890EF7" w14:textId="53D0BCE9" w:rsidR="005F66A3" w:rsidRPr="005F66A3" w:rsidRDefault="00F93E03">
          <w:pPr>
            <w:pStyle w:val="TOC3"/>
            <w:tabs>
              <w:tab w:val="left" w:pos="1320"/>
              <w:tab w:val="right" w:leader="dot" w:pos="8760"/>
            </w:tabs>
            <w:rPr>
              <w:rFonts w:ascii="Times New Roman" w:eastAsiaTheme="minorEastAsia" w:hAnsi="Times New Roman" w:cs="Times New Roman"/>
              <w:noProof/>
              <w:sz w:val="24"/>
              <w:szCs w:val="24"/>
            </w:rPr>
          </w:pPr>
          <w:hyperlink w:anchor="_Toc81435494" w:history="1">
            <w:r w:rsidR="005F66A3" w:rsidRPr="005F66A3">
              <w:rPr>
                <w:rStyle w:val="Hyperlink"/>
                <w:rFonts w:ascii="Times New Roman" w:hAnsi="Times New Roman" w:cs="Times New Roman"/>
                <w:noProof/>
                <w:sz w:val="24"/>
                <w:szCs w:val="24"/>
              </w:rPr>
              <w:t>3.3.1</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Jenis Data Penelitian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_Toc81435494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41</w:t>
            </w:r>
            <w:r w:rsidR="005F66A3" w:rsidRPr="005F66A3">
              <w:rPr>
                <w:rFonts w:ascii="Times New Roman" w:hAnsi="Times New Roman" w:cs="Times New Roman"/>
                <w:noProof/>
                <w:webHidden/>
                <w:sz w:val="24"/>
                <w:szCs w:val="24"/>
              </w:rPr>
              <w:fldChar w:fldCharType="end"/>
            </w:r>
          </w:hyperlink>
        </w:p>
        <w:p w14:paraId="440FE5DC" w14:textId="4E10E4FC" w:rsidR="005F66A3" w:rsidRPr="005F66A3" w:rsidRDefault="00F93E03">
          <w:pPr>
            <w:pStyle w:val="TOC3"/>
            <w:tabs>
              <w:tab w:val="left" w:pos="1320"/>
              <w:tab w:val="right" w:leader="dot" w:pos="8760"/>
            </w:tabs>
            <w:rPr>
              <w:rFonts w:ascii="Times New Roman" w:eastAsiaTheme="minorEastAsia" w:hAnsi="Times New Roman" w:cs="Times New Roman"/>
              <w:noProof/>
              <w:sz w:val="24"/>
              <w:szCs w:val="24"/>
            </w:rPr>
          </w:pPr>
          <w:hyperlink w:anchor="_Toc81435495" w:history="1">
            <w:r w:rsidR="005F66A3" w:rsidRPr="005F66A3">
              <w:rPr>
                <w:rStyle w:val="Hyperlink"/>
                <w:rFonts w:ascii="Times New Roman" w:hAnsi="Times New Roman" w:cs="Times New Roman"/>
                <w:noProof/>
                <w:sz w:val="24"/>
                <w:szCs w:val="24"/>
              </w:rPr>
              <w:t>3.3.2</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Teknik Pengumpulan Data</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_Toc81435495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41</w:t>
            </w:r>
            <w:r w:rsidR="005F66A3" w:rsidRPr="005F66A3">
              <w:rPr>
                <w:rFonts w:ascii="Times New Roman" w:hAnsi="Times New Roman" w:cs="Times New Roman"/>
                <w:noProof/>
                <w:webHidden/>
                <w:sz w:val="24"/>
                <w:szCs w:val="24"/>
              </w:rPr>
              <w:fldChar w:fldCharType="end"/>
            </w:r>
          </w:hyperlink>
        </w:p>
        <w:p w14:paraId="30F1F161" w14:textId="2C76D363"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96" w:history="1">
            <w:r w:rsidR="005F66A3" w:rsidRPr="005F66A3">
              <w:rPr>
                <w:rStyle w:val="Hyperlink"/>
                <w:rFonts w:ascii="Times New Roman" w:hAnsi="Times New Roman" w:cs="Times New Roman"/>
                <w:noProof/>
                <w:sz w:val="24"/>
                <w:szCs w:val="24"/>
              </w:rPr>
              <w:t>3.4</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Variabel dan Operasional Variabel</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_Toc81435496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42</w:t>
            </w:r>
            <w:r w:rsidR="005F66A3" w:rsidRPr="005F66A3">
              <w:rPr>
                <w:rFonts w:ascii="Times New Roman" w:hAnsi="Times New Roman" w:cs="Times New Roman"/>
                <w:noProof/>
                <w:webHidden/>
                <w:sz w:val="24"/>
                <w:szCs w:val="24"/>
              </w:rPr>
              <w:fldChar w:fldCharType="end"/>
            </w:r>
          </w:hyperlink>
        </w:p>
        <w:p w14:paraId="4CC5E284" w14:textId="2D3D28E9"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497" w:history="1">
            <w:r w:rsidR="005F66A3" w:rsidRPr="005F66A3">
              <w:rPr>
                <w:rStyle w:val="Hyperlink"/>
                <w:rFonts w:ascii="Times New Roman" w:hAnsi="Times New Roman" w:cs="Times New Roman"/>
                <w:noProof/>
                <w:sz w:val="24"/>
                <w:szCs w:val="24"/>
              </w:rPr>
              <w:t>3.5</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Teknik Pengolahan dan Analisis Data</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_Toc81435497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45</w:t>
            </w:r>
            <w:r w:rsidR="005F66A3" w:rsidRPr="005F66A3">
              <w:rPr>
                <w:rFonts w:ascii="Times New Roman" w:hAnsi="Times New Roman" w:cs="Times New Roman"/>
                <w:noProof/>
                <w:webHidden/>
                <w:sz w:val="24"/>
                <w:szCs w:val="24"/>
              </w:rPr>
              <w:fldChar w:fldCharType="end"/>
            </w:r>
          </w:hyperlink>
        </w:p>
        <w:p w14:paraId="5E8FB858" w14:textId="75A2A8A7" w:rsidR="005F66A3" w:rsidRPr="005F66A3" w:rsidRDefault="00F93E03">
          <w:pPr>
            <w:pStyle w:val="TOC3"/>
            <w:tabs>
              <w:tab w:val="left" w:pos="1320"/>
              <w:tab w:val="right" w:leader="dot" w:pos="8760"/>
            </w:tabs>
            <w:rPr>
              <w:rFonts w:ascii="Times New Roman" w:eastAsiaTheme="minorEastAsia" w:hAnsi="Times New Roman" w:cs="Times New Roman"/>
              <w:noProof/>
              <w:sz w:val="24"/>
              <w:szCs w:val="24"/>
            </w:rPr>
          </w:pPr>
          <w:hyperlink w:anchor="_Toc81435498" w:history="1">
            <w:r w:rsidR="005F66A3" w:rsidRPr="005F66A3">
              <w:rPr>
                <w:rStyle w:val="Hyperlink"/>
                <w:rFonts w:ascii="Times New Roman" w:hAnsi="Times New Roman" w:cs="Times New Roman"/>
                <w:noProof/>
                <w:sz w:val="24"/>
                <w:szCs w:val="24"/>
              </w:rPr>
              <w:t>3.5.1</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Analisis Deskriptif</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_Toc81435498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46</w:t>
            </w:r>
            <w:r w:rsidR="005F66A3" w:rsidRPr="005F66A3">
              <w:rPr>
                <w:rFonts w:ascii="Times New Roman" w:hAnsi="Times New Roman" w:cs="Times New Roman"/>
                <w:noProof/>
                <w:webHidden/>
                <w:sz w:val="24"/>
                <w:szCs w:val="24"/>
              </w:rPr>
              <w:fldChar w:fldCharType="end"/>
            </w:r>
          </w:hyperlink>
        </w:p>
        <w:p w14:paraId="4A9FF25E" w14:textId="4DA36C2D" w:rsidR="005F66A3" w:rsidRPr="005F66A3" w:rsidRDefault="00F93E03">
          <w:pPr>
            <w:pStyle w:val="TOC3"/>
            <w:tabs>
              <w:tab w:val="left" w:pos="1320"/>
              <w:tab w:val="right" w:leader="dot" w:pos="8760"/>
            </w:tabs>
            <w:rPr>
              <w:rFonts w:ascii="Times New Roman" w:eastAsiaTheme="minorEastAsia" w:hAnsi="Times New Roman" w:cs="Times New Roman"/>
              <w:noProof/>
              <w:sz w:val="24"/>
              <w:szCs w:val="24"/>
            </w:rPr>
          </w:pPr>
          <w:hyperlink w:anchor="_Toc81435499" w:history="1">
            <w:r w:rsidR="005F66A3" w:rsidRPr="005F66A3">
              <w:rPr>
                <w:rStyle w:val="Hyperlink"/>
                <w:rFonts w:ascii="Times New Roman" w:hAnsi="Times New Roman" w:cs="Times New Roman"/>
                <w:noProof/>
                <w:sz w:val="24"/>
                <w:szCs w:val="24"/>
              </w:rPr>
              <w:t>3.5.2</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Uji Asumsi Klasik</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_Toc81435499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46</w:t>
            </w:r>
            <w:r w:rsidR="005F66A3" w:rsidRPr="005F66A3">
              <w:rPr>
                <w:rFonts w:ascii="Times New Roman" w:hAnsi="Times New Roman" w:cs="Times New Roman"/>
                <w:noProof/>
                <w:webHidden/>
                <w:sz w:val="24"/>
                <w:szCs w:val="24"/>
              </w:rPr>
              <w:fldChar w:fldCharType="end"/>
            </w:r>
          </w:hyperlink>
        </w:p>
        <w:p w14:paraId="7521D74A" w14:textId="5D16850D" w:rsidR="005F66A3" w:rsidRPr="005F66A3" w:rsidRDefault="00F93E03">
          <w:pPr>
            <w:pStyle w:val="TOC3"/>
            <w:tabs>
              <w:tab w:val="left" w:pos="1320"/>
              <w:tab w:val="right" w:leader="dot" w:pos="8760"/>
            </w:tabs>
            <w:rPr>
              <w:rFonts w:ascii="Times New Roman" w:eastAsiaTheme="minorEastAsia" w:hAnsi="Times New Roman" w:cs="Times New Roman"/>
              <w:noProof/>
              <w:sz w:val="24"/>
              <w:szCs w:val="24"/>
            </w:rPr>
          </w:pPr>
          <w:hyperlink w:anchor="_Toc81435500" w:history="1">
            <w:r w:rsidR="005F66A3" w:rsidRPr="005F66A3">
              <w:rPr>
                <w:rStyle w:val="Hyperlink"/>
                <w:rFonts w:ascii="Times New Roman" w:hAnsi="Times New Roman" w:cs="Times New Roman"/>
                <w:noProof/>
                <w:sz w:val="24"/>
                <w:szCs w:val="24"/>
              </w:rPr>
              <w:t>3.5.3</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Uji Regresi Linear Berganda</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_Toc81435500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48</w:t>
            </w:r>
            <w:r w:rsidR="005F66A3" w:rsidRPr="005F66A3">
              <w:rPr>
                <w:rFonts w:ascii="Times New Roman" w:hAnsi="Times New Roman" w:cs="Times New Roman"/>
                <w:noProof/>
                <w:webHidden/>
                <w:sz w:val="24"/>
                <w:szCs w:val="24"/>
              </w:rPr>
              <w:fldChar w:fldCharType="end"/>
            </w:r>
          </w:hyperlink>
        </w:p>
        <w:p w14:paraId="2E4D153D" w14:textId="397AD654" w:rsidR="005F66A3" w:rsidRPr="005F66A3" w:rsidRDefault="00F93E03">
          <w:pPr>
            <w:pStyle w:val="TOC3"/>
            <w:tabs>
              <w:tab w:val="left" w:pos="1320"/>
              <w:tab w:val="right" w:leader="dot" w:pos="8760"/>
            </w:tabs>
            <w:rPr>
              <w:rFonts w:ascii="Times New Roman" w:eastAsiaTheme="minorEastAsia" w:hAnsi="Times New Roman" w:cs="Times New Roman"/>
              <w:noProof/>
              <w:sz w:val="24"/>
              <w:szCs w:val="24"/>
            </w:rPr>
          </w:pPr>
          <w:hyperlink w:anchor="_Toc81435501" w:history="1">
            <w:r w:rsidR="005F66A3" w:rsidRPr="005F66A3">
              <w:rPr>
                <w:rStyle w:val="Hyperlink"/>
                <w:rFonts w:ascii="Times New Roman" w:hAnsi="Times New Roman" w:cs="Times New Roman"/>
                <w:noProof/>
                <w:sz w:val="24"/>
                <w:szCs w:val="24"/>
                <w:lang w:bidi="en-US"/>
              </w:rPr>
              <w:t>3.5.4</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lang w:bidi="en-US"/>
              </w:rPr>
              <w:t>Analisa Regresi Data Panel</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_Toc81435501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50</w:t>
            </w:r>
            <w:r w:rsidR="005F66A3" w:rsidRPr="005F66A3">
              <w:rPr>
                <w:rFonts w:ascii="Times New Roman" w:hAnsi="Times New Roman" w:cs="Times New Roman"/>
                <w:noProof/>
                <w:webHidden/>
                <w:sz w:val="24"/>
                <w:szCs w:val="24"/>
              </w:rPr>
              <w:fldChar w:fldCharType="end"/>
            </w:r>
          </w:hyperlink>
        </w:p>
        <w:p w14:paraId="5E34999A" w14:textId="4166B525" w:rsidR="005F66A3" w:rsidRPr="005F66A3" w:rsidRDefault="00F93E03">
          <w:pPr>
            <w:pStyle w:val="TOC2"/>
            <w:tabs>
              <w:tab w:val="left" w:pos="880"/>
              <w:tab w:val="right" w:leader="dot" w:pos="8760"/>
            </w:tabs>
            <w:rPr>
              <w:rFonts w:ascii="Times New Roman" w:eastAsiaTheme="minorEastAsia" w:hAnsi="Times New Roman" w:cs="Times New Roman"/>
              <w:noProof/>
              <w:sz w:val="24"/>
              <w:szCs w:val="24"/>
            </w:rPr>
          </w:pPr>
          <w:hyperlink w:anchor="_Toc81435502" w:history="1">
            <w:r w:rsidR="005F66A3" w:rsidRPr="005F66A3">
              <w:rPr>
                <w:rStyle w:val="Hyperlink"/>
                <w:rFonts w:ascii="Times New Roman" w:hAnsi="Times New Roman" w:cs="Times New Roman"/>
                <w:noProof/>
                <w:sz w:val="24"/>
                <w:szCs w:val="24"/>
                <w:lang w:bidi="en-US"/>
              </w:rPr>
              <w:t>3.6</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lang w:bidi="en-US"/>
              </w:rPr>
              <w:t>Teknik Pengujian Hipotesis</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_Toc81435502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51</w:t>
            </w:r>
            <w:r w:rsidR="005F66A3" w:rsidRPr="005F66A3">
              <w:rPr>
                <w:rFonts w:ascii="Times New Roman" w:hAnsi="Times New Roman" w:cs="Times New Roman"/>
                <w:noProof/>
                <w:webHidden/>
                <w:sz w:val="24"/>
                <w:szCs w:val="24"/>
              </w:rPr>
              <w:fldChar w:fldCharType="end"/>
            </w:r>
          </w:hyperlink>
        </w:p>
        <w:p w14:paraId="22F59DFC" w14:textId="1B081981" w:rsidR="005F66A3" w:rsidRPr="005F66A3" w:rsidRDefault="00F93E03">
          <w:pPr>
            <w:pStyle w:val="TOC3"/>
            <w:tabs>
              <w:tab w:val="left" w:pos="1320"/>
              <w:tab w:val="right" w:leader="dot" w:pos="8760"/>
            </w:tabs>
            <w:rPr>
              <w:rFonts w:ascii="Times New Roman" w:eastAsiaTheme="minorEastAsia" w:hAnsi="Times New Roman" w:cs="Times New Roman"/>
              <w:noProof/>
              <w:sz w:val="24"/>
              <w:szCs w:val="24"/>
            </w:rPr>
          </w:pPr>
          <w:hyperlink w:anchor="_Toc81435503" w:history="1">
            <w:r w:rsidR="005F66A3" w:rsidRPr="005F66A3">
              <w:rPr>
                <w:rStyle w:val="Hyperlink"/>
                <w:rFonts w:ascii="Times New Roman" w:hAnsi="Times New Roman" w:cs="Times New Roman"/>
                <w:noProof/>
                <w:sz w:val="24"/>
                <w:szCs w:val="24"/>
              </w:rPr>
              <w:t>3.6.1</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Uji T (Uji Parsial)</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_Toc81435503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52</w:t>
            </w:r>
            <w:r w:rsidR="005F66A3" w:rsidRPr="005F66A3">
              <w:rPr>
                <w:rFonts w:ascii="Times New Roman" w:hAnsi="Times New Roman" w:cs="Times New Roman"/>
                <w:noProof/>
                <w:webHidden/>
                <w:sz w:val="24"/>
                <w:szCs w:val="24"/>
              </w:rPr>
              <w:fldChar w:fldCharType="end"/>
            </w:r>
          </w:hyperlink>
        </w:p>
        <w:p w14:paraId="43BA9BBF" w14:textId="335E629C" w:rsidR="005F66A3" w:rsidRPr="005F66A3" w:rsidRDefault="00F93E03">
          <w:pPr>
            <w:pStyle w:val="TOC3"/>
            <w:tabs>
              <w:tab w:val="left" w:pos="1320"/>
              <w:tab w:val="right" w:leader="dot" w:pos="8760"/>
            </w:tabs>
            <w:rPr>
              <w:rFonts w:ascii="Times New Roman" w:eastAsiaTheme="minorEastAsia" w:hAnsi="Times New Roman" w:cs="Times New Roman"/>
              <w:noProof/>
              <w:sz w:val="24"/>
              <w:szCs w:val="24"/>
            </w:rPr>
          </w:pPr>
          <w:hyperlink w:anchor="_Toc81435504" w:history="1">
            <w:r w:rsidR="005F66A3" w:rsidRPr="005F66A3">
              <w:rPr>
                <w:rStyle w:val="Hyperlink"/>
                <w:rFonts w:ascii="Times New Roman" w:hAnsi="Times New Roman" w:cs="Times New Roman"/>
                <w:noProof/>
                <w:sz w:val="24"/>
                <w:szCs w:val="24"/>
              </w:rPr>
              <w:t>3.6.2</w:t>
            </w:r>
            <w:r w:rsidR="005F66A3" w:rsidRPr="005F66A3">
              <w:rPr>
                <w:rFonts w:ascii="Times New Roman" w:eastAsiaTheme="minorEastAsia" w:hAnsi="Times New Roman" w:cs="Times New Roman"/>
                <w:noProof/>
                <w:sz w:val="24"/>
                <w:szCs w:val="24"/>
              </w:rPr>
              <w:tab/>
            </w:r>
            <w:r w:rsidR="005F66A3" w:rsidRPr="005F66A3">
              <w:rPr>
                <w:rStyle w:val="Hyperlink"/>
                <w:rFonts w:ascii="Times New Roman" w:hAnsi="Times New Roman" w:cs="Times New Roman"/>
                <w:noProof/>
                <w:sz w:val="24"/>
                <w:szCs w:val="24"/>
              </w:rPr>
              <w:t>Koefisien Determinasi (R</w:t>
            </w:r>
            <w:r w:rsidR="005F66A3" w:rsidRPr="005F66A3">
              <w:rPr>
                <w:rStyle w:val="Hyperlink"/>
                <w:rFonts w:ascii="Times New Roman" w:hAnsi="Times New Roman" w:cs="Times New Roman"/>
                <w:noProof/>
                <w:sz w:val="24"/>
                <w:szCs w:val="24"/>
                <w:vertAlign w:val="superscript"/>
              </w:rPr>
              <w:t>2</w:t>
            </w:r>
            <w:r w:rsidR="005F66A3" w:rsidRPr="005F66A3">
              <w:rPr>
                <w:rStyle w:val="Hyperlink"/>
                <w:rFonts w:ascii="Times New Roman" w:hAnsi="Times New Roman" w:cs="Times New Roman"/>
                <w:noProof/>
                <w:sz w:val="24"/>
                <w:szCs w:val="24"/>
              </w:rPr>
              <w:t>)</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_Toc81435504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52</w:t>
            </w:r>
            <w:r w:rsidR="005F66A3" w:rsidRPr="005F66A3">
              <w:rPr>
                <w:rFonts w:ascii="Times New Roman" w:hAnsi="Times New Roman" w:cs="Times New Roman"/>
                <w:noProof/>
                <w:webHidden/>
                <w:sz w:val="24"/>
                <w:szCs w:val="24"/>
              </w:rPr>
              <w:fldChar w:fldCharType="end"/>
            </w:r>
          </w:hyperlink>
        </w:p>
        <w:p w14:paraId="68F5C800" w14:textId="7D5010C9" w:rsidR="005F66A3" w:rsidRPr="005F66A3" w:rsidRDefault="00F93E03">
          <w:pPr>
            <w:pStyle w:val="TOC1"/>
            <w:rPr>
              <w:rFonts w:ascii="Times New Roman" w:eastAsiaTheme="minorEastAsia" w:hAnsi="Times New Roman" w:cs="Times New Roman"/>
              <w:b w:val="0"/>
              <w:bCs w:val="0"/>
              <w:sz w:val="24"/>
              <w:szCs w:val="24"/>
            </w:rPr>
          </w:pPr>
          <w:hyperlink w:anchor="_Toc81435505" w:history="1">
            <w:r w:rsidR="005F66A3" w:rsidRPr="005F66A3">
              <w:rPr>
                <w:rStyle w:val="Hyperlink"/>
                <w:rFonts w:ascii="Times New Roman" w:hAnsi="Times New Roman" w:cs="Times New Roman"/>
                <w:sz w:val="24"/>
                <w:szCs w:val="24"/>
              </w:rPr>
              <w:t>BAB IV</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_Toc81435505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54</w:t>
            </w:r>
            <w:r w:rsidR="005F66A3" w:rsidRPr="005F66A3">
              <w:rPr>
                <w:rFonts w:ascii="Times New Roman" w:hAnsi="Times New Roman" w:cs="Times New Roman"/>
                <w:webHidden/>
                <w:sz w:val="24"/>
                <w:szCs w:val="24"/>
              </w:rPr>
              <w:fldChar w:fldCharType="end"/>
            </w:r>
          </w:hyperlink>
        </w:p>
        <w:p w14:paraId="38068B22" w14:textId="284924A7" w:rsidR="005F66A3" w:rsidRPr="005F66A3" w:rsidRDefault="00F93E03">
          <w:pPr>
            <w:pStyle w:val="TOC1"/>
            <w:rPr>
              <w:rFonts w:ascii="Times New Roman" w:eastAsiaTheme="minorEastAsia" w:hAnsi="Times New Roman" w:cs="Times New Roman"/>
              <w:b w:val="0"/>
              <w:bCs w:val="0"/>
              <w:sz w:val="24"/>
              <w:szCs w:val="24"/>
            </w:rPr>
          </w:pPr>
          <w:hyperlink w:anchor="_Toc81435506" w:history="1">
            <w:r w:rsidR="005F66A3" w:rsidRPr="005F66A3">
              <w:rPr>
                <w:rStyle w:val="Hyperlink"/>
                <w:rFonts w:ascii="Times New Roman" w:hAnsi="Times New Roman" w:cs="Times New Roman"/>
                <w:sz w:val="24"/>
                <w:szCs w:val="24"/>
              </w:rPr>
              <w:t>PEMBAHASAN</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_Toc81435506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54</w:t>
            </w:r>
            <w:r w:rsidR="005F66A3" w:rsidRPr="005F66A3">
              <w:rPr>
                <w:rFonts w:ascii="Times New Roman" w:hAnsi="Times New Roman" w:cs="Times New Roman"/>
                <w:webHidden/>
                <w:sz w:val="24"/>
                <w:szCs w:val="24"/>
              </w:rPr>
              <w:fldChar w:fldCharType="end"/>
            </w:r>
          </w:hyperlink>
        </w:p>
        <w:p w14:paraId="6E1456BD" w14:textId="28A777B0" w:rsidR="005F66A3" w:rsidRPr="005F66A3" w:rsidRDefault="00F93E03">
          <w:pPr>
            <w:pStyle w:val="TOC2"/>
            <w:tabs>
              <w:tab w:val="right" w:leader="dot" w:pos="8760"/>
            </w:tabs>
            <w:rPr>
              <w:rFonts w:ascii="Times New Roman" w:eastAsiaTheme="minorEastAsia" w:hAnsi="Times New Roman" w:cs="Times New Roman"/>
              <w:noProof/>
              <w:sz w:val="24"/>
              <w:szCs w:val="24"/>
            </w:rPr>
          </w:pPr>
          <w:hyperlink w:anchor="_Toc81435507" w:history="1">
            <w:r w:rsidR="005F66A3" w:rsidRPr="005F66A3">
              <w:rPr>
                <w:rStyle w:val="Hyperlink"/>
                <w:rFonts w:ascii="Times New Roman" w:hAnsi="Times New Roman" w:cs="Times New Roman"/>
                <w:noProof/>
                <w:sz w:val="24"/>
                <w:szCs w:val="24"/>
              </w:rPr>
              <w:t>4.1 Gambaran Umum Objek Penelitian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_Toc81435507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54</w:t>
            </w:r>
            <w:r w:rsidR="005F66A3" w:rsidRPr="005F66A3">
              <w:rPr>
                <w:rFonts w:ascii="Times New Roman" w:hAnsi="Times New Roman" w:cs="Times New Roman"/>
                <w:noProof/>
                <w:webHidden/>
                <w:sz w:val="24"/>
                <w:szCs w:val="24"/>
              </w:rPr>
              <w:fldChar w:fldCharType="end"/>
            </w:r>
          </w:hyperlink>
        </w:p>
        <w:p w14:paraId="1D508421" w14:textId="27F66CD1" w:rsidR="005F66A3" w:rsidRPr="005F66A3" w:rsidRDefault="00F93E03">
          <w:pPr>
            <w:pStyle w:val="TOC2"/>
            <w:tabs>
              <w:tab w:val="right" w:leader="dot" w:pos="8760"/>
            </w:tabs>
            <w:rPr>
              <w:rFonts w:ascii="Times New Roman" w:eastAsiaTheme="minorEastAsia" w:hAnsi="Times New Roman" w:cs="Times New Roman"/>
              <w:noProof/>
              <w:sz w:val="24"/>
              <w:szCs w:val="24"/>
            </w:rPr>
          </w:pPr>
          <w:hyperlink w:anchor="_Toc81435508" w:history="1">
            <w:r w:rsidR="005F66A3" w:rsidRPr="005F66A3">
              <w:rPr>
                <w:rStyle w:val="Hyperlink"/>
                <w:rFonts w:ascii="Times New Roman" w:eastAsia="Calibri" w:hAnsi="Times New Roman" w:cs="Times New Roman"/>
                <w:noProof/>
                <w:sz w:val="24"/>
                <w:szCs w:val="24"/>
              </w:rPr>
              <w:t>4.2  Analisis dan Pembahasan Hasil Penelitian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_Toc81435508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56</w:t>
            </w:r>
            <w:r w:rsidR="005F66A3" w:rsidRPr="005F66A3">
              <w:rPr>
                <w:rFonts w:ascii="Times New Roman" w:hAnsi="Times New Roman" w:cs="Times New Roman"/>
                <w:noProof/>
                <w:webHidden/>
                <w:sz w:val="24"/>
                <w:szCs w:val="24"/>
              </w:rPr>
              <w:fldChar w:fldCharType="end"/>
            </w:r>
          </w:hyperlink>
        </w:p>
        <w:p w14:paraId="34E99605" w14:textId="1B18843C" w:rsidR="005F66A3" w:rsidRPr="005F66A3" w:rsidRDefault="00F93E03">
          <w:pPr>
            <w:pStyle w:val="TOC3"/>
            <w:tabs>
              <w:tab w:val="right" w:leader="dot" w:pos="8760"/>
            </w:tabs>
            <w:rPr>
              <w:rFonts w:ascii="Times New Roman" w:eastAsiaTheme="minorEastAsia" w:hAnsi="Times New Roman" w:cs="Times New Roman"/>
              <w:noProof/>
              <w:sz w:val="24"/>
              <w:szCs w:val="24"/>
            </w:rPr>
          </w:pPr>
          <w:hyperlink w:anchor="_Toc81435509" w:history="1">
            <w:r w:rsidR="005F66A3" w:rsidRPr="005F66A3">
              <w:rPr>
                <w:rStyle w:val="Hyperlink"/>
                <w:rFonts w:ascii="Times New Roman" w:hAnsi="Times New Roman" w:cs="Times New Roman"/>
                <w:noProof/>
                <w:sz w:val="24"/>
                <w:szCs w:val="24"/>
              </w:rPr>
              <w:t>4.2.1 Analisis Statistik Deskriptif</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_Toc81435509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56</w:t>
            </w:r>
            <w:r w:rsidR="005F66A3" w:rsidRPr="005F66A3">
              <w:rPr>
                <w:rFonts w:ascii="Times New Roman" w:hAnsi="Times New Roman" w:cs="Times New Roman"/>
                <w:noProof/>
                <w:webHidden/>
                <w:sz w:val="24"/>
                <w:szCs w:val="24"/>
              </w:rPr>
              <w:fldChar w:fldCharType="end"/>
            </w:r>
          </w:hyperlink>
        </w:p>
        <w:p w14:paraId="002D01DB" w14:textId="174B080B" w:rsidR="005F66A3" w:rsidRPr="005F66A3" w:rsidRDefault="00F93E03">
          <w:pPr>
            <w:pStyle w:val="TOC3"/>
            <w:tabs>
              <w:tab w:val="right" w:leader="dot" w:pos="8760"/>
            </w:tabs>
            <w:rPr>
              <w:rFonts w:ascii="Times New Roman" w:eastAsiaTheme="minorEastAsia" w:hAnsi="Times New Roman" w:cs="Times New Roman"/>
              <w:noProof/>
              <w:sz w:val="24"/>
              <w:szCs w:val="24"/>
            </w:rPr>
          </w:pPr>
          <w:hyperlink w:anchor="_Toc81435510" w:history="1">
            <w:r w:rsidR="005F66A3" w:rsidRPr="005F66A3">
              <w:rPr>
                <w:rStyle w:val="Hyperlink"/>
                <w:rFonts w:ascii="Times New Roman" w:hAnsi="Times New Roman" w:cs="Times New Roman"/>
                <w:noProof/>
                <w:sz w:val="24"/>
                <w:szCs w:val="24"/>
              </w:rPr>
              <w:t>4.2.3 Analisis Data Panel</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_Toc81435510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62</w:t>
            </w:r>
            <w:r w:rsidR="005F66A3" w:rsidRPr="005F66A3">
              <w:rPr>
                <w:rFonts w:ascii="Times New Roman" w:hAnsi="Times New Roman" w:cs="Times New Roman"/>
                <w:noProof/>
                <w:webHidden/>
                <w:sz w:val="24"/>
                <w:szCs w:val="24"/>
              </w:rPr>
              <w:fldChar w:fldCharType="end"/>
            </w:r>
          </w:hyperlink>
        </w:p>
        <w:p w14:paraId="59ACDF56" w14:textId="51D13AC4" w:rsidR="005F66A3" w:rsidRPr="005F66A3" w:rsidRDefault="00F93E03">
          <w:pPr>
            <w:pStyle w:val="TOC3"/>
            <w:tabs>
              <w:tab w:val="right" w:leader="dot" w:pos="8760"/>
            </w:tabs>
            <w:rPr>
              <w:rFonts w:ascii="Times New Roman" w:eastAsiaTheme="minorEastAsia" w:hAnsi="Times New Roman" w:cs="Times New Roman"/>
              <w:noProof/>
              <w:sz w:val="24"/>
              <w:szCs w:val="24"/>
            </w:rPr>
          </w:pPr>
          <w:hyperlink w:anchor="_Toc81435511" w:history="1">
            <w:r w:rsidR="005F66A3" w:rsidRPr="005F66A3">
              <w:rPr>
                <w:rStyle w:val="Hyperlink"/>
                <w:rFonts w:ascii="Times New Roman" w:hAnsi="Times New Roman" w:cs="Times New Roman"/>
                <w:noProof/>
                <w:sz w:val="24"/>
                <w:szCs w:val="24"/>
              </w:rPr>
              <w:t>4.2.4 Uji Asumsi Klasik</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_Toc81435511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65</w:t>
            </w:r>
            <w:r w:rsidR="005F66A3" w:rsidRPr="005F66A3">
              <w:rPr>
                <w:rFonts w:ascii="Times New Roman" w:hAnsi="Times New Roman" w:cs="Times New Roman"/>
                <w:noProof/>
                <w:webHidden/>
                <w:sz w:val="24"/>
                <w:szCs w:val="24"/>
              </w:rPr>
              <w:fldChar w:fldCharType="end"/>
            </w:r>
          </w:hyperlink>
        </w:p>
        <w:p w14:paraId="5800C999" w14:textId="1040F6EC" w:rsidR="005F66A3" w:rsidRPr="005F66A3" w:rsidRDefault="00F93E03">
          <w:pPr>
            <w:pStyle w:val="TOC3"/>
            <w:tabs>
              <w:tab w:val="right" w:leader="dot" w:pos="8760"/>
            </w:tabs>
            <w:rPr>
              <w:rFonts w:ascii="Times New Roman" w:eastAsiaTheme="minorEastAsia" w:hAnsi="Times New Roman" w:cs="Times New Roman"/>
              <w:noProof/>
              <w:sz w:val="24"/>
              <w:szCs w:val="24"/>
            </w:rPr>
          </w:pPr>
          <w:hyperlink w:anchor="_Toc81435512" w:history="1">
            <w:r w:rsidR="005F66A3" w:rsidRPr="005F66A3">
              <w:rPr>
                <w:rStyle w:val="Hyperlink"/>
                <w:rFonts w:ascii="Times New Roman" w:hAnsi="Times New Roman" w:cs="Times New Roman"/>
                <w:noProof/>
                <w:sz w:val="24"/>
                <w:szCs w:val="24"/>
              </w:rPr>
              <w:t>4.2.5 Analisis Regresi Berganda</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_Toc81435512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70</w:t>
            </w:r>
            <w:r w:rsidR="005F66A3" w:rsidRPr="005F66A3">
              <w:rPr>
                <w:rFonts w:ascii="Times New Roman" w:hAnsi="Times New Roman" w:cs="Times New Roman"/>
                <w:noProof/>
                <w:webHidden/>
                <w:sz w:val="24"/>
                <w:szCs w:val="24"/>
              </w:rPr>
              <w:fldChar w:fldCharType="end"/>
            </w:r>
          </w:hyperlink>
        </w:p>
        <w:p w14:paraId="3142D544" w14:textId="15267C43" w:rsidR="005F66A3" w:rsidRPr="005F66A3" w:rsidRDefault="00F93E03">
          <w:pPr>
            <w:pStyle w:val="TOC3"/>
            <w:tabs>
              <w:tab w:val="right" w:leader="dot" w:pos="8760"/>
            </w:tabs>
            <w:rPr>
              <w:rFonts w:ascii="Times New Roman" w:eastAsiaTheme="minorEastAsia" w:hAnsi="Times New Roman" w:cs="Times New Roman"/>
              <w:noProof/>
              <w:sz w:val="24"/>
              <w:szCs w:val="24"/>
            </w:rPr>
          </w:pPr>
          <w:hyperlink w:anchor="_Toc81435513" w:history="1">
            <w:r w:rsidR="005F66A3" w:rsidRPr="005F66A3">
              <w:rPr>
                <w:rStyle w:val="Hyperlink"/>
                <w:rFonts w:ascii="Times New Roman" w:hAnsi="Times New Roman" w:cs="Times New Roman"/>
                <w:noProof/>
                <w:sz w:val="24"/>
                <w:szCs w:val="24"/>
              </w:rPr>
              <w:t>4.2.6 Koefisien Determinasi</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_Toc81435513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75</w:t>
            </w:r>
            <w:r w:rsidR="005F66A3" w:rsidRPr="005F66A3">
              <w:rPr>
                <w:rFonts w:ascii="Times New Roman" w:hAnsi="Times New Roman" w:cs="Times New Roman"/>
                <w:noProof/>
                <w:webHidden/>
                <w:sz w:val="24"/>
                <w:szCs w:val="24"/>
              </w:rPr>
              <w:fldChar w:fldCharType="end"/>
            </w:r>
          </w:hyperlink>
        </w:p>
        <w:p w14:paraId="6BFC4DA5" w14:textId="7863F1D9" w:rsidR="005F66A3" w:rsidRPr="005F66A3" w:rsidRDefault="00F93E03">
          <w:pPr>
            <w:pStyle w:val="TOC3"/>
            <w:tabs>
              <w:tab w:val="right" w:leader="dot" w:pos="8760"/>
            </w:tabs>
            <w:rPr>
              <w:rFonts w:ascii="Times New Roman" w:eastAsiaTheme="minorEastAsia" w:hAnsi="Times New Roman" w:cs="Times New Roman"/>
              <w:noProof/>
              <w:sz w:val="24"/>
              <w:szCs w:val="24"/>
            </w:rPr>
          </w:pPr>
          <w:hyperlink w:anchor="_Toc81435514" w:history="1">
            <w:r w:rsidR="005F66A3" w:rsidRPr="005F66A3">
              <w:rPr>
                <w:rStyle w:val="Hyperlink"/>
                <w:rFonts w:ascii="Times New Roman" w:hAnsi="Times New Roman" w:cs="Times New Roman"/>
                <w:noProof/>
                <w:sz w:val="24"/>
                <w:szCs w:val="24"/>
              </w:rPr>
              <w:t>4.2.7 Pengujian Hipotesis (Uji T )</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_Toc81435514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75</w:t>
            </w:r>
            <w:r w:rsidR="005F66A3" w:rsidRPr="005F66A3">
              <w:rPr>
                <w:rFonts w:ascii="Times New Roman" w:hAnsi="Times New Roman" w:cs="Times New Roman"/>
                <w:noProof/>
                <w:webHidden/>
                <w:sz w:val="24"/>
                <w:szCs w:val="24"/>
              </w:rPr>
              <w:fldChar w:fldCharType="end"/>
            </w:r>
          </w:hyperlink>
        </w:p>
        <w:p w14:paraId="493B98C5" w14:textId="5366CD68" w:rsidR="005F66A3" w:rsidRPr="005F66A3" w:rsidRDefault="00F93E03">
          <w:pPr>
            <w:pStyle w:val="TOC3"/>
            <w:tabs>
              <w:tab w:val="right" w:leader="dot" w:pos="8760"/>
            </w:tabs>
            <w:rPr>
              <w:rFonts w:ascii="Times New Roman" w:eastAsiaTheme="minorEastAsia" w:hAnsi="Times New Roman" w:cs="Times New Roman"/>
              <w:noProof/>
              <w:sz w:val="24"/>
              <w:szCs w:val="24"/>
            </w:rPr>
          </w:pPr>
          <w:hyperlink w:anchor="_Toc81435515" w:history="1">
            <w:r w:rsidR="005F66A3" w:rsidRPr="005F66A3">
              <w:rPr>
                <w:rStyle w:val="Hyperlink"/>
                <w:rFonts w:ascii="Times New Roman" w:hAnsi="Times New Roman" w:cs="Times New Roman"/>
                <w:noProof/>
                <w:sz w:val="24"/>
                <w:szCs w:val="24"/>
              </w:rPr>
              <w:t>4.2.8 Pembahasan Hasil Penelitian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_Toc81435515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80</w:t>
            </w:r>
            <w:r w:rsidR="005F66A3" w:rsidRPr="005F66A3">
              <w:rPr>
                <w:rFonts w:ascii="Times New Roman" w:hAnsi="Times New Roman" w:cs="Times New Roman"/>
                <w:noProof/>
                <w:webHidden/>
                <w:sz w:val="24"/>
                <w:szCs w:val="24"/>
              </w:rPr>
              <w:fldChar w:fldCharType="end"/>
            </w:r>
          </w:hyperlink>
        </w:p>
        <w:p w14:paraId="0E6091B7" w14:textId="2CDE94A9" w:rsidR="005F66A3" w:rsidRPr="005F66A3" w:rsidRDefault="00F93E03">
          <w:pPr>
            <w:pStyle w:val="TOC2"/>
            <w:tabs>
              <w:tab w:val="right" w:leader="dot" w:pos="8760"/>
            </w:tabs>
            <w:rPr>
              <w:rFonts w:ascii="Times New Roman" w:eastAsiaTheme="minorEastAsia" w:hAnsi="Times New Roman" w:cs="Times New Roman"/>
              <w:noProof/>
              <w:sz w:val="24"/>
              <w:szCs w:val="24"/>
            </w:rPr>
          </w:pPr>
          <w:hyperlink w:anchor="_Toc81435516" w:history="1">
            <w:r w:rsidR="005F66A3" w:rsidRPr="005F66A3">
              <w:rPr>
                <w:rStyle w:val="Hyperlink"/>
                <w:rFonts w:ascii="Times New Roman" w:hAnsi="Times New Roman" w:cs="Times New Roman"/>
                <w:noProof/>
                <w:sz w:val="24"/>
                <w:szCs w:val="24"/>
              </w:rPr>
              <w:t>4.3 Implikasi Manajerial</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_Toc81435516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84</w:t>
            </w:r>
            <w:r w:rsidR="005F66A3" w:rsidRPr="005F66A3">
              <w:rPr>
                <w:rFonts w:ascii="Times New Roman" w:hAnsi="Times New Roman" w:cs="Times New Roman"/>
                <w:noProof/>
                <w:webHidden/>
                <w:sz w:val="24"/>
                <w:szCs w:val="24"/>
              </w:rPr>
              <w:fldChar w:fldCharType="end"/>
            </w:r>
          </w:hyperlink>
        </w:p>
        <w:p w14:paraId="29C2CC49" w14:textId="7A3593B1" w:rsidR="005F66A3" w:rsidRPr="005F66A3" w:rsidRDefault="00F93E03">
          <w:pPr>
            <w:pStyle w:val="TOC1"/>
            <w:rPr>
              <w:rFonts w:ascii="Times New Roman" w:eastAsiaTheme="minorEastAsia" w:hAnsi="Times New Roman" w:cs="Times New Roman"/>
              <w:b w:val="0"/>
              <w:bCs w:val="0"/>
              <w:sz w:val="24"/>
              <w:szCs w:val="24"/>
            </w:rPr>
          </w:pPr>
          <w:hyperlink w:anchor="_Toc81435517" w:history="1">
            <w:r w:rsidR="005F66A3" w:rsidRPr="005F66A3">
              <w:rPr>
                <w:rStyle w:val="Hyperlink"/>
                <w:rFonts w:ascii="Times New Roman" w:hAnsi="Times New Roman" w:cs="Times New Roman"/>
                <w:sz w:val="24"/>
                <w:szCs w:val="24"/>
              </w:rPr>
              <w:t>BAB V</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_Toc81435517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86</w:t>
            </w:r>
            <w:r w:rsidR="005F66A3" w:rsidRPr="005F66A3">
              <w:rPr>
                <w:rFonts w:ascii="Times New Roman" w:hAnsi="Times New Roman" w:cs="Times New Roman"/>
                <w:webHidden/>
                <w:sz w:val="24"/>
                <w:szCs w:val="24"/>
              </w:rPr>
              <w:fldChar w:fldCharType="end"/>
            </w:r>
          </w:hyperlink>
        </w:p>
        <w:p w14:paraId="3123C5D7" w14:textId="4D73C3F6" w:rsidR="005F66A3" w:rsidRPr="005F66A3" w:rsidRDefault="00F93E03">
          <w:pPr>
            <w:pStyle w:val="TOC1"/>
            <w:rPr>
              <w:rFonts w:ascii="Times New Roman" w:eastAsiaTheme="minorEastAsia" w:hAnsi="Times New Roman" w:cs="Times New Roman"/>
              <w:b w:val="0"/>
              <w:bCs w:val="0"/>
              <w:sz w:val="24"/>
              <w:szCs w:val="24"/>
            </w:rPr>
          </w:pPr>
          <w:hyperlink w:anchor="_Toc81435518" w:history="1">
            <w:r w:rsidR="005F66A3" w:rsidRPr="005F66A3">
              <w:rPr>
                <w:rStyle w:val="Hyperlink"/>
                <w:rFonts w:ascii="Times New Roman" w:hAnsi="Times New Roman" w:cs="Times New Roman"/>
                <w:sz w:val="24"/>
                <w:szCs w:val="24"/>
              </w:rPr>
              <w:t>PENUTUP</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_Toc81435518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86</w:t>
            </w:r>
            <w:r w:rsidR="005F66A3" w:rsidRPr="005F66A3">
              <w:rPr>
                <w:rFonts w:ascii="Times New Roman" w:hAnsi="Times New Roman" w:cs="Times New Roman"/>
                <w:webHidden/>
                <w:sz w:val="24"/>
                <w:szCs w:val="24"/>
              </w:rPr>
              <w:fldChar w:fldCharType="end"/>
            </w:r>
          </w:hyperlink>
        </w:p>
        <w:p w14:paraId="4469A139" w14:textId="2899F04D" w:rsidR="005F66A3" w:rsidRPr="005F66A3" w:rsidRDefault="00F93E03">
          <w:pPr>
            <w:pStyle w:val="TOC2"/>
            <w:tabs>
              <w:tab w:val="right" w:leader="dot" w:pos="8760"/>
            </w:tabs>
            <w:rPr>
              <w:rFonts w:ascii="Times New Roman" w:eastAsiaTheme="minorEastAsia" w:hAnsi="Times New Roman" w:cs="Times New Roman"/>
              <w:noProof/>
              <w:sz w:val="24"/>
              <w:szCs w:val="24"/>
            </w:rPr>
          </w:pPr>
          <w:hyperlink w:anchor="_Toc81435519" w:history="1">
            <w:r w:rsidR="005F66A3" w:rsidRPr="005F66A3">
              <w:rPr>
                <w:rStyle w:val="Hyperlink"/>
                <w:rFonts w:ascii="Times New Roman" w:eastAsia="SimSun" w:hAnsi="Times New Roman" w:cs="Times New Roman"/>
                <w:noProof/>
                <w:sz w:val="24"/>
                <w:szCs w:val="24"/>
              </w:rPr>
              <w:t>5.1 Kesimpulan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_Toc81435519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86</w:t>
            </w:r>
            <w:r w:rsidR="005F66A3" w:rsidRPr="005F66A3">
              <w:rPr>
                <w:rFonts w:ascii="Times New Roman" w:hAnsi="Times New Roman" w:cs="Times New Roman"/>
                <w:noProof/>
                <w:webHidden/>
                <w:sz w:val="24"/>
                <w:szCs w:val="24"/>
              </w:rPr>
              <w:fldChar w:fldCharType="end"/>
            </w:r>
          </w:hyperlink>
        </w:p>
        <w:p w14:paraId="0DABB838" w14:textId="1A22C3A4" w:rsidR="005F66A3" w:rsidRPr="005F66A3" w:rsidRDefault="00F93E03">
          <w:pPr>
            <w:pStyle w:val="TOC2"/>
            <w:tabs>
              <w:tab w:val="right" w:leader="dot" w:pos="8760"/>
            </w:tabs>
            <w:rPr>
              <w:rFonts w:ascii="Times New Roman" w:eastAsiaTheme="minorEastAsia" w:hAnsi="Times New Roman" w:cs="Times New Roman"/>
              <w:noProof/>
              <w:sz w:val="24"/>
              <w:szCs w:val="24"/>
            </w:rPr>
          </w:pPr>
          <w:hyperlink w:anchor="_Toc81435525" w:history="1">
            <w:r w:rsidR="005F66A3" w:rsidRPr="005F66A3">
              <w:rPr>
                <w:rStyle w:val="Hyperlink"/>
                <w:rFonts w:ascii="Times New Roman" w:eastAsia="SimSun" w:hAnsi="Times New Roman" w:cs="Times New Roman"/>
                <w:noProof/>
                <w:sz w:val="24"/>
                <w:szCs w:val="24"/>
              </w:rPr>
              <w:t>5.2 Keterbatasan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_Toc81435525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86</w:t>
            </w:r>
            <w:r w:rsidR="005F66A3" w:rsidRPr="005F66A3">
              <w:rPr>
                <w:rFonts w:ascii="Times New Roman" w:hAnsi="Times New Roman" w:cs="Times New Roman"/>
                <w:noProof/>
                <w:webHidden/>
                <w:sz w:val="24"/>
                <w:szCs w:val="24"/>
              </w:rPr>
              <w:fldChar w:fldCharType="end"/>
            </w:r>
          </w:hyperlink>
        </w:p>
        <w:p w14:paraId="6816E74F" w14:textId="0E142117" w:rsidR="005F66A3" w:rsidRPr="005F66A3" w:rsidRDefault="00F93E03">
          <w:pPr>
            <w:pStyle w:val="TOC2"/>
            <w:tabs>
              <w:tab w:val="right" w:leader="dot" w:pos="8760"/>
            </w:tabs>
            <w:rPr>
              <w:rFonts w:ascii="Times New Roman" w:eastAsiaTheme="minorEastAsia" w:hAnsi="Times New Roman" w:cs="Times New Roman"/>
              <w:noProof/>
              <w:sz w:val="24"/>
              <w:szCs w:val="24"/>
            </w:rPr>
          </w:pPr>
          <w:hyperlink w:anchor="_Toc81435529" w:history="1">
            <w:r w:rsidR="005F66A3" w:rsidRPr="005F66A3">
              <w:rPr>
                <w:rStyle w:val="Hyperlink"/>
                <w:rFonts w:ascii="Times New Roman" w:eastAsia="SimSun" w:hAnsi="Times New Roman" w:cs="Times New Roman"/>
                <w:noProof/>
                <w:sz w:val="24"/>
                <w:szCs w:val="24"/>
              </w:rPr>
              <w:t>5.3 Saran</w:t>
            </w:r>
            <w:r w:rsidR="005F66A3" w:rsidRPr="005F66A3">
              <w:rPr>
                <w:rFonts w:ascii="Times New Roman" w:hAnsi="Times New Roman" w:cs="Times New Roman"/>
                <w:noProof/>
                <w:webHidden/>
                <w:sz w:val="24"/>
                <w:szCs w:val="24"/>
              </w:rPr>
              <w:tab/>
            </w:r>
            <w:r w:rsidR="005F66A3" w:rsidRPr="005F66A3">
              <w:rPr>
                <w:rFonts w:ascii="Times New Roman" w:hAnsi="Times New Roman" w:cs="Times New Roman"/>
                <w:noProof/>
                <w:webHidden/>
                <w:sz w:val="24"/>
                <w:szCs w:val="24"/>
              </w:rPr>
              <w:fldChar w:fldCharType="begin"/>
            </w:r>
            <w:r w:rsidR="005F66A3" w:rsidRPr="005F66A3">
              <w:rPr>
                <w:rFonts w:ascii="Times New Roman" w:hAnsi="Times New Roman" w:cs="Times New Roman"/>
                <w:noProof/>
                <w:webHidden/>
                <w:sz w:val="24"/>
                <w:szCs w:val="24"/>
              </w:rPr>
              <w:instrText xml:space="preserve"> PAGEREF _Toc81435529 \h </w:instrText>
            </w:r>
            <w:r w:rsidR="005F66A3" w:rsidRPr="005F66A3">
              <w:rPr>
                <w:rFonts w:ascii="Times New Roman" w:hAnsi="Times New Roman" w:cs="Times New Roman"/>
                <w:noProof/>
                <w:webHidden/>
                <w:sz w:val="24"/>
                <w:szCs w:val="24"/>
              </w:rPr>
            </w:r>
            <w:r w:rsidR="005F66A3" w:rsidRPr="005F66A3">
              <w:rPr>
                <w:rFonts w:ascii="Times New Roman" w:hAnsi="Times New Roman" w:cs="Times New Roman"/>
                <w:noProof/>
                <w:webHidden/>
                <w:sz w:val="24"/>
                <w:szCs w:val="24"/>
              </w:rPr>
              <w:fldChar w:fldCharType="separate"/>
            </w:r>
            <w:r w:rsidR="00D37185">
              <w:rPr>
                <w:rFonts w:ascii="Times New Roman" w:hAnsi="Times New Roman" w:cs="Times New Roman"/>
                <w:noProof/>
                <w:webHidden/>
                <w:sz w:val="24"/>
                <w:szCs w:val="24"/>
              </w:rPr>
              <w:t>86</w:t>
            </w:r>
            <w:r w:rsidR="005F66A3" w:rsidRPr="005F66A3">
              <w:rPr>
                <w:rFonts w:ascii="Times New Roman" w:hAnsi="Times New Roman" w:cs="Times New Roman"/>
                <w:noProof/>
                <w:webHidden/>
                <w:sz w:val="24"/>
                <w:szCs w:val="24"/>
              </w:rPr>
              <w:fldChar w:fldCharType="end"/>
            </w:r>
          </w:hyperlink>
        </w:p>
        <w:p w14:paraId="15BC42B8" w14:textId="5C2A442A" w:rsidR="005F66A3" w:rsidRPr="005F66A3" w:rsidRDefault="00F93E03">
          <w:pPr>
            <w:pStyle w:val="TOC1"/>
            <w:rPr>
              <w:rFonts w:ascii="Times New Roman" w:eastAsiaTheme="minorEastAsia" w:hAnsi="Times New Roman" w:cs="Times New Roman"/>
              <w:b w:val="0"/>
              <w:bCs w:val="0"/>
              <w:sz w:val="24"/>
              <w:szCs w:val="24"/>
            </w:rPr>
          </w:pPr>
          <w:hyperlink w:anchor="_Toc81435533" w:history="1">
            <w:r w:rsidR="005F66A3" w:rsidRPr="005F66A3">
              <w:rPr>
                <w:rStyle w:val="Hyperlink"/>
                <w:rFonts w:ascii="Times New Roman" w:hAnsi="Times New Roman" w:cs="Times New Roman"/>
                <w:sz w:val="24"/>
                <w:szCs w:val="24"/>
              </w:rPr>
              <w:t>DAFTAR PUSTAKA</w:t>
            </w:r>
            <w:r w:rsidR="005F66A3" w:rsidRPr="005F66A3">
              <w:rPr>
                <w:rFonts w:ascii="Times New Roman" w:hAnsi="Times New Roman" w:cs="Times New Roman"/>
                <w:webHidden/>
                <w:sz w:val="24"/>
                <w:szCs w:val="24"/>
              </w:rPr>
              <w:tab/>
            </w:r>
            <w:r w:rsidR="005F66A3" w:rsidRPr="005F66A3">
              <w:rPr>
                <w:rFonts w:ascii="Times New Roman" w:hAnsi="Times New Roman" w:cs="Times New Roman"/>
                <w:webHidden/>
                <w:sz w:val="24"/>
                <w:szCs w:val="24"/>
              </w:rPr>
              <w:fldChar w:fldCharType="begin"/>
            </w:r>
            <w:r w:rsidR="005F66A3" w:rsidRPr="005F66A3">
              <w:rPr>
                <w:rFonts w:ascii="Times New Roman" w:hAnsi="Times New Roman" w:cs="Times New Roman"/>
                <w:webHidden/>
                <w:sz w:val="24"/>
                <w:szCs w:val="24"/>
              </w:rPr>
              <w:instrText xml:space="preserve"> PAGEREF _Toc81435533 \h </w:instrText>
            </w:r>
            <w:r w:rsidR="005F66A3" w:rsidRPr="005F66A3">
              <w:rPr>
                <w:rFonts w:ascii="Times New Roman" w:hAnsi="Times New Roman" w:cs="Times New Roman"/>
                <w:webHidden/>
                <w:sz w:val="24"/>
                <w:szCs w:val="24"/>
              </w:rPr>
            </w:r>
            <w:r w:rsidR="005F66A3" w:rsidRPr="005F66A3">
              <w:rPr>
                <w:rFonts w:ascii="Times New Roman" w:hAnsi="Times New Roman" w:cs="Times New Roman"/>
                <w:webHidden/>
                <w:sz w:val="24"/>
                <w:szCs w:val="24"/>
              </w:rPr>
              <w:fldChar w:fldCharType="separate"/>
            </w:r>
            <w:r w:rsidR="00D37185">
              <w:rPr>
                <w:rFonts w:ascii="Times New Roman" w:hAnsi="Times New Roman" w:cs="Times New Roman"/>
                <w:webHidden/>
                <w:sz w:val="24"/>
                <w:szCs w:val="24"/>
              </w:rPr>
              <w:t>88</w:t>
            </w:r>
            <w:r w:rsidR="005F66A3" w:rsidRPr="005F66A3">
              <w:rPr>
                <w:rFonts w:ascii="Times New Roman" w:hAnsi="Times New Roman" w:cs="Times New Roman"/>
                <w:webHidden/>
                <w:sz w:val="24"/>
                <w:szCs w:val="24"/>
              </w:rPr>
              <w:fldChar w:fldCharType="end"/>
            </w:r>
          </w:hyperlink>
        </w:p>
        <w:p w14:paraId="49AA97B7" w14:textId="72584304" w:rsidR="00361455" w:rsidRPr="005F66A3" w:rsidRDefault="00361455">
          <w:pPr>
            <w:rPr>
              <w:rFonts w:ascii="Times New Roman" w:hAnsi="Times New Roman" w:cs="Times New Roman"/>
              <w:sz w:val="24"/>
              <w:szCs w:val="24"/>
            </w:rPr>
          </w:pPr>
          <w:r w:rsidRPr="005F66A3">
            <w:rPr>
              <w:rFonts w:ascii="Times New Roman" w:hAnsi="Times New Roman" w:cs="Times New Roman"/>
              <w:b/>
              <w:bCs/>
              <w:noProof/>
              <w:sz w:val="24"/>
              <w:szCs w:val="24"/>
            </w:rPr>
            <w:fldChar w:fldCharType="end"/>
          </w:r>
        </w:p>
      </w:sdtContent>
    </w:sdt>
    <w:p w14:paraId="5C3CB807" w14:textId="7D8070C5" w:rsidR="00A31384" w:rsidRDefault="00A31384" w:rsidP="00361455">
      <w:pPr>
        <w:rPr>
          <w:rFonts w:ascii="Times New Roman" w:hAnsi="Times New Roman" w:cs="Times New Roman"/>
          <w:b/>
          <w:bCs/>
          <w:sz w:val="24"/>
          <w:szCs w:val="24"/>
        </w:rPr>
      </w:pPr>
    </w:p>
    <w:p w14:paraId="095FE9CA" w14:textId="5F9AA9D6" w:rsidR="00A31384" w:rsidRDefault="00A31384" w:rsidP="0096617E">
      <w:pPr>
        <w:pStyle w:val="Heading1"/>
        <w:spacing w:before="0" w:line="480" w:lineRule="auto"/>
      </w:pPr>
      <w:bookmarkStart w:id="2" w:name="_Toc81435464"/>
      <w:r>
        <w:lastRenderedPageBreak/>
        <w:t>DAFTAR TABEL</w:t>
      </w:r>
      <w:bookmarkEnd w:id="2"/>
    </w:p>
    <w:p w14:paraId="221CC3D9" w14:textId="3652BE7C" w:rsidR="00CE519C" w:rsidRDefault="00CE519C" w:rsidP="00CE519C">
      <w:pPr>
        <w:pStyle w:val="BodyText"/>
        <w:tabs>
          <w:tab w:val="left" w:leader="dot" w:pos="8240"/>
        </w:tabs>
      </w:pPr>
      <w:r>
        <w:t xml:space="preserve">Tabel  </w:t>
      </w:r>
      <w:r w:rsidR="00881B15">
        <w:t>2.1</w:t>
      </w:r>
      <w:r>
        <w:t xml:space="preserve">  Peni</w:t>
      </w:r>
      <w:r w:rsidR="00881B15">
        <w:t>litian Terdahulu</w:t>
      </w:r>
      <w:r>
        <w:tab/>
      </w:r>
      <w:r w:rsidR="00881B15">
        <w:t>31</w:t>
      </w:r>
    </w:p>
    <w:p w14:paraId="449232AD" w14:textId="09FD05A5" w:rsidR="00CE519C" w:rsidRDefault="00CE519C" w:rsidP="00CE519C">
      <w:pPr>
        <w:pStyle w:val="BodyText"/>
        <w:tabs>
          <w:tab w:val="left" w:leader="dot" w:pos="8240"/>
        </w:tabs>
        <w:spacing w:before="137"/>
      </w:pPr>
      <w:r>
        <w:t xml:space="preserve">Tabel  </w:t>
      </w:r>
      <w:r w:rsidR="00881B15">
        <w:t>3.1</w:t>
      </w:r>
      <w:r>
        <w:t xml:space="preserve">  </w:t>
      </w:r>
      <w:r w:rsidR="00881B15">
        <w:t>Kriteria Pemilihan Sampel</w:t>
      </w:r>
      <w:r>
        <w:tab/>
      </w:r>
      <w:r w:rsidR="00881B15">
        <w:t>42</w:t>
      </w:r>
    </w:p>
    <w:p w14:paraId="38056FAA" w14:textId="538AFB80" w:rsidR="00881B15" w:rsidRDefault="00881B15" w:rsidP="00881B15">
      <w:pPr>
        <w:pStyle w:val="BodyText"/>
        <w:tabs>
          <w:tab w:val="left" w:leader="dot" w:pos="8240"/>
        </w:tabs>
        <w:spacing w:before="137"/>
      </w:pPr>
      <w:r>
        <w:t>Tabel  3.2  Operasionalisasi Variabel Penelitian</w:t>
      </w:r>
      <w:r>
        <w:tab/>
        <w:t>42</w:t>
      </w:r>
    </w:p>
    <w:p w14:paraId="3C65CC9B" w14:textId="71AA23B6" w:rsidR="00BF63A5" w:rsidRDefault="00BF63A5" w:rsidP="00BF63A5">
      <w:pPr>
        <w:pStyle w:val="BodyText"/>
        <w:tabs>
          <w:tab w:val="left" w:leader="dot" w:pos="8240"/>
        </w:tabs>
        <w:spacing w:before="137"/>
      </w:pPr>
      <w:r>
        <w:t>Tabel  4.1 Kriteria Pemilihan Sampel</w:t>
      </w:r>
      <w:r>
        <w:tab/>
        <w:t>54</w:t>
      </w:r>
    </w:p>
    <w:p w14:paraId="66B9BEE4" w14:textId="28EF9515" w:rsidR="00BF63A5" w:rsidRDefault="00BF63A5" w:rsidP="00BF63A5">
      <w:pPr>
        <w:pStyle w:val="BodyText"/>
        <w:tabs>
          <w:tab w:val="left" w:leader="dot" w:pos="8240"/>
        </w:tabs>
        <w:spacing w:before="137"/>
      </w:pPr>
      <w:r>
        <w:t>Tabel  4.2  Analisis Persamaan Penelitian 1</w:t>
      </w:r>
      <w:r>
        <w:tab/>
        <w:t>56</w:t>
      </w:r>
    </w:p>
    <w:p w14:paraId="7DF423A3" w14:textId="6F07AC76" w:rsidR="00BF63A5" w:rsidRDefault="00BF63A5" w:rsidP="00BF63A5">
      <w:pPr>
        <w:pStyle w:val="BodyText"/>
        <w:tabs>
          <w:tab w:val="left" w:leader="dot" w:pos="8240"/>
        </w:tabs>
        <w:spacing w:before="137"/>
      </w:pPr>
      <w:r>
        <w:t>Tabel  4.3  Analisis Persamaan Penelitian 2</w:t>
      </w:r>
      <w:r>
        <w:tab/>
        <w:t>59</w:t>
      </w:r>
    </w:p>
    <w:p w14:paraId="29855916" w14:textId="2F527E07" w:rsidR="00BF63A5" w:rsidRDefault="00BF63A5" w:rsidP="00BF63A5">
      <w:pPr>
        <w:pStyle w:val="BodyText"/>
        <w:tabs>
          <w:tab w:val="left" w:leader="dot" w:pos="8240"/>
        </w:tabs>
        <w:spacing w:before="137"/>
      </w:pPr>
      <w:r>
        <w:t>Tabel  4.4  Hasil Uji Chow Persamaan Penelitian 1</w:t>
      </w:r>
      <w:r>
        <w:tab/>
        <w:t>63</w:t>
      </w:r>
    </w:p>
    <w:p w14:paraId="0DAA1936" w14:textId="7480E1E4" w:rsidR="00BF63A5" w:rsidRDefault="00BF63A5" w:rsidP="00BF63A5">
      <w:pPr>
        <w:pStyle w:val="BodyText"/>
        <w:tabs>
          <w:tab w:val="left" w:leader="dot" w:pos="8240"/>
        </w:tabs>
        <w:spacing w:before="137"/>
      </w:pPr>
      <w:r>
        <w:t>Tabel  4.5 Uji Chow Persamaan Penelitian 2</w:t>
      </w:r>
      <w:r>
        <w:tab/>
        <w:t>63</w:t>
      </w:r>
    </w:p>
    <w:p w14:paraId="79679215" w14:textId="1A12633D" w:rsidR="00BF63A5" w:rsidRDefault="00BF63A5" w:rsidP="00BF63A5">
      <w:pPr>
        <w:pStyle w:val="BodyText"/>
        <w:tabs>
          <w:tab w:val="left" w:leader="dot" w:pos="8240"/>
        </w:tabs>
        <w:spacing w:before="137"/>
      </w:pPr>
      <w:r>
        <w:t>Tabel  4.6 Tabel Uji Hausman</w:t>
      </w:r>
      <w:r>
        <w:tab/>
        <w:t>64</w:t>
      </w:r>
    </w:p>
    <w:p w14:paraId="1CE90253" w14:textId="665EA2C1" w:rsidR="00BF63A5" w:rsidRDefault="00BF63A5" w:rsidP="00BF63A5">
      <w:pPr>
        <w:pStyle w:val="BodyText"/>
        <w:tabs>
          <w:tab w:val="left" w:leader="dot" w:pos="8240"/>
        </w:tabs>
        <w:spacing w:before="137"/>
      </w:pPr>
      <w:r>
        <w:t>Tabel  4.7 Uji Hausman Persamaan Penelitian 2</w:t>
      </w:r>
      <w:r>
        <w:tab/>
        <w:t>64</w:t>
      </w:r>
    </w:p>
    <w:p w14:paraId="4E31A3DF" w14:textId="39C17826" w:rsidR="00BF63A5" w:rsidRDefault="00BF63A5" w:rsidP="00BF63A5">
      <w:pPr>
        <w:pStyle w:val="BodyText"/>
        <w:tabs>
          <w:tab w:val="left" w:leader="dot" w:pos="8240"/>
        </w:tabs>
        <w:spacing w:before="137"/>
      </w:pPr>
      <w:r>
        <w:t>Tabel  4.8 Hasil Uji Lagrange Multiplier</w:t>
      </w:r>
      <w:r>
        <w:tab/>
        <w:t>65</w:t>
      </w:r>
    </w:p>
    <w:p w14:paraId="67DB046C" w14:textId="5CADB99C" w:rsidR="00CF1C84" w:rsidRDefault="00CF1C84" w:rsidP="00CF1C84">
      <w:pPr>
        <w:pStyle w:val="BodyText"/>
        <w:tabs>
          <w:tab w:val="left" w:leader="dot" w:pos="8240"/>
        </w:tabs>
        <w:spacing w:before="137"/>
      </w:pPr>
      <w:r>
        <w:t>Tabel  4.9 Uji Normalitas Persamaan Penelitian 1</w:t>
      </w:r>
      <w:r>
        <w:tab/>
        <w:t>66</w:t>
      </w:r>
    </w:p>
    <w:p w14:paraId="648A8A24" w14:textId="054A2F97" w:rsidR="00CF1C84" w:rsidRDefault="00CF1C84" w:rsidP="00CF1C84">
      <w:pPr>
        <w:pStyle w:val="BodyText"/>
        <w:tabs>
          <w:tab w:val="left" w:leader="dot" w:pos="8240"/>
        </w:tabs>
        <w:spacing w:before="137"/>
      </w:pPr>
      <w:r>
        <w:t>Tabel  4.10 Uji Normalita Persamaan Penelitian 2</w:t>
      </w:r>
      <w:r>
        <w:tab/>
        <w:t>66</w:t>
      </w:r>
    </w:p>
    <w:p w14:paraId="30874E81" w14:textId="0DDC7EAD" w:rsidR="00CF1C84" w:rsidRDefault="00CF1C84" w:rsidP="00CF1C84">
      <w:pPr>
        <w:pStyle w:val="BodyText"/>
        <w:tabs>
          <w:tab w:val="left" w:leader="dot" w:pos="8240"/>
        </w:tabs>
        <w:spacing w:before="137"/>
      </w:pPr>
      <w:r>
        <w:t>Tabel  4.11 Uji Multikolinearitas Persamaan Penelitian 1</w:t>
      </w:r>
      <w:r>
        <w:tab/>
        <w:t>67</w:t>
      </w:r>
    </w:p>
    <w:p w14:paraId="61AA2873" w14:textId="4DDB8A14" w:rsidR="00CF1C84" w:rsidRDefault="00CF1C84" w:rsidP="00CF1C84">
      <w:pPr>
        <w:pStyle w:val="BodyText"/>
        <w:tabs>
          <w:tab w:val="left" w:leader="dot" w:pos="8240"/>
        </w:tabs>
        <w:spacing w:before="137"/>
      </w:pPr>
      <w:r>
        <w:t>Tabel  4.12 Uji Multikolinearitas Persamaan Penelitian 2</w:t>
      </w:r>
      <w:r>
        <w:tab/>
        <w:t>67</w:t>
      </w:r>
    </w:p>
    <w:p w14:paraId="76FF2454" w14:textId="3070A247" w:rsidR="00CF1C84" w:rsidRDefault="00CF1C84" w:rsidP="00CF1C84">
      <w:pPr>
        <w:pStyle w:val="BodyText"/>
        <w:tabs>
          <w:tab w:val="left" w:leader="dot" w:pos="8240"/>
        </w:tabs>
        <w:spacing w:before="137"/>
      </w:pPr>
      <w:r>
        <w:t>Tabel  4.13 Uji Heterokedastisitas Persamaan Penelitian 1</w:t>
      </w:r>
      <w:r>
        <w:tab/>
        <w:t>68</w:t>
      </w:r>
    </w:p>
    <w:p w14:paraId="7CF71703" w14:textId="565AE447" w:rsidR="00CF1C84" w:rsidRDefault="00CF1C84" w:rsidP="00CF1C84">
      <w:pPr>
        <w:pStyle w:val="BodyText"/>
        <w:tabs>
          <w:tab w:val="left" w:leader="dot" w:pos="8240"/>
        </w:tabs>
        <w:spacing w:before="137"/>
      </w:pPr>
      <w:r>
        <w:t>Tabel  4.14 Uji Heterokedastisitas Persamaan Penelitian 2</w:t>
      </w:r>
      <w:r>
        <w:tab/>
        <w:t>69</w:t>
      </w:r>
    </w:p>
    <w:p w14:paraId="72BE8797" w14:textId="415563E6" w:rsidR="00CF1C84" w:rsidRDefault="00CF1C84" w:rsidP="00CF1C84">
      <w:pPr>
        <w:pStyle w:val="BodyText"/>
        <w:tabs>
          <w:tab w:val="left" w:leader="dot" w:pos="8240"/>
        </w:tabs>
        <w:spacing w:before="137"/>
      </w:pPr>
      <w:r>
        <w:t>Tabel  4.15 Uji Autokorelasi</w:t>
      </w:r>
      <w:r>
        <w:tab/>
        <w:t>70</w:t>
      </w:r>
    </w:p>
    <w:p w14:paraId="34239FFC" w14:textId="19AE38FA" w:rsidR="00CF1C84" w:rsidRDefault="00CF1C84" w:rsidP="00CF1C84">
      <w:pPr>
        <w:pStyle w:val="BodyText"/>
        <w:tabs>
          <w:tab w:val="left" w:leader="dot" w:pos="8240"/>
        </w:tabs>
        <w:spacing w:before="137"/>
      </w:pPr>
      <w:r>
        <w:t>Tabel  4.16 Analisis Regresi Berganda Persamaan Penelitian 1</w:t>
      </w:r>
      <w:r>
        <w:tab/>
        <w:t>71</w:t>
      </w:r>
    </w:p>
    <w:p w14:paraId="0141DD2E" w14:textId="7EEA6C4A" w:rsidR="00CF1C84" w:rsidRDefault="00CF1C84" w:rsidP="00CF1C84">
      <w:pPr>
        <w:pStyle w:val="BodyText"/>
        <w:tabs>
          <w:tab w:val="left" w:leader="dot" w:pos="8240"/>
        </w:tabs>
        <w:spacing w:before="137"/>
      </w:pPr>
      <w:r>
        <w:t>Tabel  4.17 Analisis Regresi Berganda Persamaan Penelitian 2</w:t>
      </w:r>
      <w:r>
        <w:tab/>
        <w:t>73</w:t>
      </w:r>
    </w:p>
    <w:p w14:paraId="02495F61" w14:textId="77777777" w:rsidR="00CF1C84" w:rsidRDefault="00CF1C84" w:rsidP="00CF1C84">
      <w:pPr>
        <w:pStyle w:val="BodyText"/>
        <w:tabs>
          <w:tab w:val="left" w:leader="dot" w:pos="8240"/>
        </w:tabs>
        <w:spacing w:before="137"/>
      </w:pPr>
    </w:p>
    <w:p w14:paraId="4BCC8CC9" w14:textId="77777777" w:rsidR="00CF1C84" w:rsidRDefault="00CF1C84" w:rsidP="00CF1C84">
      <w:pPr>
        <w:pStyle w:val="BodyText"/>
        <w:tabs>
          <w:tab w:val="left" w:leader="dot" w:pos="8240"/>
        </w:tabs>
        <w:spacing w:before="137"/>
      </w:pPr>
    </w:p>
    <w:p w14:paraId="03E6464D" w14:textId="77777777" w:rsidR="00CF1C84" w:rsidRDefault="00CF1C84" w:rsidP="00CF1C84">
      <w:pPr>
        <w:pStyle w:val="BodyText"/>
        <w:tabs>
          <w:tab w:val="left" w:leader="dot" w:pos="8240"/>
        </w:tabs>
        <w:spacing w:before="137"/>
      </w:pPr>
    </w:p>
    <w:p w14:paraId="77F4506E" w14:textId="77777777" w:rsidR="00CF1C84" w:rsidRDefault="00CF1C84" w:rsidP="00CF1C84">
      <w:pPr>
        <w:pStyle w:val="BodyText"/>
        <w:tabs>
          <w:tab w:val="left" w:leader="dot" w:pos="8240"/>
        </w:tabs>
        <w:spacing w:before="137"/>
      </w:pPr>
    </w:p>
    <w:p w14:paraId="6C0E559B" w14:textId="77777777" w:rsidR="00CF1C84" w:rsidRDefault="00CF1C84" w:rsidP="00CF1C84">
      <w:pPr>
        <w:pStyle w:val="BodyText"/>
        <w:tabs>
          <w:tab w:val="left" w:leader="dot" w:pos="8240"/>
        </w:tabs>
        <w:spacing w:before="137"/>
      </w:pPr>
    </w:p>
    <w:p w14:paraId="12BCB6C4" w14:textId="6CBC4A27" w:rsidR="00A31384" w:rsidRDefault="00A31384" w:rsidP="00A31384">
      <w:pPr>
        <w:jc w:val="center"/>
        <w:rPr>
          <w:rFonts w:ascii="Times New Roman" w:hAnsi="Times New Roman" w:cs="Times New Roman"/>
          <w:b/>
          <w:bCs/>
          <w:sz w:val="24"/>
          <w:szCs w:val="24"/>
        </w:rPr>
      </w:pPr>
    </w:p>
    <w:p w14:paraId="0E75A8EA" w14:textId="52DDDE77" w:rsidR="00A31384" w:rsidRDefault="00A31384" w:rsidP="00A31384">
      <w:pPr>
        <w:jc w:val="center"/>
        <w:rPr>
          <w:rFonts w:ascii="Times New Roman" w:hAnsi="Times New Roman" w:cs="Times New Roman"/>
          <w:b/>
          <w:bCs/>
          <w:sz w:val="24"/>
          <w:szCs w:val="24"/>
        </w:rPr>
      </w:pPr>
    </w:p>
    <w:p w14:paraId="24AC63AF" w14:textId="0478EBFF" w:rsidR="00A31384" w:rsidRDefault="00A31384" w:rsidP="00A31384">
      <w:pPr>
        <w:jc w:val="center"/>
        <w:rPr>
          <w:rFonts w:ascii="Times New Roman" w:hAnsi="Times New Roman" w:cs="Times New Roman"/>
          <w:b/>
          <w:bCs/>
          <w:sz w:val="24"/>
          <w:szCs w:val="24"/>
        </w:rPr>
      </w:pPr>
    </w:p>
    <w:p w14:paraId="1E96C7D6" w14:textId="197D0FC5" w:rsidR="00A31384" w:rsidRDefault="00A31384" w:rsidP="00A31384">
      <w:pPr>
        <w:jc w:val="center"/>
        <w:rPr>
          <w:rFonts w:ascii="Times New Roman" w:hAnsi="Times New Roman" w:cs="Times New Roman"/>
          <w:b/>
          <w:bCs/>
          <w:sz w:val="24"/>
          <w:szCs w:val="24"/>
        </w:rPr>
      </w:pPr>
    </w:p>
    <w:p w14:paraId="3D40A9CC" w14:textId="74BECE79" w:rsidR="00A31384" w:rsidRDefault="00A31384" w:rsidP="00361455">
      <w:pPr>
        <w:rPr>
          <w:rFonts w:ascii="Times New Roman" w:hAnsi="Times New Roman" w:cs="Times New Roman"/>
          <w:b/>
          <w:bCs/>
          <w:sz w:val="24"/>
          <w:szCs w:val="24"/>
        </w:rPr>
      </w:pPr>
    </w:p>
    <w:p w14:paraId="5703F037" w14:textId="064D2F4B" w:rsidR="00A31384" w:rsidRDefault="00A31384" w:rsidP="0096617E">
      <w:pPr>
        <w:pStyle w:val="Heading1"/>
        <w:spacing w:before="0" w:line="480" w:lineRule="auto"/>
      </w:pPr>
      <w:bookmarkStart w:id="3" w:name="_Toc81435465"/>
      <w:r>
        <w:lastRenderedPageBreak/>
        <w:t>DAFTAR GAMBAR</w:t>
      </w:r>
      <w:bookmarkEnd w:id="3"/>
    </w:p>
    <w:p w14:paraId="58A7EC0E" w14:textId="00C93B06" w:rsidR="00881B15" w:rsidRDefault="00881B15" w:rsidP="00881B15">
      <w:pPr>
        <w:pStyle w:val="BodyText"/>
        <w:tabs>
          <w:tab w:val="left" w:leader="dot" w:pos="8120"/>
        </w:tabs>
      </w:pPr>
      <w:r>
        <w:t>Gambar  1.1 Historical Performance Sektor Propert, Real Estate</w:t>
      </w:r>
      <w:r>
        <w:tab/>
        <w:t>2</w:t>
      </w:r>
    </w:p>
    <w:p w14:paraId="3D17C6AD" w14:textId="1A724946" w:rsidR="00881B15" w:rsidRDefault="00881B15" w:rsidP="00881B15">
      <w:pPr>
        <w:pStyle w:val="BodyText"/>
        <w:tabs>
          <w:tab w:val="left" w:leader="dot" w:pos="8120"/>
        </w:tabs>
        <w:spacing w:before="137"/>
      </w:pPr>
      <w:r>
        <w:t>Gambar  2.2</w:t>
      </w:r>
      <w:r>
        <w:rPr>
          <w:spacing w:val="56"/>
        </w:rPr>
        <w:t xml:space="preserve"> </w:t>
      </w:r>
      <w:r>
        <w:t>Kerangka Pemikiran</w:t>
      </w:r>
      <w:r>
        <w:tab/>
        <w:t>36</w:t>
      </w:r>
    </w:p>
    <w:p w14:paraId="5A1C048B" w14:textId="7FE74074" w:rsidR="00A31384" w:rsidRDefault="00A31384" w:rsidP="00881B15">
      <w:pPr>
        <w:jc w:val="both"/>
        <w:rPr>
          <w:rFonts w:ascii="Times New Roman" w:hAnsi="Times New Roman" w:cs="Times New Roman"/>
          <w:b/>
          <w:bCs/>
          <w:sz w:val="24"/>
          <w:szCs w:val="24"/>
        </w:rPr>
      </w:pPr>
    </w:p>
    <w:p w14:paraId="65A09AEC" w14:textId="5D644871" w:rsidR="00A31384" w:rsidRDefault="00A31384" w:rsidP="00A31384">
      <w:pPr>
        <w:jc w:val="center"/>
        <w:rPr>
          <w:rFonts w:ascii="Times New Roman" w:hAnsi="Times New Roman" w:cs="Times New Roman"/>
          <w:b/>
          <w:bCs/>
          <w:sz w:val="24"/>
          <w:szCs w:val="24"/>
        </w:rPr>
      </w:pPr>
    </w:p>
    <w:p w14:paraId="6B3C08CA" w14:textId="792A233E" w:rsidR="00A31384" w:rsidRDefault="00A31384" w:rsidP="00A31384">
      <w:pPr>
        <w:jc w:val="center"/>
        <w:rPr>
          <w:rFonts w:ascii="Times New Roman" w:hAnsi="Times New Roman" w:cs="Times New Roman"/>
          <w:b/>
          <w:bCs/>
          <w:sz w:val="24"/>
          <w:szCs w:val="24"/>
        </w:rPr>
      </w:pPr>
    </w:p>
    <w:p w14:paraId="6096F716" w14:textId="1A91E0AF" w:rsidR="00A31384" w:rsidRDefault="00A31384" w:rsidP="00A31384">
      <w:pPr>
        <w:jc w:val="center"/>
        <w:rPr>
          <w:rFonts w:ascii="Times New Roman" w:hAnsi="Times New Roman" w:cs="Times New Roman"/>
          <w:b/>
          <w:bCs/>
          <w:sz w:val="24"/>
          <w:szCs w:val="24"/>
        </w:rPr>
      </w:pPr>
    </w:p>
    <w:p w14:paraId="69655D4F" w14:textId="70B98154" w:rsidR="00A31384" w:rsidRDefault="00A31384" w:rsidP="00A31384">
      <w:pPr>
        <w:jc w:val="center"/>
        <w:rPr>
          <w:rFonts w:ascii="Times New Roman" w:hAnsi="Times New Roman" w:cs="Times New Roman"/>
          <w:b/>
          <w:bCs/>
          <w:sz w:val="24"/>
          <w:szCs w:val="24"/>
        </w:rPr>
      </w:pPr>
    </w:p>
    <w:p w14:paraId="17A3675C" w14:textId="72C0E100" w:rsidR="00A31384" w:rsidRDefault="00A31384" w:rsidP="00A31384">
      <w:pPr>
        <w:jc w:val="center"/>
        <w:rPr>
          <w:rFonts w:ascii="Times New Roman" w:hAnsi="Times New Roman" w:cs="Times New Roman"/>
          <w:b/>
          <w:bCs/>
          <w:sz w:val="24"/>
          <w:szCs w:val="24"/>
        </w:rPr>
      </w:pPr>
    </w:p>
    <w:p w14:paraId="6C84C01F" w14:textId="3BCB60AB" w:rsidR="00A31384" w:rsidRDefault="00A31384" w:rsidP="00A31384">
      <w:pPr>
        <w:jc w:val="center"/>
        <w:rPr>
          <w:rFonts w:ascii="Times New Roman" w:hAnsi="Times New Roman" w:cs="Times New Roman"/>
          <w:b/>
          <w:bCs/>
          <w:sz w:val="24"/>
          <w:szCs w:val="24"/>
        </w:rPr>
      </w:pPr>
    </w:p>
    <w:p w14:paraId="04486042" w14:textId="67A1792C" w:rsidR="00A31384" w:rsidRDefault="00A31384" w:rsidP="00A31384">
      <w:pPr>
        <w:jc w:val="center"/>
        <w:rPr>
          <w:rFonts w:ascii="Times New Roman" w:hAnsi="Times New Roman" w:cs="Times New Roman"/>
          <w:b/>
          <w:bCs/>
          <w:sz w:val="24"/>
          <w:szCs w:val="24"/>
        </w:rPr>
      </w:pPr>
    </w:p>
    <w:p w14:paraId="38B28BD7" w14:textId="34AB7E70" w:rsidR="00A31384" w:rsidRDefault="00A31384" w:rsidP="00A31384">
      <w:pPr>
        <w:jc w:val="center"/>
        <w:rPr>
          <w:rFonts w:ascii="Times New Roman" w:hAnsi="Times New Roman" w:cs="Times New Roman"/>
          <w:b/>
          <w:bCs/>
          <w:sz w:val="24"/>
          <w:szCs w:val="24"/>
        </w:rPr>
      </w:pPr>
    </w:p>
    <w:p w14:paraId="321E6588" w14:textId="5329D9E3" w:rsidR="00A31384" w:rsidRDefault="00A31384" w:rsidP="00A31384">
      <w:pPr>
        <w:jc w:val="center"/>
        <w:rPr>
          <w:rFonts w:ascii="Times New Roman" w:hAnsi="Times New Roman" w:cs="Times New Roman"/>
          <w:b/>
          <w:bCs/>
          <w:sz w:val="24"/>
          <w:szCs w:val="24"/>
        </w:rPr>
      </w:pPr>
    </w:p>
    <w:p w14:paraId="0798BE3F" w14:textId="09C73621" w:rsidR="00A31384" w:rsidRDefault="00A31384" w:rsidP="00A31384">
      <w:pPr>
        <w:jc w:val="center"/>
        <w:rPr>
          <w:rFonts w:ascii="Times New Roman" w:hAnsi="Times New Roman" w:cs="Times New Roman"/>
          <w:b/>
          <w:bCs/>
          <w:sz w:val="24"/>
          <w:szCs w:val="24"/>
        </w:rPr>
      </w:pPr>
    </w:p>
    <w:p w14:paraId="3A744F27" w14:textId="1B0D69BB" w:rsidR="00A31384" w:rsidRDefault="00A31384" w:rsidP="00A31384">
      <w:pPr>
        <w:jc w:val="center"/>
        <w:rPr>
          <w:rFonts w:ascii="Times New Roman" w:hAnsi="Times New Roman" w:cs="Times New Roman"/>
          <w:b/>
          <w:bCs/>
          <w:sz w:val="24"/>
          <w:szCs w:val="24"/>
        </w:rPr>
      </w:pPr>
    </w:p>
    <w:p w14:paraId="6C9DE740" w14:textId="00BD648F" w:rsidR="00A31384" w:rsidRDefault="00A31384" w:rsidP="00A31384">
      <w:pPr>
        <w:jc w:val="center"/>
        <w:rPr>
          <w:rFonts w:ascii="Times New Roman" w:hAnsi="Times New Roman" w:cs="Times New Roman"/>
          <w:b/>
          <w:bCs/>
          <w:sz w:val="24"/>
          <w:szCs w:val="24"/>
        </w:rPr>
      </w:pPr>
    </w:p>
    <w:p w14:paraId="7CC78169" w14:textId="0CBC9395" w:rsidR="00A31384" w:rsidRDefault="00A31384" w:rsidP="00A31384">
      <w:pPr>
        <w:jc w:val="center"/>
        <w:rPr>
          <w:rFonts w:ascii="Times New Roman" w:hAnsi="Times New Roman" w:cs="Times New Roman"/>
          <w:b/>
          <w:bCs/>
          <w:sz w:val="24"/>
          <w:szCs w:val="24"/>
        </w:rPr>
      </w:pPr>
    </w:p>
    <w:p w14:paraId="39767280" w14:textId="10137B42" w:rsidR="00A31384" w:rsidRDefault="00A31384" w:rsidP="00A31384">
      <w:pPr>
        <w:jc w:val="center"/>
        <w:rPr>
          <w:rFonts w:ascii="Times New Roman" w:hAnsi="Times New Roman" w:cs="Times New Roman"/>
          <w:b/>
          <w:bCs/>
          <w:sz w:val="24"/>
          <w:szCs w:val="24"/>
        </w:rPr>
      </w:pPr>
    </w:p>
    <w:p w14:paraId="566C55E3" w14:textId="1527C72D" w:rsidR="00A31384" w:rsidRDefault="00A31384" w:rsidP="00A31384">
      <w:pPr>
        <w:jc w:val="center"/>
        <w:rPr>
          <w:rFonts w:ascii="Times New Roman" w:hAnsi="Times New Roman" w:cs="Times New Roman"/>
          <w:b/>
          <w:bCs/>
          <w:sz w:val="24"/>
          <w:szCs w:val="24"/>
        </w:rPr>
      </w:pPr>
    </w:p>
    <w:p w14:paraId="3210B76E" w14:textId="4659C5A3" w:rsidR="00A31384" w:rsidRDefault="00A31384" w:rsidP="00A31384">
      <w:pPr>
        <w:jc w:val="center"/>
        <w:rPr>
          <w:rFonts w:ascii="Times New Roman" w:hAnsi="Times New Roman" w:cs="Times New Roman"/>
          <w:b/>
          <w:bCs/>
          <w:sz w:val="24"/>
          <w:szCs w:val="24"/>
        </w:rPr>
      </w:pPr>
    </w:p>
    <w:p w14:paraId="7CFFCD69" w14:textId="7C78351E" w:rsidR="00A31384" w:rsidRDefault="00A31384" w:rsidP="00A31384">
      <w:pPr>
        <w:jc w:val="center"/>
        <w:rPr>
          <w:rFonts w:ascii="Times New Roman" w:hAnsi="Times New Roman" w:cs="Times New Roman"/>
          <w:b/>
          <w:bCs/>
          <w:sz w:val="24"/>
          <w:szCs w:val="24"/>
        </w:rPr>
      </w:pPr>
    </w:p>
    <w:p w14:paraId="2A9AC965" w14:textId="0F2CE729" w:rsidR="00A31384" w:rsidRDefault="00A31384" w:rsidP="00A31384">
      <w:pPr>
        <w:jc w:val="center"/>
        <w:rPr>
          <w:rFonts w:ascii="Times New Roman" w:hAnsi="Times New Roman" w:cs="Times New Roman"/>
          <w:b/>
          <w:bCs/>
          <w:sz w:val="24"/>
          <w:szCs w:val="24"/>
        </w:rPr>
      </w:pPr>
    </w:p>
    <w:p w14:paraId="48ACBD9A" w14:textId="25F28F25" w:rsidR="00A31384" w:rsidRDefault="00A31384" w:rsidP="00A31384">
      <w:pPr>
        <w:jc w:val="center"/>
        <w:rPr>
          <w:rFonts w:ascii="Times New Roman" w:hAnsi="Times New Roman" w:cs="Times New Roman"/>
          <w:b/>
          <w:bCs/>
          <w:sz w:val="24"/>
          <w:szCs w:val="24"/>
        </w:rPr>
      </w:pPr>
    </w:p>
    <w:p w14:paraId="656A3BE1" w14:textId="378824D8" w:rsidR="00A31384" w:rsidRDefault="00A31384" w:rsidP="00A31384">
      <w:pPr>
        <w:jc w:val="center"/>
        <w:rPr>
          <w:rFonts w:ascii="Times New Roman" w:hAnsi="Times New Roman" w:cs="Times New Roman"/>
          <w:b/>
          <w:bCs/>
          <w:sz w:val="24"/>
          <w:szCs w:val="24"/>
        </w:rPr>
      </w:pPr>
    </w:p>
    <w:p w14:paraId="7CFA40D7" w14:textId="27967829" w:rsidR="00A31384" w:rsidRDefault="00A31384" w:rsidP="00A31384">
      <w:pPr>
        <w:jc w:val="center"/>
        <w:rPr>
          <w:rFonts w:ascii="Times New Roman" w:hAnsi="Times New Roman" w:cs="Times New Roman"/>
          <w:b/>
          <w:bCs/>
          <w:sz w:val="24"/>
          <w:szCs w:val="24"/>
        </w:rPr>
      </w:pPr>
    </w:p>
    <w:p w14:paraId="528C80B4" w14:textId="733261FD" w:rsidR="00A31384" w:rsidRDefault="00A31384" w:rsidP="00A31384">
      <w:pPr>
        <w:jc w:val="center"/>
        <w:rPr>
          <w:rFonts w:ascii="Times New Roman" w:hAnsi="Times New Roman" w:cs="Times New Roman"/>
          <w:b/>
          <w:bCs/>
          <w:sz w:val="24"/>
          <w:szCs w:val="24"/>
        </w:rPr>
      </w:pPr>
    </w:p>
    <w:p w14:paraId="4C030944" w14:textId="5787894A" w:rsidR="00A31384" w:rsidRDefault="00A31384">
      <w:pPr>
        <w:rPr>
          <w:rFonts w:ascii="Times New Roman" w:hAnsi="Times New Roman" w:cs="Times New Roman"/>
          <w:b/>
          <w:bCs/>
          <w:sz w:val="24"/>
          <w:szCs w:val="24"/>
        </w:rPr>
      </w:pPr>
    </w:p>
    <w:p w14:paraId="2661DF3E" w14:textId="77777777" w:rsidR="00A31384" w:rsidRDefault="00A31384"/>
    <w:p w14:paraId="0875662E" w14:textId="71652451" w:rsidR="00344ACD" w:rsidRPr="00B36D1B" w:rsidRDefault="009073C0" w:rsidP="00B36D1B">
      <w:pPr>
        <w:spacing w:after="0" w:line="360" w:lineRule="auto"/>
        <w:jc w:val="center"/>
        <w:rPr>
          <w:rFonts w:ascii="Times New Roman" w:hAnsi="Times New Roman" w:cs="Times New Roman"/>
          <w:b/>
          <w:sz w:val="24"/>
          <w:szCs w:val="24"/>
        </w:rPr>
      </w:pPr>
      <w:r w:rsidRPr="00B36D1B">
        <w:rPr>
          <w:rFonts w:ascii="Times New Roman" w:hAnsi="Times New Roman" w:cs="Times New Roman"/>
          <w:b/>
          <w:sz w:val="24"/>
          <w:szCs w:val="24"/>
        </w:rPr>
        <w:t>ABSTRAK</w:t>
      </w:r>
    </w:p>
    <w:p w14:paraId="618EBD8D" w14:textId="77777777" w:rsidR="009073C0" w:rsidRPr="00B36D1B" w:rsidRDefault="009073C0" w:rsidP="00B36D1B">
      <w:pPr>
        <w:spacing w:after="0" w:line="360" w:lineRule="auto"/>
        <w:jc w:val="center"/>
        <w:rPr>
          <w:rFonts w:ascii="Times New Roman" w:hAnsi="Times New Roman" w:cs="Times New Roman"/>
          <w:b/>
          <w:sz w:val="24"/>
          <w:szCs w:val="24"/>
        </w:rPr>
      </w:pPr>
    </w:p>
    <w:p w14:paraId="7CA064A2" w14:textId="77777777" w:rsidR="009073C0" w:rsidRDefault="009073C0" w:rsidP="009073C0">
      <w:pPr>
        <w:spacing w:after="0" w:line="360" w:lineRule="auto"/>
        <w:rPr>
          <w:rFonts w:ascii="Times New Roman" w:hAnsi="Times New Roman" w:cs="Times New Roman"/>
          <w:bCs/>
          <w:sz w:val="24"/>
          <w:szCs w:val="24"/>
        </w:rPr>
      </w:pPr>
    </w:p>
    <w:p w14:paraId="072BAF11" w14:textId="77777777" w:rsidR="009073C0" w:rsidRDefault="009073C0" w:rsidP="002A3C61">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Penelitian  ini bertujuan untuk  menganalisis kinerja keuangan  terhadap Sustainable Growth Rate. Variabel yang digunakan  dalam penelitian ini adalah Likuiditas, Profitabilitas, dan Aktivitas sebagai variabel independen, penelitian ini juga terdapat variabel control yaitu ukuran perusahaan dan leverage dan juga variabel dummy yaitu Pandemi Covid 19, untuk variabel dependen pada penelitian ini yaitu </w:t>
      </w:r>
      <w:r w:rsidRPr="002A3C61">
        <w:rPr>
          <w:rFonts w:ascii="Times New Roman" w:hAnsi="Times New Roman" w:cs="Times New Roman"/>
          <w:bCs/>
          <w:i/>
          <w:iCs/>
          <w:sz w:val="24"/>
          <w:szCs w:val="24"/>
        </w:rPr>
        <w:t>Sustainable Growth Rate</w:t>
      </w:r>
      <w:r>
        <w:rPr>
          <w:rFonts w:ascii="Times New Roman" w:hAnsi="Times New Roman" w:cs="Times New Roman"/>
          <w:bCs/>
          <w:sz w:val="24"/>
          <w:szCs w:val="24"/>
        </w:rPr>
        <w:t xml:space="preserve">. Penelitian ini bertujuan untuk mendeskripsikan keadaan Likuiditas yang diproksikan dengan </w:t>
      </w:r>
      <w:r w:rsidRPr="002A3C61">
        <w:rPr>
          <w:rFonts w:ascii="Times New Roman" w:hAnsi="Times New Roman" w:cs="Times New Roman"/>
          <w:bCs/>
          <w:i/>
          <w:iCs/>
          <w:sz w:val="24"/>
          <w:szCs w:val="24"/>
        </w:rPr>
        <w:t>Current Ratio</w:t>
      </w:r>
      <w:r>
        <w:rPr>
          <w:rFonts w:ascii="Times New Roman" w:hAnsi="Times New Roman" w:cs="Times New Roman"/>
          <w:bCs/>
          <w:sz w:val="24"/>
          <w:szCs w:val="24"/>
        </w:rPr>
        <w:t xml:space="preserve"> (CR), Profitabilitas yang diproksikan dengan </w:t>
      </w:r>
      <w:r w:rsidRPr="002A3C61">
        <w:rPr>
          <w:rFonts w:ascii="Times New Roman" w:hAnsi="Times New Roman" w:cs="Times New Roman"/>
          <w:bCs/>
          <w:i/>
          <w:iCs/>
          <w:sz w:val="24"/>
          <w:szCs w:val="24"/>
        </w:rPr>
        <w:t>Return On Assets</w:t>
      </w:r>
      <w:r>
        <w:rPr>
          <w:rFonts w:ascii="Times New Roman" w:hAnsi="Times New Roman" w:cs="Times New Roman"/>
          <w:bCs/>
          <w:sz w:val="24"/>
          <w:szCs w:val="24"/>
        </w:rPr>
        <w:t xml:space="preserve"> (ROA), Aktivitas diproksikan dengan </w:t>
      </w:r>
      <w:r w:rsidRPr="002A3C61">
        <w:rPr>
          <w:rFonts w:ascii="Times New Roman" w:hAnsi="Times New Roman" w:cs="Times New Roman"/>
          <w:bCs/>
          <w:i/>
          <w:iCs/>
          <w:sz w:val="24"/>
          <w:szCs w:val="24"/>
        </w:rPr>
        <w:t>Total Assets Turnover</w:t>
      </w:r>
      <w:r>
        <w:rPr>
          <w:rFonts w:ascii="Times New Roman" w:hAnsi="Times New Roman" w:cs="Times New Roman"/>
          <w:bCs/>
          <w:sz w:val="24"/>
          <w:szCs w:val="24"/>
        </w:rPr>
        <w:t xml:space="preserve"> (TATO) , dan P</w:t>
      </w:r>
      <w:r w:rsidR="002A3C61">
        <w:rPr>
          <w:rFonts w:ascii="Times New Roman" w:hAnsi="Times New Roman" w:cs="Times New Roman"/>
          <w:bCs/>
          <w:sz w:val="24"/>
          <w:szCs w:val="24"/>
        </w:rPr>
        <w:t>a</w:t>
      </w:r>
      <w:r>
        <w:rPr>
          <w:rFonts w:ascii="Times New Roman" w:hAnsi="Times New Roman" w:cs="Times New Roman"/>
          <w:bCs/>
          <w:sz w:val="24"/>
          <w:szCs w:val="24"/>
        </w:rPr>
        <w:t xml:space="preserve">ndemi Covid 19 sebagai variabel </w:t>
      </w:r>
      <w:r w:rsidRPr="00A80013">
        <w:rPr>
          <w:rFonts w:ascii="Times New Roman" w:hAnsi="Times New Roman" w:cs="Times New Roman"/>
          <w:bCs/>
          <w:i/>
          <w:iCs/>
          <w:sz w:val="24"/>
          <w:szCs w:val="24"/>
        </w:rPr>
        <w:t>dummy</w:t>
      </w:r>
      <w:r w:rsidR="002A3C61">
        <w:rPr>
          <w:rFonts w:ascii="Times New Roman" w:hAnsi="Times New Roman" w:cs="Times New Roman"/>
          <w:bCs/>
          <w:sz w:val="24"/>
          <w:szCs w:val="24"/>
        </w:rPr>
        <w:t xml:space="preserve">. Objek pada penelitian ini adalah perusahaan sektor   property dan real estate  yang tercatat di Bursa Efek Indonesia  tahun 2016-2020. Penelitian ini menggunakan teknik analisis regresi berganda, sampel pada penelitian ini yaitu 38 sampel dari 42 perusahaan property dan real estate  yang telah ditentukan berdasarkan kriteria. Berdasarkan hasil analisis yang telah dilakukan dapat disimpulkan pada  persamaan penelitian 1 dan 2   bahwa likuiditas yang diproksikan dengan </w:t>
      </w:r>
      <w:r w:rsidR="002A3C61" w:rsidRPr="002A3C61">
        <w:rPr>
          <w:rFonts w:ascii="Times New Roman" w:hAnsi="Times New Roman" w:cs="Times New Roman"/>
          <w:bCs/>
          <w:i/>
          <w:iCs/>
          <w:sz w:val="24"/>
          <w:szCs w:val="24"/>
        </w:rPr>
        <w:t>current ratio</w:t>
      </w:r>
      <w:r w:rsidR="002A3C61">
        <w:rPr>
          <w:rFonts w:ascii="Times New Roman" w:hAnsi="Times New Roman" w:cs="Times New Roman"/>
          <w:bCs/>
          <w:sz w:val="24"/>
          <w:szCs w:val="24"/>
        </w:rPr>
        <w:t xml:space="preserve"> tidak berpengaruh terhadap </w:t>
      </w:r>
      <w:r w:rsidR="002A3C61" w:rsidRPr="002A3C61">
        <w:rPr>
          <w:rFonts w:ascii="Times New Roman" w:hAnsi="Times New Roman" w:cs="Times New Roman"/>
          <w:bCs/>
          <w:i/>
          <w:iCs/>
          <w:sz w:val="24"/>
          <w:szCs w:val="24"/>
        </w:rPr>
        <w:t>Sustainable Growth Rate</w:t>
      </w:r>
      <w:r w:rsidR="002A3C61">
        <w:rPr>
          <w:rFonts w:ascii="Times New Roman" w:hAnsi="Times New Roman" w:cs="Times New Roman"/>
          <w:bCs/>
          <w:sz w:val="24"/>
          <w:szCs w:val="24"/>
        </w:rPr>
        <w:t xml:space="preserve"> ,  profitabilitas yang diproksikan dengan </w:t>
      </w:r>
      <w:r w:rsidR="002A3C61" w:rsidRPr="002A3C61">
        <w:rPr>
          <w:rFonts w:ascii="Times New Roman" w:hAnsi="Times New Roman" w:cs="Times New Roman"/>
          <w:bCs/>
          <w:i/>
          <w:iCs/>
          <w:sz w:val="24"/>
          <w:szCs w:val="24"/>
        </w:rPr>
        <w:t>return on asset</w:t>
      </w:r>
      <w:r w:rsidR="002A3C61">
        <w:rPr>
          <w:rFonts w:ascii="Times New Roman" w:hAnsi="Times New Roman" w:cs="Times New Roman"/>
          <w:bCs/>
          <w:sz w:val="24"/>
          <w:szCs w:val="24"/>
        </w:rPr>
        <w:t xml:space="preserve"> berpengaruh positif signifikan terhadap </w:t>
      </w:r>
      <w:r w:rsidR="002A3C61" w:rsidRPr="002A3C61">
        <w:rPr>
          <w:rFonts w:ascii="Times New Roman" w:hAnsi="Times New Roman" w:cs="Times New Roman"/>
          <w:bCs/>
          <w:i/>
          <w:iCs/>
          <w:sz w:val="24"/>
          <w:szCs w:val="24"/>
        </w:rPr>
        <w:t>Sustainable Growth Rate</w:t>
      </w:r>
      <w:r w:rsidR="002A3C61">
        <w:rPr>
          <w:rFonts w:ascii="Times New Roman" w:hAnsi="Times New Roman" w:cs="Times New Roman"/>
          <w:bCs/>
          <w:sz w:val="24"/>
          <w:szCs w:val="24"/>
        </w:rPr>
        <w:t xml:space="preserve">,  aktivitas yang diproksikan dengan </w:t>
      </w:r>
      <w:r w:rsidR="002A3C61" w:rsidRPr="002A3C61">
        <w:rPr>
          <w:rFonts w:ascii="Times New Roman" w:hAnsi="Times New Roman" w:cs="Times New Roman"/>
          <w:bCs/>
          <w:i/>
          <w:iCs/>
          <w:sz w:val="24"/>
          <w:szCs w:val="24"/>
        </w:rPr>
        <w:t>total asset turnover</w:t>
      </w:r>
      <w:r w:rsidR="002A3C61">
        <w:rPr>
          <w:rFonts w:ascii="Times New Roman" w:hAnsi="Times New Roman" w:cs="Times New Roman"/>
          <w:bCs/>
          <w:sz w:val="24"/>
          <w:szCs w:val="24"/>
        </w:rPr>
        <w:t xml:space="preserve"> berpengaruh positif signifikan terhadap </w:t>
      </w:r>
      <w:r w:rsidR="002A3C61" w:rsidRPr="002A3C61">
        <w:rPr>
          <w:rFonts w:ascii="Times New Roman" w:hAnsi="Times New Roman" w:cs="Times New Roman"/>
          <w:bCs/>
          <w:i/>
          <w:iCs/>
          <w:sz w:val="24"/>
          <w:szCs w:val="24"/>
        </w:rPr>
        <w:t>Sustainable Growth R</w:t>
      </w:r>
      <w:r w:rsidR="002A3C61">
        <w:rPr>
          <w:rFonts w:ascii="Times New Roman" w:hAnsi="Times New Roman" w:cs="Times New Roman"/>
          <w:bCs/>
          <w:sz w:val="24"/>
          <w:szCs w:val="24"/>
        </w:rPr>
        <w:t xml:space="preserve">ate. Adapun pada peersamaan penelitian 2 menggunakan variabel </w:t>
      </w:r>
      <w:r w:rsidR="002A3C61" w:rsidRPr="002A3C61">
        <w:rPr>
          <w:rFonts w:ascii="Times New Roman" w:hAnsi="Times New Roman" w:cs="Times New Roman"/>
          <w:bCs/>
          <w:i/>
          <w:iCs/>
          <w:sz w:val="24"/>
          <w:szCs w:val="24"/>
        </w:rPr>
        <w:t>dummy</w:t>
      </w:r>
      <w:r w:rsidR="002A3C61">
        <w:rPr>
          <w:rFonts w:ascii="Times New Roman" w:hAnsi="Times New Roman" w:cs="Times New Roman"/>
          <w:bCs/>
          <w:sz w:val="24"/>
          <w:szCs w:val="24"/>
        </w:rPr>
        <w:t xml:space="preserve"> pandemic covid 19 tidak berpengaruh terhadap </w:t>
      </w:r>
      <w:r w:rsidR="002A3C61" w:rsidRPr="002A3C61">
        <w:rPr>
          <w:rFonts w:ascii="Times New Roman" w:hAnsi="Times New Roman" w:cs="Times New Roman"/>
          <w:bCs/>
          <w:i/>
          <w:iCs/>
          <w:sz w:val="24"/>
          <w:szCs w:val="24"/>
        </w:rPr>
        <w:t>Sustainable Growth Rate</w:t>
      </w:r>
      <w:r w:rsidR="002A3C61">
        <w:rPr>
          <w:rFonts w:ascii="Times New Roman" w:hAnsi="Times New Roman" w:cs="Times New Roman"/>
          <w:bCs/>
          <w:sz w:val="24"/>
          <w:szCs w:val="24"/>
        </w:rPr>
        <w:t>.</w:t>
      </w:r>
    </w:p>
    <w:p w14:paraId="43621255" w14:textId="77777777" w:rsidR="00A80013" w:rsidRDefault="00A80013" w:rsidP="002A3C61">
      <w:pPr>
        <w:spacing w:after="0" w:line="360" w:lineRule="auto"/>
        <w:jc w:val="both"/>
        <w:rPr>
          <w:rFonts w:ascii="Times New Roman" w:hAnsi="Times New Roman" w:cs="Times New Roman"/>
          <w:bCs/>
          <w:sz w:val="24"/>
          <w:szCs w:val="24"/>
        </w:rPr>
      </w:pPr>
    </w:p>
    <w:p w14:paraId="7C278E57" w14:textId="77777777" w:rsidR="00A80013" w:rsidRDefault="00A80013" w:rsidP="002A3C61">
      <w:pPr>
        <w:spacing w:after="0" w:line="360" w:lineRule="auto"/>
        <w:jc w:val="both"/>
        <w:rPr>
          <w:rFonts w:ascii="Times New Roman" w:hAnsi="Times New Roman" w:cs="Times New Roman"/>
          <w:bCs/>
          <w:sz w:val="24"/>
          <w:szCs w:val="24"/>
        </w:rPr>
      </w:pPr>
    </w:p>
    <w:p w14:paraId="72BBCFDB" w14:textId="77777777" w:rsidR="00A80013" w:rsidRDefault="00A80013" w:rsidP="002A3C61">
      <w:pPr>
        <w:spacing w:after="0" w:line="360" w:lineRule="auto"/>
        <w:jc w:val="both"/>
        <w:rPr>
          <w:rFonts w:ascii="Times New Roman" w:hAnsi="Times New Roman" w:cs="Times New Roman"/>
          <w:bCs/>
          <w:sz w:val="24"/>
          <w:szCs w:val="24"/>
        </w:rPr>
      </w:pPr>
    </w:p>
    <w:p w14:paraId="74E9EC59" w14:textId="77777777" w:rsidR="00A80013" w:rsidRDefault="00A80013" w:rsidP="002A3C61">
      <w:pPr>
        <w:spacing w:after="0" w:line="360" w:lineRule="auto"/>
        <w:jc w:val="both"/>
        <w:rPr>
          <w:rFonts w:ascii="Times New Roman" w:hAnsi="Times New Roman" w:cs="Times New Roman"/>
          <w:bCs/>
          <w:sz w:val="24"/>
          <w:szCs w:val="24"/>
        </w:rPr>
      </w:pPr>
    </w:p>
    <w:p w14:paraId="6611708E" w14:textId="39A38CF2" w:rsidR="00A80013" w:rsidRPr="009073C0" w:rsidRDefault="00A80013" w:rsidP="002A3C61">
      <w:pPr>
        <w:spacing w:after="0" w:line="360" w:lineRule="auto"/>
        <w:jc w:val="both"/>
        <w:rPr>
          <w:rFonts w:ascii="Times New Roman" w:hAnsi="Times New Roman" w:cs="Times New Roman"/>
          <w:bCs/>
          <w:sz w:val="24"/>
          <w:szCs w:val="24"/>
        </w:rPr>
        <w:sectPr w:rsidR="00A80013" w:rsidRPr="009073C0" w:rsidSect="00344ACD">
          <w:pgSz w:w="11910" w:h="16850"/>
          <w:pgMar w:top="1600" w:right="1460" w:bottom="1200" w:left="1680" w:header="0" w:footer="934" w:gutter="0"/>
          <w:pgNumType w:fmt="lowerRoman" w:start="1"/>
          <w:cols w:space="720"/>
        </w:sectPr>
      </w:pPr>
      <w:r w:rsidRPr="00A80013">
        <w:rPr>
          <w:rFonts w:ascii="Times New Roman" w:hAnsi="Times New Roman" w:cs="Times New Roman"/>
          <w:b/>
          <w:sz w:val="24"/>
          <w:szCs w:val="24"/>
        </w:rPr>
        <w:t xml:space="preserve">Kata Kunci : </w:t>
      </w:r>
      <w:r>
        <w:rPr>
          <w:rFonts w:ascii="Times New Roman" w:hAnsi="Times New Roman" w:cs="Times New Roman"/>
          <w:bCs/>
          <w:sz w:val="24"/>
          <w:szCs w:val="24"/>
        </w:rPr>
        <w:t xml:space="preserve"> </w:t>
      </w:r>
      <w:r w:rsidRPr="00A80013">
        <w:rPr>
          <w:rFonts w:ascii="Times New Roman" w:hAnsi="Times New Roman" w:cs="Times New Roman"/>
          <w:bCs/>
          <w:i/>
          <w:iCs/>
          <w:sz w:val="24"/>
          <w:szCs w:val="24"/>
        </w:rPr>
        <w:t>Sustainable Growth Rate</w:t>
      </w:r>
      <w:r>
        <w:rPr>
          <w:rFonts w:ascii="Times New Roman" w:hAnsi="Times New Roman" w:cs="Times New Roman"/>
          <w:bCs/>
          <w:sz w:val="24"/>
          <w:szCs w:val="24"/>
        </w:rPr>
        <w:t xml:space="preserve">, Likuiditas, Profitabilitas, Aktivitas, Pandemi Covid 19, Ukuran Perusahaan, </w:t>
      </w:r>
      <w:r w:rsidRPr="00A80013">
        <w:rPr>
          <w:rFonts w:ascii="Times New Roman" w:hAnsi="Times New Roman" w:cs="Times New Roman"/>
          <w:bCs/>
          <w:i/>
          <w:iCs/>
          <w:sz w:val="24"/>
          <w:szCs w:val="24"/>
        </w:rPr>
        <w:t>Leverage</w:t>
      </w:r>
    </w:p>
    <w:p w14:paraId="36F64E87" w14:textId="12ABDB86" w:rsidR="00C851AA" w:rsidRPr="00E45728" w:rsidRDefault="00C851AA" w:rsidP="0096617E">
      <w:pPr>
        <w:pStyle w:val="Heading1"/>
        <w:spacing w:before="0" w:line="480" w:lineRule="auto"/>
      </w:pPr>
      <w:bookmarkStart w:id="4" w:name="_Toc81435466"/>
      <w:r w:rsidRPr="00E45728">
        <w:lastRenderedPageBreak/>
        <w:t>BAB I</w:t>
      </w:r>
      <w:bookmarkEnd w:id="4"/>
    </w:p>
    <w:p w14:paraId="222F55FB" w14:textId="77777777" w:rsidR="00C851AA" w:rsidRPr="00E45728" w:rsidRDefault="00C851AA" w:rsidP="0096617E">
      <w:pPr>
        <w:pStyle w:val="Heading1"/>
        <w:spacing w:before="0" w:line="480" w:lineRule="auto"/>
      </w:pPr>
      <w:bookmarkStart w:id="5" w:name="_Toc81435467"/>
      <w:r w:rsidRPr="00E45728">
        <w:t>PENDAHULUAN</w:t>
      </w:r>
      <w:bookmarkEnd w:id="5"/>
    </w:p>
    <w:p w14:paraId="0D0235DC" w14:textId="77777777" w:rsidR="00C851AA" w:rsidRPr="00E45728" w:rsidRDefault="00C851AA" w:rsidP="00C851AA">
      <w:pPr>
        <w:spacing w:after="0" w:line="360" w:lineRule="auto"/>
        <w:rPr>
          <w:rFonts w:ascii="Times New Roman" w:hAnsi="Times New Roman" w:cs="Times New Roman"/>
          <w:b/>
          <w:sz w:val="24"/>
          <w:szCs w:val="24"/>
        </w:rPr>
      </w:pPr>
    </w:p>
    <w:p w14:paraId="6E2EF75F" w14:textId="4F0C84DA" w:rsidR="0096617E" w:rsidRPr="0096617E" w:rsidRDefault="00C851AA" w:rsidP="001070FA">
      <w:pPr>
        <w:pStyle w:val="Heading2"/>
        <w:numPr>
          <w:ilvl w:val="1"/>
          <w:numId w:val="35"/>
        </w:numPr>
        <w:spacing w:before="0" w:line="480" w:lineRule="auto"/>
        <w:jc w:val="both"/>
      </w:pPr>
      <w:bookmarkStart w:id="6" w:name="_Toc81435468"/>
      <w:r w:rsidRPr="0096617E">
        <w:t>Latar Belakang</w:t>
      </w:r>
      <w:bookmarkEnd w:id="6"/>
    </w:p>
    <w:p w14:paraId="24B57972" w14:textId="16F7B963" w:rsidR="00C851AA" w:rsidRDefault="00C851AA" w:rsidP="00C851AA">
      <w:pPr>
        <w:spacing w:after="0" w:line="480" w:lineRule="auto"/>
        <w:ind w:firstLine="720"/>
        <w:contextualSpacing/>
        <w:jc w:val="both"/>
        <w:rPr>
          <w:rFonts w:ascii="Times New Roman" w:hAnsi="Times New Roman" w:cs="Times New Roman"/>
          <w:bCs/>
          <w:sz w:val="24"/>
          <w:szCs w:val="24"/>
        </w:rPr>
      </w:pPr>
      <w:r w:rsidRPr="00E45728">
        <w:rPr>
          <w:rFonts w:ascii="Times New Roman" w:hAnsi="Times New Roman" w:cs="Times New Roman"/>
          <w:bCs/>
          <w:sz w:val="24"/>
          <w:szCs w:val="24"/>
        </w:rPr>
        <w:t>Di era globalisasi saat ini perkembangan bisnis dan per</w:t>
      </w:r>
      <w:r w:rsidR="00F7439C">
        <w:rPr>
          <w:rFonts w:ascii="Times New Roman" w:hAnsi="Times New Roman" w:cs="Times New Roman"/>
          <w:bCs/>
          <w:sz w:val="24"/>
          <w:szCs w:val="24"/>
        </w:rPr>
        <w:t>u</w:t>
      </w:r>
      <w:r w:rsidRPr="00E45728">
        <w:rPr>
          <w:rFonts w:ascii="Times New Roman" w:hAnsi="Times New Roman" w:cs="Times New Roman"/>
          <w:bCs/>
          <w:sz w:val="24"/>
          <w:szCs w:val="24"/>
        </w:rPr>
        <w:t>sahaan sangat pesat hal ini ditandai dengan munculnya berbagai macam perusahaan-perusahaan baru di Indonesia, salah satunya adalah bisnis properti dan real estate. Hal ini terlihat dengan banyaknya pembangunan perumahan, perkantoran, apartemen, pusat perbelanjaan dan lain-lain.</w:t>
      </w:r>
      <w:r>
        <w:rPr>
          <w:rFonts w:ascii="Times New Roman" w:hAnsi="Times New Roman" w:cs="Times New Roman"/>
          <w:bCs/>
          <w:sz w:val="24"/>
          <w:szCs w:val="24"/>
        </w:rPr>
        <w:t xml:space="preserve"> Untuk perkembangan industri properti dan real estate sendiri ada beberapa perusahaan yang masih bertahan dan berkembang bahkan ada juga perusahaan yang mengalami kebangkrutan. Dengan persaingan bisnis yang saat ini sangat ketat maka perusahaan berupaya untuk bertahan.</w:t>
      </w:r>
    </w:p>
    <w:p w14:paraId="3E67533A" w14:textId="1BE19747" w:rsidR="00FF362D" w:rsidRDefault="001717DB" w:rsidP="00FF362D">
      <w:pPr>
        <w:spacing w:line="480" w:lineRule="auto"/>
        <w:ind w:firstLine="720"/>
        <w:jc w:val="both"/>
        <w:rPr>
          <w:rFonts w:ascii="Times New Roman" w:hAnsi="Times New Roman" w:cs="Times New Roman"/>
          <w:sz w:val="24"/>
          <w:szCs w:val="24"/>
        </w:rPr>
      </w:pPr>
      <w:r w:rsidRPr="00FF362D">
        <w:rPr>
          <w:rFonts w:ascii="Times New Roman" w:hAnsi="Times New Roman" w:cs="Times New Roman"/>
          <w:bCs/>
          <w:sz w:val="24"/>
          <w:szCs w:val="24"/>
        </w:rPr>
        <w:t>Di Indonesia perkembangan sektor properti dan real estate berkembang pesat d</w:t>
      </w:r>
      <w:r w:rsidR="00FF362D" w:rsidRPr="00FF362D">
        <w:rPr>
          <w:rFonts w:ascii="Times New Roman" w:hAnsi="Times New Roman" w:cs="Times New Roman"/>
          <w:bCs/>
          <w:sz w:val="24"/>
          <w:szCs w:val="24"/>
        </w:rPr>
        <w:t xml:space="preserve">ikarenakan sektor ini berpengaruh </w:t>
      </w:r>
      <w:r w:rsidR="00F7439C">
        <w:rPr>
          <w:rFonts w:ascii="Times New Roman" w:hAnsi="Times New Roman" w:cs="Times New Roman"/>
          <w:bCs/>
          <w:sz w:val="24"/>
          <w:szCs w:val="24"/>
        </w:rPr>
        <w:t xml:space="preserve">terhadap </w:t>
      </w:r>
      <w:r w:rsidR="00FF362D" w:rsidRPr="00FF362D">
        <w:rPr>
          <w:rFonts w:ascii="Times New Roman" w:hAnsi="Times New Roman" w:cs="Times New Roman"/>
          <w:bCs/>
          <w:sz w:val="24"/>
          <w:szCs w:val="24"/>
        </w:rPr>
        <w:t>pertumbuhan ekonomi</w:t>
      </w:r>
      <w:r w:rsidR="00F7439C">
        <w:rPr>
          <w:rFonts w:ascii="Times New Roman" w:hAnsi="Times New Roman" w:cs="Times New Roman"/>
          <w:bCs/>
          <w:sz w:val="24"/>
          <w:szCs w:val="24"/>
        </w:rPr>
        <w:t xml:space="preserve"> negara</w:t>
      </w:r>
      <w:r w:rsidR="00FF362D" w:rsidRPr="00FF362D">
        <w:rPr>
          <w:rFonts w:ascii="Times New Roman" w:hAnsi="Times New Roman" w:cs="Times New Roman"/>
          <w:bCs/>
          <w:sz w:val="24"/>
          <w:szCs w:val="24"/>
        </w:rPr>
        <w:t>.</w:t>
      </w:r>
      <w:r w:rsidR="00F7439C">
        <w:rPr>
          <w:rFonts w:ascii="Times New Roman" w:hAnsi="Times New Roman" w:cs="Times New Roman"/>
          <w:bCs/>
          <w:sz w:val="24"/>
          <w:szCs w:val="24"/>
        </w:rPr>
        <w:t xml:space="preserve"> Dengan perkembangan ini</w:t>
      </w:r>
      <w:r w:rsidR="009A1B39">
        <w:rPr>
          <w:rFonts w:ascii="Times New Roman" w:hAnsi="Times New Roman" w:cs="Times New Roman"/>
          <w:bCs/>
          <w:sz w:val="24"/>
          <w:szCs w:val="24"/>
        </w:rPr>
        <w:t xml:space="preserve"> se</w:t>
      </w:r>
      <w:r w:rsidR="00FF362D" w:rsidRPr="00FF362D">
        <w:rPr>
          <w:rFonts w:ascii="Times New Roman" w:hAnsi="Times New Roman" w:cs="Times New Roman"/>
          <w:bCs/>
          <w:sz w:val="24"/>
          <w:szCs w:val="24"/>
        </w:rPr>
        <w:t xml:space="preserve">ktor properti dan real estate ini </w:t>
      </w:r>
      <w:r w:rsidR="00FF362D">
        <w:rPr>
          <w:rFonts w:ascii="Times New Roman" w:hAnsi="Times New Roman" w:cs="Times New Roman"/>
          <w:sz w:val="24"/>
          <w:szCs w:val="24"/>
        </w:rPr>
        <w:t>merupaka</w:t>
      </w:r>
      <w:r w:rsidR="00F7439C">
        <w:rPr>
          <w:rFonts w:ascii="Times New Roman" w:hAnsi="Times New Roman" w:cs="Times New Roman"/>
          <w:sz w:val="24"/>
          <w:szCs w:val="24"/>
        </w:rPr>
        <w:t>n</w:t>
      </w:r>
      <w:r w:rsidR="00FF362D">
        <w:rPr>
          <w:rFonts w:ascii="Times New Roman" w:hAnsi="Times New Roman" w:cs="Times New Roman"/>
          <w:sz w:val="24"/>
          <w:szCs w:val="24"/>
        </w:rPr>
        <w:t xml:space="preserve"> investasi yang pada </w:t>
      </w:r>
      <w:r w:rsidR="00FF362D" w:rsidRPr="00FF362D">
        <w:rPr>
          <w:rFonts w:ascii="Times New Roman" w:hAnsi="Times New Roman" w:cs="Times New Roman"/>
          <w:sz w:val="24"/>
          <w:szCs w:val="24"/>
        </w:rPr>
        <w:t>umumnya bersifat jangka panjang dan akan terus tumbuh sejalan dengan pertumbuhan ekonomi serta diyakini merupakan salah satu investasi yang menjanjikan. Hal ini tentu saja akan menimbulkan persaingan bisnis yang ketat antar perusahaan real estate. Oleh karena itu, perusahaan dalam menjalankan usahanya dituntut untuk selalu memberikan yang terbaik agar dapat menjaga kelangsungan hidupnya sekaligus mendatangkan keuntungan bagi perusahaan tersebut.</w:t>
      </w:r>
      <w:r w:rsidR="00FF362D">
        <w:rPr>
          <w:rFonts w:ascii="Times New Roman" w:hAnsi="Times New Roman" w:cs="Times New Roman"/>
          <w:sz w:val="24"/>
          <w:szCs w:val="24"/>
        </w:rPr>
        <w:t xml:space="preserve"> </w:t>
      </w:r>
    </w:p>
    <w:p w14:paraId="47972553" w14:textId="4617DF5D" w:rsidR="00FF362D" w:rsidRDefault="00FF362D" w:rsidP="00FF36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Dengan perkembangannya berikut peneliti sajikan Historical Performance sektor properti dan real estate :</w:t>
      </w:r>
    </w:p>
    <w:p w14:paraId="1CE0BC38" w14:textId="74A1641E" w:rsidR="00344ACD" w:rsidRPr="00344ACD" w:rsidRDefault="00344ACD" w:rsidP="00344ACD">
      <w:pPr>
        <w:rPr>
          <w:rFonts w:ascii="Times New Roman" w:hAnsi="Times New Roman" w:cs="Times New Roman"/>
          <w:sz w:val="24"/>
          <w:szCs w:val="24"/>
        </w:rPr>
      </w:pPr>
    </w:p>
    <w:p w14:paraId="6E8AC071" w14:textId="5C059E78" w:rsidR="00344ACD" w:rsidRPr="00344ACD" w:rsidRDefault="00344ACD" w:rsidP="00344ACD">
      <w:pPr>
        <w:rPr>
          <w:rFonts w:ascii="Times New Roman" w:hAnsi="Times New Roman" w:cs="Times New Roman"/>
          <w:sz w:val="24"/>
          <w:szCs w:val="24"/>
        </w:rPr>
      </w:pPr>
    </w:p>
    <w:p w14:paraId="5E9D3F54" w14:textId="77777777" w:rsidR="00344ACD" w:rsidRPr="00344ACD" w:rsidRDefault="00344ACD" w:rsidP="00344ACD">
      <w:pPr>
        <w:jc w:val="center"/>
        <w:rPr>
          <w:rFonts w:ascii="Times New Roman" w:hAnsi="Times New Roman" w:cs="Times New Roman"/>
          <w:sz w:val="24"/>
          <w:szCs w:val="24"/>
        </w:rPr>
      </w:pPr>
    </w:p>
    <w:p w14:paraId="1A722114" w14:textId="6653D871" w:rsidR="00FF362D" w:rsidRDefault="00FF362D" w:rsidP="00FF362D">
      <w:pPr>
        <w:spacing w:line="480" w:lineRule="auto"/>
        <w:ind w:firstLine="720"/>
        <w:jc w:val="center"/>
        <w:rPr>
          <w:rFonts w:ascii="Times New Roman" w:hAnsi="Times New Roman" w:cs="Times New Roman"/>
          <w:sz w:val="24"/>
          <w:szCs w:val="24"/>
        </w:rPr>
      </w:pPr>
      <w:r>
        <w:rPr>
          <w:noProof/>
        </w:rPr>
        <w:drawing>
          <wp:inline distT="0" distB="0" distL="0" distR="0" wp14:anchorId="66B867AE" wp14:editId="4B6E6CE1">
            <wp:extent cx="3552825" cy="174452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600681" cy="1768026"/>
                    </a:xfrm>
                    <a:prstGeom prst="rect">
                      <a:avLst/>
                    </a:prstGeom>
                  </pic:spPr>
                </pic:pic>
              </a:graphicData>
            </a:graphic>
          </wp:inline>
        </w:drawing>
      </w:r>
    </w:p>
    <w:p w14:paraId="4383C7A7" w14:textId="46C7FFE6" w:rsidR="008F4FF4" w:rsidRPr="00881B15" w:rsidRDefault="008F4FF4" w:rsidP="008F4FF4">
      <w:pPr>
        <w:pStyle w:val="NormalWeb"/>
        <w:shd w:val="clear" w:color="auto" w:fill="FFFFFF"/>
        <w:spacing w:before="0" w:beforeAutospacing="0" w:after="300" w:afterAutospacing="0"/>
        <w:ind w:firstLine="720"/>
        <w:jc w:val="center"/>
        <w:textAlignment w:val="baseline"/>
        <w:rPr>
          <w:b/>
          <w:bCs/>
          <w:sz w:val="20"/>
          <w:szCs w:val="20"/>
        </w:rPr>
      </w:pPr>
      <w:r w:rsidRPr="00881B15">
        <w:rPr>
          <w:b/>
          <w:bCs/>
          <w:sz w:val="20"/>
          <w:szCs w:val="20"/>
        </w:rPr>
        <w:t>Gambar 1.</w:t>
      </w:r>
      <w:r w:rsidR="006C77A6" w:rsidRPr="00881B15">
        <w:rPr>
          <w:b/>
          <w:bCs/>
          <w:sz w:val="20"/>
          <w:szCs w:val="20"/>
        </w:rPr>
        <w:t>1</w:t>
      </w:r>
      <w:r w:rsidRPr="00881B15">
        <w:rPr>
          <w:b/>
          <w:bCs/>
          <w:sz w:val="20"/>
          <w:szCs w:val="20"/>
        </w:rPr>
        <w:t xml:space="preserve"> Historical Performance Sektor Property, Real Estate</w:t>
      </w:r>
    </w:p>
    <w:p w14:paraId="318F297C" w14:textId="77777777" w:rsidR="008F4FF4" w:rsidRPr="00881B15" w:rsidRDefault="008F4FF4" w:rsidP="008F4FF4">
      <w:pPr>
        <w:pStyle w:val="NormalWeb"/>
        <w:shd w:val="clear" w:color="auto" w:fill="FFFFFF"/>
        <w:spacing w:before="0" w:beforeAutospacing="0" w:after="300" w:afterAutospacing="0"/>
        <w:ind w:firstLine="720"/>
        <w:jc w:val="center"/>
        <w:textAlignment w:val="baseline"/>
        <w:rPr>
          <w:b/>
          <w:bCs/>
          <w:sz w:val="20"/>
          <w:szCs w:val="20"/>
        </w:rPr>
      </w:pPr>
      <w:r w:rsidRPr="00881B15">
        <w:rPr>
          <w:b/>
          <w:bCs/>
          <w:sz w:val="20"/>
          <w:szCs w:val="20"/>
        </w:rPr>
        <w:t>Sumber : idx.co.id</w:t>
      </w:r>
    </w:p>
    <w:p w14:paraId="39A345B0" w14:textId="2FEA2371" w:rsidR="00FF362D" w:rsidRDefault="008F4FF4" w:rsidP="008F4FF4">
      <w:pPr>
        <w:spacing w:line="480" w:lineRule="auto"/>
        <w:ind w:firstLine="720"/>
        <w:jc w:val="both"/>
        <w:rPr>
          <w:rFonts w:ascii="Times New Roman" w:hAnsi="Times New Roman" w:cs="Times New Roman"/>
          <w:sz w:val="24"/>
          <w:szCs w:val="24"/>
        </w:rPr>
      </w:pPr>
      <w:r w:rsidRPr="008F4FF4">
        <w:rPr>
          <w:rFonts w:ascii="Times New Roman" w:hAnsi="Times New Roman" w:cs="Times New Roman"/>
          <w:bCs/>
          <w:sz w:val="24"/>
          <w:szCs w:val="24"/>
        </w:rPr>
        <w:t>Dilihat dari Gambar 1.</w:t>
      </w:r>
      <w:r w:rsidR="006C77A6">
        <w:rPr>
          <w:rFonts w:ascii="Times New Roman" w:hAnsi="Times New Roman" w:cs="Times New Roman"/>
          <w:bCs/>
          <w:sz w:val="24"/>
          <w:szCs w:val="24"/>
        </w:rPr>
        <w:t>1</w:t>
      </w:r>
      <w:r w:rsidRPr="008F4FF4">
        <w:rPr>
          <w:rFonts w:ascii="Times New Roman" w:hAnsi="Times New Roman" w:cs="Times New Roman"/>
          <w:bCs/>
          <w:sz w:val="24"/>
          <w:szCs w:val="24"/>
        </w:rPr>
        <w:t xml:space="preserve"> Historical Performance Sektor </w:t>
      </w:r>
      <w:r w:rsidRPr="008F4FF4">
        <w:rPr>
          <w:rFonts w:ascii="Times New Roman" w:hAnsi="Times New Roman" w:cs="Times New Roman"/>
          <w:bCs/>
          <w:i/>
          <w:sz w:val="24"/>
          <w:szCs w:val="24"/>
        </w:rPr>
        <w:t>Property, Real Estate, and Construction Building</w:t>
      </w:r>
      <w:r w:rsidRPr="008F4FF4">
        <w:rPr>
          <w:rFonts w:ascii="Times New Roman" w:hAnsi="Times New Roman" w:cs="Times New Roman"/>
          <w:bCs/>
          <w:sz w:val="24"/>
          <w:szCs w:val="24"/>
        </w:rPr>
        <w:t xml:space="preserve"> pada 5 tahun pertama mengalami kenaikan yang signifikan hal ini dikarenakan berkembangnya</w:t>
      </w:r>
      <w:r w:rsidR="009A1B39">
        <w:rPr>
          <w:rFonts w:ascii="Times New Roman" w:hAnsi="Times New Roman" w:cs="Times New Roman"/>
          <w:bCs/>
          <w:sz w:val="24"/>
          <w:szCs w:val="24"/>
        </w:rPr>
        <w:t xml:space="preserve"> </w:t>
      </w:r>
      <w:r w:rsidRPr="008F4FF4">
        <w:rPr>
          <w:rFonts w:ascii="Times New Roman" w:hAnsi="Times New Roman" w:cs="Times New Roman"/>
          <w:bCs/>
          <w:sz w:val="24"/>
          <w:szCs w:val="24"/>
        </w:rPr>
        <w:t xml:space="preserve">perusahaan pada Sektor </w:t>
      </w:r>
      <w:r w:rsidRPr="008F4FF4">
        <w:rPr>
          <w:rFonts w:ascii="Times New Roman" w:hAnsi="Times New Roman" w:cs="Times New Roman"/>
          <w:bCs/>
          <w:i/>
          <w:sz w:val="24"/>
          <w:szCs w:val="24"/>
        </w:rPr>
        <w:t>Property, Real Estate, and Construction Building</w:t>
      </w:r>
      <w:r w:rsidR="009A1B39">
        <w:rPr>
          <w:rFonts w:ascii="Times New Roman" w:hAnsi="Times New Roman" w:cs="Times New Roman"/>
          <w:bCs/>
          <w:i/>
          <w:sz w:val="24"/>
          <w:szCs w:val="24"/>
        </w:rPr>
        <w:t xml:space="preserve"> </w:t>
      </w:r>
      <w:r w:rsidRPr="008F4FF4">
        <w:rPr>
          <w:rFonts w:ascii="Times New Roman" w:hAnsi="Times New Roman" w:cs="Times New Roman"/>
          <w:bCs/>
          <w:sz w:val="24"/>
          <w:szCs w:val="24"/>
        </w:rPr>
        <w:t xml:space="preserve">di Indonesia disertai banyaknya investor yang berminat untuk berinvestasi pada perusahaan tersebut. Namun pada tahun 2012 menuju 2013 YoY return mengalami penurunan yang signifikan sebesar 3,2% dikarenakan kenaikan BI rate sampai 5 kali dari BI rate sebelumnya sampai di 7,5% yang mengakibatkan perlambatan terhadap pereknomian serta kebijakan loan to value (LTV) untuk kredit pemilikan rumah (KPR) sehingga membawa sentimen negatif ke pergerakan saham </w:t>
      </w:r>
      <w:r w:rsidRPr="008F4FF4">
        <w:rPr>
          <w:rFonts w:ascii="Times New Roman" w:hAnsi="Times New Roman" w:cs="Times New Roman"/>
          <w:bCs/>
          <w:sz w:val="24"/>
          <w:szCs w:val="24"/>
        </w:rPr>
        <w:lastRenderedPageBreak/>
        <w:t xml:space="preserve">emiten properti  </w:t>
      </w:r>
      <w:r w:rsidRPr="008F4FF4">
        <w:rPr>
          <w:rFonts w:ascii="Times New Roman" w:hAnsi="Times New Roman" w:cs="Times New Roman"/>
          <w:bCs/>
          <w:sz w:val="24"/>
          <w:szCs w:val="24"/>
        </w:rPr>
        <w:fldChar w:fldCharType="begin" w:fldLock="1"/>
      </w:r>
      <w:r w:rsidR="003366F1">
        <w:rPr>
          <w:rFonts w:ascii="Times New Roman" w:hAnsi="Times New Roman" w:cs="Times New Roman"/>
          <w:bCs/>
          <w:sz w:val="24"/>
          <w:szCs w:val="24"/>
        </w:rPr>
        <w:instrText>ADDIN CSL_CITATION {"citationItems":[{"id":"ITEM-1","itemData":{"author":[{"dropping-particle":"","family":"Sukma","given":"Cindy Silviana","non-dropping-particle":"","parse-names":false,"suffix":""}],"container-title":"www.investasi.kontan.co.id","id":"ITEM-1","issued":{"date-parts":[["2013"]]},"title":"Tren penurunan harga saham emiten properti","type":"webpage"},"uris":["http://www.mendeley.com/documents/?uuid=8dcd3880-d0d0-4522-bca3-9b6410adab52"]}],"mendeley":{"formattedCitation":"(Sukma, 2013)","plainTextFormattedCitation":"(Sukma, 2013)","previouslyFormattedCitation":"(Sukma, 2013)"},"properties":{"noteIndex":0},"schema":"https://github.com/citation-style-language/schema/raw/master/csl-citation.json"}</w:instrText>
      </w:r>
      <w:r w:rsidRPr="008F4FF4">
        <w:rPr>
          <w:rFonts w:ascii="Times New Roman" w:hAnsi="Times New Roman" w:cs="Times New Roman"/>
          <w:bCs/>
          <w:sz w:val="24"/>
          <w:szCs w:val="24"/>
        </w:rPr>
        <w:fldChar w:fldCharType="separate"/>
      </w:r>
      <w:r w:rsidRPr="008F4FF4">
        <w:rPr>
          <w:rFonts w:ascii="Times New Roman" w:hAnsi="Times New Roman" w:cs="Times New Roman"/>
          <w:bCs/>
          <w:noProof/>
          <w:sz w:val="24"/>
          <w:szCs w:val="24"/>
        </w:rPr>
        <w:t>(Sukma, 2013)</w:t>
      </w:r>
      <w:r w:rsidRPr="008F4FF4">
        <w:rPr>
          <w:rFonts w:ascii="Times New Roman" w:hAnsi="Times New Roman" w:cs="Times New Roman"/>
          <w:bCs/>
          <w:sz w:val="24"/>
          <w:szCs w:val="24"/>
        </w:rPr>
        <w:fldChar w:fldCharType="end"/>
      </w:r>
      <w:r w:rsidRPr="008F4FF4">
        <w:rPr>
          <w:rFonts w:ascii="Times New Roman" w:hAnsi="Times New Roman" w:cs="Times New Roman"/>
          <w:bCs/>
          <w:sz w:val="24"/>
          <w:szCs w:val="24"/>
        </w:rPr>
        <w:t xml:space="preserve"> Ditahun 2014 yoy return mengalami kenaikan yang signifikan sebesar 55,8% hal ini dikarenakan pemerintahan yang baru mempunyai misi untuk mempercepat pembangunan infrastruktur dan pertumbuhan ekonomi nasional sehingga investor memiliki ekpektasi pasar yang cukup positif terhadap sektor </w:t>
      </w:r>
      <w:r w:rsidRPr="008F4FF4">
        <w:rPr>
          <w:rFonts w:ascii="Times New Roman" w:hAnsi="Times New Roman" w:cs="Times New Roman"/>
          <w:bCs/>
          <w:i/>
          <w:sz w:val="24"/>
          <w:szCs w:val="24"/>
        </w:rPr>
        <w:t xml:space="preserve">property, real estate, and construction building </w:t>
      </w:r>
      <w:r w:rsidRPr="008F4FF4">
        <w:rPr>
          <w:rFonts w:ascii="Times New Roman" w:hAnsi="Times New Roman" w:cs="Times New Roman"/>
          <w:bCs/>
          <w:sz w:val="24"/>
          <w:szCs w:val="24"/>
        </w:rPr>
        <w:t xml:space="preserve">dan untuk beberapa tahun berikutnya trend mengalami persentase yang fluktuatif hal ini dikarenakan investor pada sektor </w:t>
      </w:r>
      <w:r w:rsidRPr="008F4FF4">
        <w:rPr>
          <w:rFonts w:ascii="Times New Roman" w:hAnsi="Times New Roman" w:cs="Times New Roman"/>
          <w:bCs/>
          <w:i/>
          <w:sz w:val="24"/>
          <w:szCs w:val="24"/>
        </w:rPr>
        <w:t xml:space="preserve">property, real estate, and construction building </w:t>
      </w:r>
      <w:r w:rsidRPr="008F4FF4">
        <w:rPr>
          <w:rFonts w:ascii="Times New Roman" w:hAnsi="Times New Roman" w:cs="Times New Roman"/>
          <w:bCs/>
          <w:sz w:val="24"/>
          <w:szCs w:val="24"/>
        </w:rPr>
        <w:t xml:space="preserve">memiliki banyak faktor yang mempengaruhi salah satunya menurut Bertoni Rio sebagai </w:t>
      </w:r>
      <w:r w:rsidRPr="008F4FF4">
        <w:rPr>
          <w:rFonts w:ascii="Times New Roman" w:hAnsi="Times New Roman" w:cs="Times New Roman"/>
          <w:sz w:val="24"/>
          <w:szCs w:val="24"/>
        </w:rPr>
        <w:t>Analis Senior Anugerah Sekuritas Indonesia</w:t>
      </w:r>
      <w:r w:rsidRPr="008F4FF4">
        <w:rPr>
          <w:rFonts w:ascii="Times New Roman" w:hAnsi="Times New Roman" w:cs="Times New Roman"/>
          <w:bCs/>
          <w:sz w:val="24"/>
          <w:szCs w:val="24"/>
        </w:rPr>
        <w:t xml:space="preserve"> investor pada sektor ini cenderung </w:t>
      </w:r>
      <w:r w:rsidRPr="008F4FF4">
        <w:rPr>
          <w:rFonts w:ascii="Times New Roman" w:hAnsi="Times New Roman" w:cs="Times New Roman"/>
          <w:sz w:val="24"/>
          <w:szCs w:val="24"/>
        </w:rPr>
        <w:t>hanya melihat </w:t>
      </w:r>
      <w:r w:rsidRPr="008F4FF4">
        <w:rPr>
          <w:rStyle w:val="Emphasis"/>
          <w:rFonts w:ascii="Times New Roman" w:hAnsi="Times New Roman" w:cs="Times New Roman"/>
          <w:sz w:val="24"/>
          <w:szCs w:val="24"/>
          <w:lang w:eastAsia="id-ID"/>
        </w:rPr>
        <w:t>capital gain</w:t>
      </w:r>
      <w:r w:rsidRPr="008F4FF4">
        <w:rPr>
          <w:rFonts w:ascii="Times New Roman" w:hAnsi="Times New Roman" w:cs="Times New Roman"/>
          <w:sz w:val="24"/>
          <w:szCs w:val="24"/>
          <w:lang w:eastAsia="id-ID"/>
        </w:rPr>
        <w:t xml:space="preserve"> dalam waktu jangka pendek. Mereka cenderung sekedar melihat euphoria loncatan saham pada waktu saham tersebut ramai diperdagangkan </w:t>
      </w:r>
      <w:r w:rsidRPr="008F4FF4">
        <w:rPr>
          <w:rFonts w:ascii="Times New Roman" w:hAnsi="Times New Roman" w:cs="Times New Roman"/>
          <w:sz w:val="24"/>
          <w:szCs w:val="24"/>
        </w:rPr>
        <w:fldChar w:fldCharType="begin" w:fldLock="1"/>
      </w:r>
      <w:r w:rsidR="003366F1">
        <w:rPr>
          <w:rFonts w:ascii="Times New Roman" w:hAnsi="Times New Roman" w:cs="Times New Roman"/>
          <w:sz w:val="24"/>
          <w:szCs w:val="24"/>
        </w:rPr>
        <w:instrText>ADDIN CSL_CITATION {"citationItems":[{"id":"ITEM-1","itemData":{"author":[{"dropping-particle":"","family":"Brama","given":"Aloysius","non-dropping-particle":"","parse-names":false,"suffix":""}],"container-title":"www.investasi.kontan.co.id","id":"ITEM-1","issued":{"date-parts":[["2019"]]},"title":"Investor perlu perhatikan saham emiten dengan kinerja mencemaskan sepanjang 2016-2018","type":"webpage"},"uris":["http://www.mendeley.com/documents/?uuid=02bc1146-4a4c-4ebe-aa96-1222472c8762"]}],"mendeley":{"formattedCitation":"(Brama, 2019)","plainTextFormattedCitation":"(Brama, 2019)","previouslyFormattedCitation":"(Brama, 2019)"},"properties":{"noteIndex":0},"schema":"https://github.com/citation-style-language/schema/raw/master/csl-citation.json"}</w:instrText>
      </w:r>
      <w:r w:rsidRPr="008F4FF4">
        <w:rPr>
          <w:rFonts w:ascii="Times New Roman" w:hAnsi="Times New Roman" w:cs="Times New Roman"/>
          <w:sz w:val="24"/>
          <w:szCs w:val="24"/>
        </w:rPr>
        <w:fldChar w:fldCharType="separate"/>
      </w:r>
      <w:r w:rsidRPr="008F4FF4">
        <w:rPr>
          <w:rFonts w:ascii="Times New Roman" w:hAnsi="Times New Roman" w:cs="Times New Roman"/>
          <w:noProof/>
          <w:sz w:val="24"/>
          <w:szCs w:val="24"/>
        </w:rPr>
        <w:t>(Brama, 2019)</w:t>
      </w:r>
      <w:r w:rsidRPr="008F4FF4">
        <w:rPr>
          <w:rFonts w:ascii="Times New Roman" w:hAnsi="Times New Roman" w:cs="Times New Roman"/>
          <w:sz w:val="24"/>
          <w:szCs w:val="24"/>
        </w:rPr>
        <w:fldChar w:fldCharType="end"/>
      </w:r>
      <w:r w:rsidRPr="008F4FF4">
        <w:rPr>
          <w:rFonts w:ascii="Times New Roman" w:hAnsi="Times New Roman" w:cs="Times New Roman"/>
          <w:sz w:val="24"/>
          <w:szCs w:val="24"/>
        </w:rPr>
        <w:t>.</w:t>
      </w:r>
    </w:p>
    <w:p w14:paraId="2C0160A7" w14:textId="3595E5AD" w:rsidR="00170478" w:rsidRDefault="00170478" w:rsidP="00170478">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Masalah perusahaan untuk bertahan di industri dengan keadaan ekonomi Indonesia saat ini dengan adanya pandemi covid-19 semakin rumit bukan hanya berdampak di Indonesia tetapi juga di duni mengalami kesulitan dengan adanya pandemi covid-19 saat ini. </w:t>
      </w:r>
    </w:p>
    <w:p w14:paraId="52990001" w14:textId="489BB758" w:rsidR="006E600F" w:rsidRDefault="006E600F" w:rsidP="006E600F">
      <w:pPr>
        <w:spacing w:after="0" w:line="480" w:lineRule="auto"/>
        <w:contextualSpacing/>
        <w:jc w:val="both"/>
        <w:rPr>
          <w:rFonts w:ascii="Times New Roman" w:hAnsi="Times New Roman" w:cs="Times New Roman"/>
          <w:sz w:val="24"/>
          <w:szCs w:val="24"/>
        </w:rPr>
      </w:pPr>
      <w:r w:rsidRPr="006E600F">
        <w:rPr>
          <w:rFonts w:ascii="Times New Roman" w:hAnsi="Times New Roman" w:cs="Times New Roman"/>
          <w:sz w:val="24"/>
          <w:szCs w:val="24"/>
        </w:rPr>
        <w:t xml:space="preserve">Sebagian korporasi besar mulai hadapi kesusahan keuangan serta terpaksa melaksanakan penghematan dengan memotong anggaran tenaga kerja sehingga bisa diprediksi yang setelah itu terjalin merupakan pemutusan ikatan kerja( PHK) secara besar besaran. Keuangan ialah darah untuk industri yang terus menopang kehidupan dan kegiatan industri, sama berartinya darah untuk manusia sehingga bisa dibayangkan dampaknya apabila suatu industri hadapi permasalahan keuangan. Permasalahan </w:t>
      </w:r>
      <w:r w:rsidRPr="006E600F">
        <w:rPr>
          <w:rFonts w:ascii="Times New Roman" w:hAnsi="Times New Roman" w:cs="Times New Roman"/>
          <w:sz w:val="24"/>
          <w:szCs w:val="24"/>
        </w:rPr>
        <w:lastRenderedPageBreak/>
        <w:t>keuangan industri terdiri dari permasalahan sumber dana serta pemakaian dana, tugas manager keuanganlah yang wajib membuat keputusan buat menanggulangi kedua permasalahan tersebut sehingga industri sanggup terus bertahan serta memelihara peluang buat terus berkembang serta tumbuh.</w:t>
      </w:r>
    </w:p>
    <w:p w14:paraId="2D547B4C" w14:textId="21BC8915" w:rsidR="00A733B7" w:rsidRDefault="00170478" w:rsidP="009A1B39">
      <w:pPr>
        <w:pStyle w:val="NormalWeb"/>
        <w:shd w:val="clear" w:color="auto" w:fill="FFFFFF"/>
        <w:spacing w:before="0" w:beforeAutospacing="0" w:after="300" w:afterAutospacing="0" w:line="480" w:lineRule="auto"/>
        <w:ind w:firstLine="720"/>
        <w:jc w:val="both"/>
        <w:textAlignment w:val="baseline"/>
      </w:pPr>
      <w:r>
        <w:t xml:space="preserve">Pandemi covid-19 membuat sektor real estate dan properti mengalami </w:t>
      </w:r>
      <w:r>
        <w:rPr>
          <w:shd w:val="clear" w:color="auto" w:fill="FFFFFF"/>
        </w:rPr>
        <w:t>k</w:t>
      </w:r>
      <w:r w:rsidRPr="00940BAF">
        <w:rPr>
          <w:shd w:val="clear" w:color="auto" w:fill="FFFFFF"/>
        </w:rPr>
        <w:t xml:space="preserve">inerja keuangan sejumlah perusahaan </w:t>
      </w:r>
      <w:r>
        <w:rPr>
          <w:shd w:val="clear" w:color="auto" w:fill="FFFFFF"/>
        </w:rPr>
        <w:t xml:space="preserve">reeal estate </w:t>
      </w:r>
      <w:r w:rsidRPr="00940BAF">
        <w:rPr>
          <w:shd w:val="clear" w:color="auto" w:fill="FFFFFF"/>
        </w:rPr>
        <w:t>pada semester I-2020 mencatatkan penurunan dibandingkan periode yang sama tahun lalu</w:t>
      </w:r>
      <w:r>
        <w:rPr>
          <w:shd w:val="clear" w:color="auto" w:fill="FFFFFF"/>
        </w:rPr>
        <w:t xml:space="preserve">, </w:t>
      </w:r>
      <w:r w:rsidRPr="00940BAF">
        <w:t>Penurunan kinerja paling besar terjadi pada PT Alam Sutera Realty Tbk (ASRI) yang mencatatkan rugi bersih sebesar Rp 512,5 miliar. Pada tahun lalu, perseroan berhasil mencatatkan laba bersih sebesar Rp 158,8 miliar.</w:t>
      </w:r>
      <w:r>
        <w:t xml:space="preserve"> </w:t>
      </w:r>
      <w:r w:rsidRPr="00940BAF">
        <w:t>Sementara, laba PT Ciputra Development Tbk (CTRA) tercatat turun 42,8% dari Rp 296,4 miliar menjadi Rp 169,5 miliar. Adapun, PT Pakuwon Jati Tbk (PWON) mendapatkan laba bersih tertinggi di antara lima emiten lainnya, yaitu Rp 482,6 miliar pada semester I-2020. Namun laba PWON tersebut juga turun cukup dalam sebesar 64,7% dari semester I-2019 yang berhasil mencetak laba bersih hingga Rp 1,4 triliun.</w:t>
      </w:r>
    </w:p>
    <w:p w14:paraId="42AE5C88" w14:textId="4F85541A" w:rsidR="00A733B7" w:rsidRPr="00A733B7" w:rsidRDefault="00A733B7" w:rsidP="00170478">
      <w:pPr>
        <w:pStyle w:val="NormalWeb"/>
        <w:shd w:val="clear" w:color="auto" w:fill="FFFFFF"/>
        <w:spacing w:before="0" w:beforeAutospacing="0" w:after="300" w:afterAutospacing="0" w:line="480" w:lineRule="auto"/>
        <w:ind w:firstLine="720"/>
        <w:jc w:val="both"/>
        <w:textAlignment w:val="baseline"/>
      </w:pPr>
      <w:r w:rsidRPr="00A733B7">
        <w:t xml:space="preserve">Saat ini, </w:t>
      </w:r>
      <w:r w:rsidR="007E41C1">
        <w:t>pertimbangan</w:t>
      </w:r>
      <w:r w:rsidRPr="00A733B7">
        <w:t xml:space="preserve"> pengembangan manfaat secara teratur digunakan untuk mengukur pelaksanaan bisnis. Bagaimanapun juga, selain manfaat, terdapat instrumen estimasi yang lebih berharga dan sering digunakan sebagai metode untuk memperkirakan batasan moneter suatu asosiasi, khususnya </w:t>
      </w:r>
      <w:r w:rsidR="007E41C1" w:rsidRPr="007E41C1">
        <w:rPr>
          <w:i/>
          <w:iCs/>
        </w:rPr>
        <w:t>Sustainable Growth Rate</w:t>
      </w:r>
      <w:r w:rsidR="007E41C1">
        <w:t xml:space="preserve"> </w:t>
      </w:r>
      <w:r w:rsidRPr="00A733B7">
        <w:t xml:space="preserve">(SGR). Ide tingkat perkembangan yang layak yang dibuat oleh </w:t>
      </w:r>
      <w:r w:rsidR="007E41C1">
        <w:fldChar w:fldCharType="begin" w:fldLock="1"/>
      </w:r>
      <w:r w:rsidR="006C77A6">
        <w:instrText>ADDIN CSL_CITATION {"citationItems":[{"id":"ITEM-1","itemData":{"DOI":"10.2307/3665217","ISSN":"00463892","abstract":"The article comments on Dana J. Johnson's article, The Behavior of Financial Structure and Sustainable Growth in an Inflationary Environment, which examined the effects of inflation on the sustainable growth of a business. Johnson looks at case where current liabilities vary with nominal sales, but where management constraints long-term liabilities to be a constant fraction of the book value of equity. She finds that in general the real sustainable growth rate under these conditions exceeds the one I found, and that in certain cases the real sustainable growth rate can be independent of the rate of inflation, or even vary inversely with it. The Johnson paper suffers from three problems. First, it ignores the impact of inflation on fixed assets. A second problem is that Johnson implicitly assumes a company's supply of current liabilities is independent of its supply of long-term liabilities, that the two are not even partial substitutes. The fundamental problem with the Johnson paper, however, is that it answers the wrong question, or at least a less interesting question than might be asked. Johnson defends the use of historical cost debt to equity ratios as measures of leverage on the basis of interview evidence to the effect that financial managers use historical book values when setting financial policies and associated target ratios. Inasmuch as this is illogical in the presence of inflation, any conclusions drawn from an analysis based on this assumption will be inconsistent with economic rationality.","author":[{"dropping-particle":"","family":"Higgins","given":"Robert C.","non-dropping-particle":"","parse-names":false,"suffix":""}],"container-title":"Financial Management","id":"ITEM-1","issue":"4","issued":{"date-parts":[["1992"]]},"page":"36","title":"Sustainable Growth under Inflation","type":"article-journal","volume":"10"},"uris":["http://www.mendeley.com/documents/?uuid=1d24421d-8ebf-4884-9db5-de50dcb56419"]}],"mendeley":{"formattedCitation":"(Higgins, 1992)","plainTextFormattedCitation":"(Higgins, 1992)","previouslyFormattedCitation":"(Higgins, 1992)"},"properties":{"noteIndex":0},"schema":"https://github.com/citation-style-language/schema/raw/master/csl-citation.json"}</w:instrText>
      </w:r>
      <w:r w:rsidR="007E41C1">
        <w:fldChar w:fldCharType="separate"/>
      </w:r>
      <w:r w:rsidR="007E41C1" w:rsidRPr="007E41C1">
        <w:rPr>
          <w:noProof/>
        </w:rPr>
        <w:t>(Higgins, 1992)</w:t>
      </w:r>
      <w:r w:rsidR="007E41C1">
        <w:fldChar w:fldCharType="end"/>
      </w:r>
      <w:r w:rsidRPr="00A733B7">
        <w:t xml:space="preserve">menunjukkan bahwa strategi moneter dari setiap organisasi berbeda sesuai </w:t>
      </w:r>
      <w:r w:rsidRPr="00A733B7">
        <w:lastRenderedPageBreak/>
        <w:t>dengan target pembangunan mereka sehingga ide tersebut digunakan sebagai pengontrol pengaturan moneter dan target pembangunan yang sesuai. Pengembangan kesepakatan yang digabungkan dengan manfaat dapat memperluas sumber daya dan kemudian perluasan sumber daya tanpa konsumsi modal adalah keadaan pembangunan, setiap sumber daya yang bertambah harus didukung dengan kewajiban ekstra atau dari keuntungan yang dimiliki sehingga jika pendekatan moneter tidak diubah, laju pembangunan modal investor akan membatasi pengembangan kesepakatan. Hal ini menunjukkan adanya ketidakteraturan, terutama antara pengembangan deal (komponen kerja) dan konstruksi modal (komponen moneter), yang memiliki berbagai sangkut paut dalam mengevaluasi suatu strategi di dalam organisasi.</w:t>
      </w:r>
    </w:p>
    <w:p w14:paraId="24274C03" w14:textId="6D0308CB" w:rsidR="00CF65EC" w:rsidRDefault="00CF65EC" w:rsidP="00CF65EC">
      <w:pPr>
        <w:spacing w:after="0" w:line="480" w:lineRule="auto"/>
        <w:ind w:firstLine="720"/>
        <w:contextualSpacing/>
        <w:jc w:val="both"/>
        <w:rPr>
          <w:rFonts w:ascii="Times New Roman" w:hAnsi="Times New Roman" w:cs="Times New Roman"/>
          <w:bCs/>
          <w:sz w:val="24"/>
          <w:szCs w:val="24"/>
        </w:rPr>
      </w:pPr>
      <w:r w:rsidRPr="00E6582B">
        <w:rPr>
          <w:rFonts w:ascii="Times New Roman" w:hAnsi="Times New Roman" w:cs="Times New Roman"/>
          <w:bCs/>
          <w:i/>
          <w:iCs/>
          <w:sz w:val="24"/>
          <w:szCs w:val="24"/>
        </w:rPr>
        <w:t>Sustainable Growth Rate</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didefinisikan sebagai </w:t>
      </w:r>
      <w:r w:rsidR="00B66DB1" w:rsidRPr="00B66DB1">
        <w:rPr>
          <w:rFonts w:ascii="Times New Roman" w:hAnsi="Times New Roman" w:cs="Times New Roman"/>
          <w:bCs/>
          <w:sz w:val="24"/>
          <w:szCs w:val="24"/>
        </w:rPr>
        <w:t>perkembangan yang sanggup dicoba industri, tidak mengganti pertumbuhannya struktur modal. Struktur modal industri merupakan kombinasi hutang serta ekuitas yang dahulu digunakan membiayai industri dalam jangka panjang. Dapat dibayangkan kalau suatu industri bisa berkembang dengan gampang tingkatkan pinjamannya. Konsep ini sejalan dengan gagasan tentang struktur modal target: industri berupaya buat mempertahankan struktur permodalan yang relatif konstan, walaupun hendak terdapat edikit penyimpangan dari tahun ke tahun dalam struktur modal aktual.</w:t>
      </w:r>
    </w:p>
    <w:p w14:paraId="2A92CB41" w14:textId="11AB1E1D" w:rsidR="00331122" w:rsidRPr="00331122" w:rsidRDefault="00331122" w:rsidP="00331122">
      <w:pPr>
        <w:spacing w:after="0" w:line="480" w:lineRule="auto"/>
        <w:ind w:firstLine="720"/>
        <w:contextualSpacing/>
        <w:jc w:val="both"/>
        <w:rPr>
          <w:rFonts w:ascii="Times New Roman" w:hAnsi="Times New Roman" w:cs="Times New Roman"/>
          <w:sz w:val="24"/>
          <w:szCs w:val="24"/>
        </w:rPr>
      </w:pPr>
      <w:r w:rsidRPr="00EE2C67">
        <w:rPr>
          <w:rFonts w:ascii="Times New Roman" w:hAnsi="Times New Roman" w:cs="Times New Roman"/>
          <w:sz w:val="24"/>
          <w:szCs w:val="24"/>
        </w:rPr>
        <w:t>Pengukuran</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i/>
          <w:iCs/>
          <w:sz w:val="24"/>
          <w:szCs w:val="24"/>
        </w:rPr>
        <w:t>Sustainable</w:t>
      </w:r>
      <w:r w:rsidRPr="00224E55">
        <w:rPr>
          <w:rFonts w:ascii="Times New Roman" w:hAnsi="Times New Roman" w:cs="Times New Roman"/>
          <w:i/>
          <w:iCs/>
          <w:color w:val="FFFFFF" w:themeColor="background1"/>
          <w:sz w:val="24"/>
          <w:szCs w:val="24"/>
        </w:rPr>
        <w:t xml:space="preserve"> i</w:t>
      </w:r>
      <w:r w:rsidRPr="00EE2C67">
        <w:rPr>
          <w:rFonts w:ascii="Times New Roman" w:hAnsi="Times New Roman" w:cs="Times New Roman"/>
          <w:i/>
          <w:iCs/>
          <w:sz w:val="24"/>
          <w:szCs w:val="24"/>
        </w:rPr>
        <w:t>Growth</w:t>
      </w:r>
      <w:r w:rsidRPr="00224E55">
        <w:rPr>
          <w:rFonts w:ascii="Times New Roman" w:hAnsi="Times New Roman" w:cs="Times New Roman"/>
          <w:i/>
          <w:iCs/>
          <w:color w:val="FFFFFF" w:themeColor="background1"/>
          <w:sz w:val="24"/>
          <w:szCs w:val="24"/>
        </w:rPr>
        <w:t xml:space="preserve"> i</w:t>
      </w:r>
      <w:r w:rsidRPr="00EE2C67">
        <w:rPr>
          <w:rFonts w:ascii="Times New Roman" w:hAnsi="Times New Roman" w:cs="Times New Roman"/>
          <w:i/>
          <w:iCs/>
          <w:sz w:val="24"/>
          <w:szCs w:val="24"/>
        </w:rPr>
        <w:t>Rate</w:t>
      </w:r>
      <w:r w:rsidRPr="00224E55">
        <w:rPr>
          <w:rFonts w:ascii="Times New Roman" w:hAnsi="Times New Roman" w:cs="Times New Roman"/>
          <w:i/>
          <w:iCs/>
          <w:color w:val="FFFFFF" w:themeColor="background1"/>
          <w:sz w:val="24"/>
          <w:szCs w:val="24"/>
        </w:rPr>
        <w:t xml:space="preserve"> i</w:t>
      </w:r>
      <w:r w:rsidRPr="00EE2C67">
        <w:rPr>
          <w:rFonts w:ascii="Times New Roman" w:hAnsi="Times New Roman" w:cs="Times New Roman"/>
          <w:i/>
          <w:iCs/>
          <w:sz w:val="24"/>
          <w:szCs w:val="24"/>
        </w:rPr>
        <w:t>(SGR)</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sendiri</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dibeberkan</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oleh</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{"citationItems":[{"id":"ITEM-1","itemData":{"DOI":"10.2307/3665217","ISSN":"00463892","abstract":"The article comments on Dana J. Johnson's article, The Behavior of Financial Structure and Sustainable Growth in an Inflationary Environment, which examined the effects of inflation on the sustainable growth of a business. Johnson looks at case where current liabilities vary with nominal sales, but where management constraints long-term liabilities to be a constant fraction of the book value of equity. She finds that in general the real sustainable growth rate under these conditions exceeds the one I found, and that in certain cases the real sustainable growth rate can be independent of the rate of inflation, or even vary inversely with it. The Johnson paper suffers from three problems. First, it ignores the impact of inflation on fixed assets. A second problem is that Johnson implicitly assumes a company's supply of current liabilities is independent of its supply of long-term liabilities, that the two are not even partial substitutes. The fundamental problem with the Johnson paper, however, is that it answers the wrong question, or at least a less interesting question than might be asked. Johnson defends the use of historical cost debt to equity ratios as measures of leverage on the basis of interview evidence to the effect that financial managers use historical book values when setting financial policies and associated target ratios. Inasmuch as this is illogical in the presence of inflation, any conclusions drawn from an analysis based on this assumption will be inconsistent with economic rationality.","author":[{"dropping-particle":"","family":"Higgins","given":"Robert C.","non-dropping-particle":"","parse-names":false,"suffix":""}],"container-title":"Financial Management","id":"ITEM-1","issue":"4","issued":{"date-parts":[["1992"]]},"page":"36","title":"Sustainable Growth under Inflation","type":"article-journal","volume":"10"},"uris":["http://www.mendeley.com/documents/?uuid=1d24421d-8ebf-4884-9db5-de50dcb56419"]}],"mendeley":{"formattedCitation":"(Higgins, 1992)","plainTextFormattedCitation":"(Higgins, 1992)","previouslyFormattedCitation":"(Higgins, 1992)"},"properties":{"noteIndex":0},"schema":"https://github.com/citation-style-language/schema/raw/master/csl-citation.json"}</w:instrText>
      </w:r>
      <w:r>
        <w:rPr>
          <w:rFonts w:ascii="Times New Roman" w:hAnsi="Times New Roman" w:cs="Times New Roman"/>
          <w:sz w:val="24"/>
          <w:szCs w:val="24"/>
        </w:rPr>
        <w:fldChar w:fldCharType="separate"/>
      </w:r>
      <w:r w:rsidRPr="007D7BCF">
        <w:rPr>
          <w:rFonts w:ascii="Times New Roman" w:hAnsi="Times New Roman" w:cs="Times New Roman"/>
          <w:noProof/>
          <w:sz w:val="24"/>
          <w:szCs w:val="24"/>
        </w:rPr>
        <w:t>(Higgins,</w:t>
      </w:r>
      <w:r w:rsidRPr="00224E55">
        <w:rPr>
          <w:rFonts w:ascii="Times New Roman" w:hAnsi="Times New Roman" w:cs="Times New Roman"/>
          <w:noProof/>
          <w:color w:val="FFFFFF" w:themeColor="background1"/>
          <w:sz w:val="24"/>
          <w:szCs w:val="24"/>
        </w:rPr>
        <w:t xml:space="preserve"> </w:t>
      </w:r>
      <w:r w:rsidRPr="007D7BCF">
        <w:rPr>
          <w:rFonts w:ascii="Times New Roman" w:hAnsi="Times New Roman" w:cs="Times New Roman"/>
          <w:noProof/>
          <w:sz w:val="24"/>
          <w:szCs w:val="24"/>
        </w:rPr>
        <w:t>1992)</w:t>
      </w:r>
      <w:r>
        <w:rPr>
          <w:rFonts w:ascii="Times New Roman" w:hAnsi="Times New Roman" w:cs="Times New Roman"/>
          <w:sz w:val="24"/>
          <w:szCs w:val="24"/>
        </w:rPr>
        <w:fldChar w:fldCharType="end"/>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menarangkan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SGR</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ialah</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kebijakan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keuangan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tiap</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industri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cocok</w:t>
      </w:r>
      <w:r w:rsidRPr="00224E55">
        <w:rPr>
          <w:rFonts w:ascii="Times New Roman" w:hAnsi="Times New Roman" w:cs="Times New Roman"/>
          <w:color w:val="FFFFFF" w:themeColor="background1"/>
          <w:sz w:val="24"/>
          <w:szCs w:val="24"/>
        </w:rPr>
        <w:t xml:space="preserve"> </w:t>
      </w:r>
      <w:r w:rsidRPr="00224E55">
        <w:rPr>
          <w:rFonts w:ascii="Times New Roman" w:hAnsi="Times New Roman" w:cs="Times New Roman"/>
          <w:color w:val="FFFFFF" w:themeColor="background1"/>
          <w:sz w:val="24"/>
          <w:szCs w:val="24"/>
        </w:rPr>
        <w:lastRenderedPageBreak/>
        <w:t>i</w:t>
      </w:r>
      <w:r w:rsidRPr="005C0D6C">
        <w:rPr>
          <w:rFonts w:ascii="Times New Roman" w:hAnsi="Times New Roman" w:cs="Times New Roman"/>
          <w:sz w:val="24"/>
          <w:szCs w:val="24"/>
        </w:rPr>
        <w:t>dengan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perkembangan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industri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tersebut.</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Keuntungan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bertumbuh</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pula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bisa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tingkatkan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asset</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hingga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dari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itu</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kebijakan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industri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dibutuhkan.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Konsep</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dari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pada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Sustainable</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Growth</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Rate(</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SGR)</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merupakan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buat</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mengenali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keselarasan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antara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unsur-</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unsur</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industri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aktivitas</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utamanya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sendiri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merupakan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perkembangan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penjualan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serta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kebijakan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pendanaan.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SGR</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yakni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dimana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tingkatan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perkembangan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optimal</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industri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bisa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berkembang</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tanpa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kehilangan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pendanaan.</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Konsep</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i/>
          <w:iCs/>
          <w:sz w:val="24"/>
          <w:szCs w:val="24"/>
        </w:rPr>
        <w:t>Sustainable</w:t>
      </w:r>
      <w:r w:rsidRPr="00224E55">
        <w:rPr>
          <w:rFonts w:ascii="Times New Roman" w:hAnsi="Times New Roman" w:cs="Times New Roman"/>
          <w:i/>
          <w:iCs/>
          <w:color w:val="FFFFFF" w:themeColor="background1"/>
          <w:sz w:val="24"/>
          <w:szCs w:val="24"/>
        </w:rPr>
        <w:t xml:space="preserve"> i</w:t>
      </w:r>
      <w:r w:rsidRPr="00EE2C67">
        <w:rPr>
          <w:rFonts w:ascii="Times New Roman" w:hAnsi="Times New Roman" w:cs="Times New Roman"/>
          <w:i/>
          <w:iCs/>
          <w:sz w:val="24"/>
          <w:szCs w:val="24"/>
        </w:rPr>
        <w:t>Growth</w:t>
      </w:r>
      <w:r w:rsidRPr="00224E55">
        <w:rPr>
          <w:rFonts w:ascii="Times New Roman" w:hAnsi="Times New Roman" w:cs="Times New Roman"/>
          <w:i/>
          <w:iCs/>
          <w:color w:val="FFFFFF" w:themeColor="background1"/>
          <w:sz w:val="24"/>
          <w:szCs w:val="24"/>
        </w:rPr>
        <w:t xml:space="preserve"> i</w:t>
      </w:r>
      <w:r w:rsidRPr="00EE2C67">
        <w:rPr>
          <w:rFonts w:ascii="Times New Roman" w:hAnsi="Times New Roman" w:cs="Times New Roman"/>
          <w:i/>
          <w:iCs/>
          <w:sz w:val="24"/>
          <w:szCs w:val="24"/>
        </w:rPr>
        <w:t>Rate</w:t>
      </w:r>
      <w:r w:rsidRPr="00224E55">
        <w:rPr>
          <w:rFonts w:ascii="Times New Roman" w:hAnsi="Times New Roman" w:cs="Times New Roman"/>
          <w:i/>
          <w:iCs/>
          <w:color w:val="FFFFFF" w:themeColor="background1"/>
          <w:sz w:val="24"/>
          <w:szCs w:val="24"/>
        </w:rPr>
        <w:t xml:space="preserve"> i</w:t>
      </w:r>
      <w:r w:rsidRPr="00EE2C67">
        <w:rPr>
          <w:rFonts w:ascii="Times New Roman" w:hAnsi="Times New Roman" w:cs="Times New Roman"/>
          <w:i/>
          <w:iCs/>
          <w:sz w:val="24"/>
          <w:szCs w:val="24"/>
        </w:rPr>
        <w:t>(SGR)</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menurut</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{"citationItems":[{"id":"ITEM-1","itemData":{"DOI":"10.1007/BF02920515","ISSN":"10550925","abstract":"Sustainable growth rate defines the rate at which a company's sales and assets can grow if the company sells no new equity and wishes to maintain its capital structure. The traditional formula assumes that the firm can increase its indebtedness. Many private firms and most firms in financial distress have limited or no access to debt markets. While distressed firms may prefer a no growth strategy, external pressures such as inflation or demand increases may cause their sales to rise exogenously. A new sustainable growth rate formula is developed that describes how much growth the firm with no new debt capacity can endure. © 1995 Springer.","author":[{"dropping-particle":"","family":"Platt","given":"Harlan D.","non-dropping-particle":"","parse-names":false,"suffix":""},{"dropping-particle":"","family":"Platt","given":"Marjorie B.","non-dropping-particle":"","parse-names":false,"suffix":""},{"dropping-particle":"","family":"Chen","given":"Guangli","non-dropping-particle":"","parse-names":false,"suffix":""}],"container-title":"Journal of Economics and Finance","id":"ITEM-1","issue":"2","issued":{"date-parts":[["1995"]]},"page":"147-151","title":"Sustainable growth rate of firms in financial distress","type":"article-journal","volume":"19"},"uris":["http://www.mendeley.com/documents/?uuid=03ec70c9-818f-45d1-9bd8-95df57eec4ae"]}],"mendeley":{"formattedCitation":"(Platt et al., 1995)","plainTextFormattedCitation":"(Platt et al., 1995)","previouslyFormattedCitation":"(Platt et al., 1995)"},"properties":{"noteIndex":0},"schema":"https://github.com/citation-style-language/schema/raw/master/csl-citation.json"}</w:instrText>
      </w:r>
      <w:r>
        <w:rPr>
          <w:rFonts w:ascii="Times New Roman" w:hAnsi="Times New Roman" w:cs="Times New Roman"/>
          <w:sz w:val="24"/>
          <w:szCs w:val="24"/>
        </w:rPr>
        <w:fldChar w:fldCharType="separate"/>
      </w:r>
      <w:r w:rsidRPr="003366F1">
        <w:rPr>
          <w:rFonts w:ascii="Times New Roman" w:hAnsi="Times New Roman" w:cs="Times New Roman"/>
          <w:noProof/>
          <w:sz w:val="24"/>
          <w:szCs w:val="24"/>
        </w:rPr>
        <w:t>(Platt</w:t>
      </w:r>
      <w:r w:rsidRPr="00224E55">
        <w:rPr>
          <w:rFonts w:ascii="Times New Roman" w:hAnsi="Times New Roman" w:cs="Times New Roman"/>
          <w:noProof/>
          <w:color w:val="FFFFFF" w:themeColor="background1"/>
          <w:sz w:val="24"/>
          <w:szCs w:val="24"/>
        </w:rPr>
        <w:t xml:space="preserve"> </w:t>
      </w:r>
      <w:r w:rsidRPr="003366F1">
        <w:rPr>
          <w:rFonts w:ascii="Times New Roman" w:hAnsi="Times New Roman" w:cs="Times New Roman"/>
          <w:noProof/>
          <w:sz w:val="24"/>
          <w:szCs w:val="24"/>
        </w:rPr>
        <w:t>et</w:t>
      </w:r>
      <w:r w:rsidRPr="00224E55">
        <w:rPr>
          <w:rFonts w:ascii="Times New Roman" w:hAnsi="Times New Roman" w:cs="Times New Roman"/>
          <w:noProof/>
          <w:color w:val="FFFFFF" w:themeColor="background1"/>
          <w:sz w:val="24"/>
          <w:szCs w:val="24"/>
        </w:rPr>
        <w:t xml:space="preserve"> </w:t>
      </w:r>
      <w:r w:rsidRPr="003366F1">
        <w:rPr>
          <w:rFonts w:ascii="Times New Roman" w:hAnsi="Times New Roman" w:cs="Times New Roman"/>
          <w:noProof/>
          <w:sz w:val="24"/>
          <w:szCs w:val="24"/>
        </w:rPr>
        <w:t>al.,</w:t>
      </w:r>
      <w:r w:rsidRPr="00224E55">
        <w:rPr>
          <w:rFonts w:ascii="Times New Roman" w:hAnsi="Times New Roman" w:cs="Times New Roman"/>
          <w:noProof/>
          <w:color w:val="FFFFFF" w:themeColor="background1"/>
          <w:sz w:val="24"/>
          <w:szCs w:val="24"/>
        </w:rPr>
        <w:t xml:space="preserve"> </w:t>
      </w:r>
      <w:r w:rsidRPr="003366F1">
        <w:rPr>
          <w:rFonts w:ascii="Times New Roman" w:hAnsi="Times New Roman" w:cs="Times New Roman"/>
          <w:noProof/>
          <w:sz w:val="24"/>
          <w:szCs w:val="24"/>
        </w:rPr>
        <w:t>1995)</w:t>
      </w:r>
      <w:r>
        <w:rPr>
          <w:rFonts w:ascii="Times New Roman" w:hAnsi="Times New Roman" w:cs="Times New Roman"/>
          <w:sz w:val="24"/>
          <w:szCs w:val="24"/>
        </w:rPr>
        <w:fldChar w:fldCharType="end"/>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di</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mana</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penjualan</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dilakukan</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perusahaan</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asset</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dapat</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bertumbuh</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jikalau</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perusahaan</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tersebut</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tidak</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menerbitkan</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saham</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baru</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pertahankan</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struktur</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modal</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EE2C67">
        <w:rPr>
          <w:rFonts w:ascii="Times New Roman" w:hAnsi="Times New Roman" w:cs="Times New Roman"/>
          <w:sz w:val="24"/>
          <w:szCs w:val="24"/>
        </w:rPr>
        <w:t>ada.</w:t>
      </w:r>
    </w:p>
    <w:p w14:paraId="57764FE3" w14:textId="5D4CA210" w:rsidR="00331122" w:rsidRDefault="00331122" w:rsidP="009A1B39">
      <w:pPr>
        <w:spacing w:line="480" w:lineRule="auto"/>
        <w:ind w:firstLine="720"/>
        <w:jc w:val="both"/>
        <w:rPr>
          <w:rFonts w:ascii="Times New Roman" w:hAnsi="Times New Roman" w:cs="Times New Roman"/>
          <w:sz w:val="24"/>
          <w:szCs w:val="24"/>
        </w:rPr>
      </w:pPr>
      <w:r w:rsidRPr="0035442A">
        <w:rPr>
          <w:rFonts w:ascii="Times New Roman" w:hAnsi="Times New Roman" w:cs="Times New Roman"/>
          <w:sz w:val="24"/>
          <w:szCs w:val="24"/>
        </w:rPr>
        <w:t>Sustainable</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growth</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rate</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ialah</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tingkatan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maksimum</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dimana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penjualan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industri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dapat</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naik</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tanpa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kehilangan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sumber</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energi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keuangan</w:t>
      </w:r>
      <w:r w:rsidRPr="00224E55">
        <w:rPr>
          <w:rFonts w:ascii="Times New Roman" w:hAnsi="Times New Roman" w:cs="Times New Roman"/>
          <w:color w:val="FFFFFF" w:themeColor="background1"/>
          <w:sz w:val="24"/>
          <w:szCs w:val="24"/>
        </w:rPr>
        <w:t xml:space="preserve"> </w:t>
      </w:r>
      <w:r w:rsidRPr="00331122">
        <w:rPr>
          <w:rFonts w:ascii="Times New Roman" w:hAnsi="Times New Roman" w:cs="Times New Roman"/>
          <w:sz w:val="24"/>
          <w:szCs w:val="24"/>
        </w:rPr>
        <w:fldChar w:fldCharType="begin" w:fldLock="1"/>
      </w:r>
      <w:r w:rsidR="007E41C1">
        <w:rPr>
          <w:rFonts w:ascii="Times New Roman" w:hAnsi="Times New Roman" w:cs="Times New Roman"/>
          <w:sz w:val="24"/>
          <w:szCs w:val="24"/>
        </w:rPr>
        <w:instrText>ADDIN CSL_CITATION {"citationItems":[{"id":"ITEM-1","itemData":{"DOI":"10.2307/3665217","ISSN":"00463892","abstract":"The article comments on Dana J. Johnson's article, The Behavior of Financial Structure and Sustainable Growth in an Inflationary Environment, which examined the effects of inflation on the sustainable growth of a business. Johnson looks at case where current liabilities vary with nominal sales, but where management constraints long-term liabilities to be a constant fraction of the book value of equity. She finds that in general the real sustainable growth rate under these conditions exceeds the one I found, and that in certain cases the real sustainable growth rate can be independent of the rate of inflation, or even vary inversely with it. The Johnson paper suffers from three problems. First, it ignores the impact of inflation on fixed assets. A second problem is that Johnson implicitly assumes a company's supply of current liabilities is independent of its supply of long-term liabilities, that the two are not even partial substitutes. The fundamental problem with the Johnson paper, however, is that it answers the wrong question, or at least a less interesting question than might be asked. Johnson defends the use of historical cost debt to equity ratios as measures of leverage on the basis of interview evidence to the effect that financial managers use historical book values when setting financial policies and associated target ratios. Inasmuch as this is illogical in the presence of inflation, any conclusions drawn from an analysis based on this assumption will be inconsistent with economic rationality.","author":[{"dropping-particle":"","family":"Higgins","given":"Robert C.","non-dropping-particle":"","parse-names":false,"suffix":""}],"container-title":"Financial Management","id":"ITEM-1","issue":"4","issued":{"date-parts":[["1992"]]},"page":"36","title":"Sustainable Growth under Inflation","type":"article-journal","volume":"10"},"uris":["http://www.mendeley.com/documents/?uuid=1d24421d-8ebf-4884-9db5-de50dcb56419"]}],"mendeley":{"formattedCitation":"(Higgins, 1992)","plainTextFormattedCitation":"(Higgins, 1992)","previouslyFormattedCitation":"(Higgins, 1992)"},"properties":{"noteIndex":0},"schema":"https://github.com/citation-style-language/schema/raw/master/csl-citation.json"}</w:instrText>
      </w:r>
      <w:r w:rsidRPr="00331122">
        <w:rPr>
          <w:rFonts w:ascii="Times New Roman" w:hAnsi="Times New Roman" w:cs="Times New Roman"/>
          <w:sz w:val="24"/>
          <w:szCs w:val="24"/>
        </w:rPr>
        <w:fldChar w:fldCharType="separate"/>
      </w:r>
      <w:r w:rsidRPr="00331122">
        <w:rPr>
          <w:rFonts w:ascii="Times New Roman" w:hAnsi="Times New Roman" w:cs="Times New Roman"/>
          <w:noProof/>
          <w:sz w:val="24"/>
          <w:szCs w:val="24"/>
        </w:rPr>
        <w:t>(Higgins,</w:t>
      </w:r>
      <w:r w:rsidR="009A1B39">
        <w:rPr>
          <w:rFonts w:ascii="Times New Roman" w:hAnsi="Times New Roman" w:cs="Times New Roman"/>
          <w:noProof/>
          <w:sz w:val="24"/>
          <w:szCs w:val="24"/>
        </w:rPr>
        <w:t xml:space="preserve"> </w:t>
      </w:r>
      <w:r w:rsidRPr="00331122">
        <w:rPr>
          <w:rFonts w:ascii="Times New Roman" w:hAnsi="Times New Roman" w:cs="Times New Roman"/>
          <w:noProof/>
          <w:sz w:val="24"/>
          <w:szCs w:val="24"/>
        </w:rPr>
        <w:t>1992)</w:t>
      </w:r>
      <w:r w:rsidRPr="00331122">
        <w:rPr>
          <w:rFonts w:ascii="Times New Roman" w:hAnsi="Times New Roman" w:cs="Times New Roman"/>
          <w:sz w:val="24"/>
          <w:szCs w:val="24"/>
        </w:rPr>
        <w:fldChar w:fldCharType="end"/>
      </w:r>
      <w:r w:rsidRPr="0035442A">
        <w:rPr>
          <w:rFonts w:ascii="Times New Roman" w:hAnsi="Times New Roman" w:cs="Times New Roman"/>
          <w:sz w:val="24"/>
          <w:szCs w:val="24"/>
        </w:rPr>
        <w:t>.</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Menurut</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{"citationItems":[{"id":"ITEM-1","itemData":{"DOI":"10.1111/j.1475-6803.2010.01281.x","ISSN":"02702592","abstract":"We examine relations between sustainable growth and stock returns over 1964-2007. Findings indicate that high sustainable growth firms tend to have low default risk, low book-to-market ratios, and low subsequent returns. Of the four sustainable growth components, we find that the net profit margin is the major determinant of subsequent returns. Results persist after controlling for asset growth and capital expenditure growth. Additional tests indicate that the sustainable growth effect is attributable to risk and not to mispricing. © 2010 The Southern Finance Association and the Southwestern Finance Association.","author":[{"dropping-particle":"","family":"Lockwood","given":"Larry","non-dropping-particle":"","parse-names":false,"suffix":""},{"dropping-particle":"","family":"Prombutr","given":"Wikrom","non-dropping-particle":"","parse-names":false,"suffix":""}],"container-title":"Journal of Financial Research","id":"ITEM-1","issue":"4","issued":{"date-parts":[["2010"]]},"page":"519-538","title":"Sustainable growth and stock returns","type":"article-journal","volume":"33"},"uris":["http://www.mendeley.com/documents/?uuid=a7614d84-ec14-4bc0-abf2-4508b47b49bd"]}],"mendeley":{"formattedCitation":"(Lockwood &amp; Prombutr, 2010)","plainTextFormattedCitation":"(Lockwood &amp; Prombutr, 2010)","previouslyFormattedCitation":"(Lockwood &amp; Prombutr, 2010)"},"properties":{"noteIndex":0},"schema":"https://github.com/citation-style-language/schema/raw/master/csl-citation.json"}</w:instrText>
      </w:r>
      <w:r>
        <w:rPr>
          <w:rFonts w:ascii="Times New Roman" w:hAnsi="Times New Roman" w:cs="Times New Roman"/>
          <w:sz w:val="24"/>
          <w:szCs w:val="24"/>
        </w:rPr>
        <w:fldChar w:fldCharType="separate"/>
      </w:r>
      <w:r w:rsidRPr="003366F1">
        <w:rPr>
          <w:rFonts w:ascii="Times New Roman" w:hAnsi="Times New Roman" w:cs="Times New Roman"/>
          <w:noProof/>
          <w:sz w:val="24"/>
          <w:szCs w:val="24"/>
        </w:rPr>
        <w:t>(Lockwood</w:t>
      </w:r>
      <w:r>
        <w:rPr>
          <w:rFonts w:ascii="Times New Roman" w:hAnsi="Times New Roman" w:cs="Times New Roman"/>
          <w:noProof/>
          <w:color w:val="FFFFFF" w:themeColor="background1"/>
          <w:sz w:val="24"/>
          <w:szCs w:val="24"/>
        </w:rPr>
        <w:t xml:space="preserve"> </w:t>
      </w:r>
      <w:r w:rsidRPr="003366F1">
        <w:rPr>
          <w:rFonts w:ascii="Times New Roman" w:hAnsi="Times New Roman" w:cs="Times New Roman"/>
          <w:noProof/>
          <w:sz w:val="24"/>
          <w:szCs w:val="24"/>
        </w:rPr>
        <w:t>&amp;</w:t>
      </w:r>
      <w:r w:rsidRPr="00224E55">
        <w:rPr>
          <w:rFonts w:ascii="Times New Roman" w:hAnsi="Times New Roman" w:cs="Times New Roman"/>
          <w:noProof/>
          <w:color w:val="FFFFFF" w:themeColor="background1"/>
          <w:sz w:val="24"/>
          <w:szCs w:val="24"/>
        </w:rPr>
        <w:t xml:space="preserve"> </w:t>
      </w:r>
      <w:r w:rsidRPr="003366F1">
        <w:rPr>
          <w:rFonts w:ascii="Times New Roman" w:hAnsi="Times New Roman" w:cs="Times New Roman"/>
          <w:noProof/>
          <w:sz w:val="24"/>
          <w:szCs w:val="24"/>
        </w:rPr>
        <w:t>Prombutr,</w:t>
      </w:r>
      <w:r w:rsidRPr="00224E55">
        <w:rPr>
          <w:rFonts w:ascii="Times New Roman" w:hAnsi="Times New Roman" w:cs="Times New Roman"/>
          <w:noProof/>
          <w:color w:val="FFFFFF" w:themeColor="background1"/>
          <w:sz w:val="24"/>
          <w:szCs w:val="24"/>
        </w:rPr>
        <w:t xml:space="preserve"> </w:t>
      </w:r>
      <w:r w:rsidRPr="003366F1">
        <w:rPr>
          <w:rFonts w:ascii="Times New Roman" w:hAnsi="Times New Roman" w:cs="Times New Roman"/>
          <w:noProof/>
          <w:sz w:val="24"/>
          <w:szCs w:val="24"/>
        </w:rPr>
        <w:t>2010)</w:t>
      </w:r>
      <w:r>
        <w:rPr>
          <w:rFonts w:ascii="Times New Roman" w:hAnsi="Times New Roman" w:cs="Times New Roman"/>
          <w:sz w:val="24"/>
          <w:szCs w:val="24"/>
        </w:rPr>
        <w:fldChar w:fldCharType="end"/>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Sustainable</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Growth</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Rate</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(SGR)</w:t>
      </w:r>
      <w:r w:rsidRPr="00224E55">
        <w:rPr>
          <w:color w:val="FFFFFF" w:themeColor="background1"/>
        </w:rPr>
        <w:t xml:space="preserve"> i</w:t>
      </w:r>
      <w:r w:rsidRPr="005C0D6C">
        <w:rPr>
          <w:rFonts w:ascii="Times New Roman" w:hAnsi="Times New Roman" w:cs="Times New Roman"/>
          <w:sz w:val="24"/>
          <w:szCs w:val="24"/>
        </w:rPr>
        <w:t>merupakan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metrik</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multifaset</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bisa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dipecah</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jadi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komponen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terpisah</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mencerminkan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kebijakan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retensi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industri</w:t>
      </w:r>
      <w:r w:rsidR="009A1B39">
        <w:rPr>
          <w:rFonts w:ascii="Times New Roman" w:hAnsi="Times New Roman" w:cs="Times New Roman"/>
          <w:sz w:val="24"/>
          <w:szCs w:val="24"/>
        </w:rPr>
        <w:t xml:space="preserve"> </w:t>
      </w:r>
      <w:r w:rsidRPr="005C0D6C">
        <w:rPr>
          <w:rFonts w:ascii="Times New Roman" w:hAnsi="Times New Roman" w:cs="Times New Roman"/>
          <w:sz w:val="24"/>
          <w:szCs w:val="24"/>
        </w:rPr>
        <w:t>(retention</w:t>
      </w:r>
      <w:r w:rsidRPr="00224E55">
        <w:rPr>
          <w:rFonts w:ascii="Times New Roman" w:hAnsi="Times New Roman" w:cs="Times New Roman"/>
          <w:color w:val="FFFFFF" w:themeColor="background1"/>
          <w:sz w:val="24"/>
          <w:szCs w:val="24"/>
        </w:rPr>
        <w:t xml:space="preserve"> </w:t>
      </w:r>
      <w:r w:rsidRPr="005C0D6C">
        <w:rPr>
          <w:rFonts w:ascii="Times New Roman" w:hAnsi="Times New Roman" w:cs="Times New Roman"/>
          <w:sz w:val="24"/>
          <w:szCs w:val="24"/>
        </w:rPr>
        <w:t>rate),</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keahlian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penahan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bayaran</w:t>
      </w:r>
      <w:r w:rsidR="009A1B39">
        <w:rPr>
          <w:rFonts w:ascii="Times New Roman" w:hAnsi="Times New Roman" w:cs="Times New Roman"/>
          <w:sz w:val="24"/>
          <w:szCs w:val="24"/>
        </w:rPr>
        <w:t xml:space="preserve"> </w:t>
      </w:r>
      <w:r w:rsidRPr="005C0D6C">
        <w:rPr>
          <w:rFonts w:ascii="Times New Roman" w:hAnsi="Times New Roman" w:cs="Times New Roman"/>
          <w:sz w:val="24"/>
          <w:szCs w:val="24"/>
        </w:rPr>
        <w:t>(net</w:t>
      </w:r>
      <w:r w:rsidR="009A1B39">
        <w:rPr>
          <w:rFonts w:ascii="Times New Roman" w:hAnsi="Times New Roman" w:cs="Times New Roman"/>
          <w:color w:val="FFFFFF" w:themeColor="background1"/>
          <w:sz w:val="24"/>
          <w:szCs w:val="24"/>
        </w:rPr>
        <w:t xml:space="preserve"> </w:t>
      </w:r>
      <w:r w:rsidRPr="005C0D6C">
        <w:rPr>
          <w:rFonts w:ascii="Times New Roman" w:hAnsi="Times New Roman" w:cs="Times New Roman"/>
          <w:sz w:val="24"/>
          <w:szCs w:val="24"/>
        </w:rPr>
        <w:t>profit</w:t>
      </w:r>
      <w:r w:rsidR="009A1B39">
        <w:rPr>
          <w:rFonts w:ascii="Times New Roman" w:hAnsi="Times New Roman" w:cs="Times New Roman"/>
          <w:color w:val="FFFFFF" w:themeColor="background1"/>
          <w:sz w:val="24"/>
          <w:szCs w:val="24"/>
        </w:rPr>
        <w:t xml:space="preserve"> </w:t>
      </w:r>
      <w:r w:rsidRPr="005C0D6C">
        <w:rPr>
          <w:rFonts w:ascii="Times New Roman" w:hAnsi="Times New Roman" w:cs="Times New Roman"/>
          <w:sz w:val="24"/>
          <w:szCs w:val="24"/>
        </w:rPr>
        <w:t>margin),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efisiensi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pemanfaatan</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peninggalan</w:t>
      </w:r>
      <w:r w:rsidR="009A1B39">
        <w:rPr>
          <w:rFonts w:ascii="Times New Roman" w:hAnsi="Times New Roman" w:cs="Times New Roman"/>
          <w:sz w:val="24"/>
          <w:szCs w:val="24"/>
        </w:rPr>
        <w:t xml:space="preserve"> </w:t>
      </w:r>
      <w:r w:rsidRPr="009A1B39">
        <w:rPr>
          <w:rFonts w:ascii="Times New Roman" w:hAnsi="Times New Roman" w:cs="Times New Roman"/>
          <w:sz w:val="24"/>
          <w:szCs w:val="24"/>
        </w:rPr>
        <w:t>(assets</w:t>
      </w:r>
      <w:r w:rsidR="009A1B39">
        <w:rPr>
          <w:rFonts w:ascii="Times New Roman" w:hAnsi="Times New Roman" w:cs="Times New Roman"/>
          <w:sz w:val="24"/>
          <w:szCs w:val="24"/>
        </w:rPr>
        <w:t xml:space="preserve"> </w:t>
      </w:r>
      <w:r w:rsidRPr="009A1B39">
        <w:rPr>
          <w:rFonts w:ascii="Times New Roman" w:hAnsi="Times New Roman" w:cs="Times New Roman"/>
          <w:sz w:val="24"/>
          <w:szCs w:val="24"/>
        </w:rPr>
        <w:t>turnover),</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serta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strategi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pembiayaa</w:t>
      </w:r>
      <w:r w:rsidR="009A1B39">
        <w:rPr>
          <w:rFonts w:ascii="Times New Roman" w:hAnsi="Times New Roman" w:cs="Times New Roman"/>
          <w:sz w:val="24"/>
          <w:szCs w:val="24"/>
        </w:rPr>
        <w:t xml:space="preserve">n </w:t>
      </w:r>
      <w:r w:rsidRPr="005C0D6C">
        <w:rPr>
          <w:rFonts w:ascii="Times New Roman" w:hAnsi="Times New Roman" w:cs="Times New Roman"/>
          <w:sz w:val="24"/>
          <w:szCs w:val="24"/>
        </w:rPr>
        <w:t>(financial</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leverage),</w:t>
      </w:r>
      <w:r w:rsidRPr="009A1B39">
        <w:rPr>
          <w:rFonts w:ascii="Times New Roman" w:hAnsi="Times New Roman" w:cs="Times New Roman"/>
          <w:sz w:val="24"/>
          <w:szCs w:val="24"/>
        </w:rPr>
        <w:t xml:space="preserve"> </w:t>
      </w:r>
      <w:r w:rsidR="009A1B39" w:rsidRPr="009A1B39">
        <w:rPr>
          <w:rFonts w:ascii="Times New Roman" w:hAnsi="Times New Roman" w:cs="Times New Roman"/>
          <w:sz w:val="24"/>
          <w:szCs w:val="24"/>
        </w:rPr>
        <w:t xml:space="preserve"> </w:t>
      </w:r>
      <w:r w:rsidRPr="005C0D6C">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seluruhnya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ialah</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kunci</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penentu</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kinerja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sesuatu</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sz w:val="24"/>
          <w:szCs w:val="24"/>
        </w:rPr>
        <w:t>industri</w:t>
      </w:r>
      <w:r w:rsidRPr="0035442A">
        <w:rPr>
          <w:rFonts w:ascii="Times New Roman" w:hAnsi="Times New Roman" w:cs="Times New Roman"/>
          <w:sz w:val="24"/>
          <w:szCs w:val="24"/>
        </w:rPr>
        <w:t>.</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Alasan</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utama</w:t>
      </w:r>
      <w:r w:rsidRPr="00224E55">
        <w:rPr>
          <w:rFonts w:ascii="Times New Roman" w:hAnsi="Times New Roman" w:cs="Times New Roman"/>
          <w:color w:val="FFFFFF" w:themeColor="background1"/>
          <w:sz w:val="24"/>
          <w:szCs w:val="24"/>
        </w:rPr>
        <w:t xml:space="preserve"> i</w:t>
      </w:r>
      <w:r w:rsidRPr="005C0D6C">
        <w:rPr>
          <w:rFonts w:ascii="Times New Roman" w:hAnsi="Times New Roman" w:cs="Times New Roman"/>
          <w:i/>
          <w:iCs/>
          <w:sz w:val="24"/>
          <w:szCs w:val="24"/>
        </w:rPr>
        <w:t>sustainable</w:t>
      </w:r>
      <w:r w:rsidRPr="00224E55">
        <w:rPr>
          <w:rFonts w:ascii="Times New Roman" w:hAnsi="Times New Roman" w:cs="Times New Roman"/>
          <w:i/>
          <w:iCs/>
          <w:color w:val="FFFFFF" w:themeColor="background1"/>
          <w:sz w:val="24"/>
          <w:szCs w:val="24"/>
        </w:rPr>
        <w:t xml:space="preserve"> i</w:t>
      </w:r>
      <w:r w:rsidRPr="005C0D6C">
        <w:rPr>
          <w:rFonts w:ascii="Times New Roman" w:hAnsi="Times New Roman" w:cs="Times New Roman"/>
          <w:i/>
          <w:iCs/>
          <w:sz w:val="24"/>
          <w:szCs w:val="24"/>
        </w:rPr>
        <w:t>growth</w:t>
      </w:r>
      <w:r w:rsidRPr="00224E55">
        <w:rPr>
          <w:rFonts w:ascii="Times New Roman" w:hAnsi="Times New Roman" w:cs="Times New Roman"/>
          <w:i/>
          <w:iCs/>
          <w:color w:val="FFFFFF" w:themeColor="background1"/>
          <w:sz w:val="24"/>
          <w:szCs w:val="24"/>
        </w:rPr>
        <w:t xml:space="preserve"> i</w:t>
      </w:r>
      <w:r w:rsidRPr="005C0D6C">
        <w:rPr>
          <w:rFonts w:ascii="Times New Roman" w:hAnsi="Times New Roman" w:cs="Times New Roman"/>
          <w:i/>
          <w:iCs/>
          <w:sz w:val="24"/>
          <w:szCs w:val="24"/>
        </w:rPr>
        <w:t>rate</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dinilai</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sangat</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bermanfaat</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karena</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dapat</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mengkombinasikan</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elemen</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operasi</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w:t>
      </w:r>
      <w:r w:rsidRPr="009A1B39">
        <w:rPr>
          <w:rFonts w:ascii="Times New Roman" w:hAnsi="Times New Roman" w:cs="Times New Roman"/>
          <w:sz w:val="24"/>
          <w:szCs w:val="24"/>
        </w:rPr>
        <w:t>profit</w:t>
      </w:r>
      <w:r w:rsidR="009A1B39">
        <w:rPr>
          <w:rFonts w:ascii="Times New Roman" w:hAnsi="Times New Roman" w:cs="Times New Roman"/>
          <w:sz w:val="24"/>
          <w:szCs w:val="24"/>
        </w:rPr>
        <w:t xml:space="preserve"> </w:t>
      </w:r>
      <w:r w:rsidRPr="009A1B39">
        <w:rPr>
          <w:rFonts w:ascii="Times New Roman" w:hAnsi="Times New Roman" w:cs="Times New Roman"/>
          <w:sz w:val="24"/>
          <w:szCs w:val="24"/>
        </w:rPr>
        <w:t>margin</w:t>
      </w:r>
      <w:r w:rsidR="009A1B39">
        <w:rPr>
          <w:rFonts w:ascii="Times New Roman" w:hAnsi="Times New Roman" w:cs="Times New Roman"/>
          <w:sz w:val="24"/>
          <w:szCs w:val="24"/>
        </w:rPr>
        <w:t xml:space="preserve"> </w:t>
      </w:r>
      <w:r w:rsidRPr="009A1B39">
        <w:rPr>
          <w:rFonts w:ascii="Times New Roman" w:hAnsi="Times New Roman" w:cs="Times New Roman"/>
          <w:sz w:val="24"/>
          <w:szCs w:val="24"/>
        </w:rPr>
        <w:t>dan</w:t>
      </w:r>
      <w:r w:rsidR="009A1B39">
        <w:rPr>
          <w:rFonts w:ascii="Times New Roman" w:hAnsi="Times New Roman" w:cs="Times New Roman"/>
          <w:sz w:val="24"/>
          <w:szCs w:val="24"/>
        </w:rPr>
        <w:t xml:space="preserve"> </w:t>
      </w:r>
      <w:r w:rsidRPr="009A1B39">
        <w:rPr>
          <w:rFonts w:ascii="Times New Roman" w:hAnsi="Times New Roman" w:cs="Times New Roman"/>
          <w:sz w:val="24"/>
          <w:szCs w:val="24"/>
        </w:rPr>
        <w:t>efisiensi</w:t>
      </w:r>
      <w:r w:rsidR="009A1B39">
        <w:rPr>
          <w:rFonts w:ascii="Times New Roman" w:hAnsi="Times New Roman" w:cs="Times New Roman"/>
          <w:sz w:val="24"/>
          <w:szCs w:val="24"/>
        </w:rPr>
        <w:t xml:space="preserve"> </w:t>
      </w:r>
      <w:r w:rsidRPr="009A1B39">
        <w:rPr>
          <w:rFonts w:ascii="Times New Roman" w:hAnsi="Times New Roman" w:cs="Times New Roman"/>
          <w:sz w:val="24"/>
          <w:szCs w:val="24"/>
        </w:rPr>
        <w:t xml:space="preserve">aset) </w:t>
      </w:r>
      <w:r w:rsidRPr="00224E55">
        <w:rPr>
          <w:rFonts w:ascii="Times New Roman" w:hAnsi="Times New Roman" w:cs="Times New Roman"/>
          <w:color w:val="FFFFFF" w:themeColor="background1"/>
          <w:sz w:val="24"/>
          <w:szCs w:val="24"/>
        </w:rPr>
        <w:t>i</w:t>
      </w:r>
      <w:r w:rsidRPr="0035442A">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elemen</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keuangan</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w:t>
      </w:r>
      <w:r w:rsidRPr="009A1B39">
        <w:rPr>
          <w:rFonts w:ascii="Times New Roman" w:hAnsi="Times New Roman" w:cs="Times New Roman"/>
          <w:sz w:val="24"/>
          <w:szCs w:val="24"/>
        </w:rPr>
        <w:t>struktur modal dan</w:t>
      </w:r>
      <w:r w:rsidR="009A1B39">
        <w:rPr>
          <w:rFonts w:ascii="Times New Roman" w:hAnsi="Times New Roman" w:cs="Times New Roman"/>
          <w:sz w:val="24"/>
          <w:szCs w:val="24"/>
        </w:rPr>
        <w:t xml:space="preserve"> </w:t>
      </w:r>
      <w:r w:rsidRPr="009A1B39">
        <w:rPr>
          <w:rFonts w:ascii="Times New Roman" w:hAnsi="Times New Roman" w:cs="Times New Roman"/>
          <w:sz w:val="24"/>
          <w:szCs w:val="24"/>
        </w:rPr>
        <w:t>tingkat</w:t>
      </w:r>
      <w:r w:rsidR="009A1B39">
        <w:rPr>
          <w:rFonts w:ascii="Times New Roman" w:hAnsi="Times New Roman" w:cs="Times New Roman"/>
          <w:sz w:val="24"/>
          <w:szCs w:val="24"/>
        </w:rPr>
        <w:t xml:space="preserve"> </w:t>
      </w:r>
      <w:r w:rsidRPr="009A1B39">
        <w:rPr>
          <w:rFonts w:ascii="Times New Roman" w:hAnsi="Times New Roman" w:cs="Times New Roman"/>
          <w:sz w:val="24"/>
          <w:szCs w:val="24"/>
        </w:rPr>
        <w:t>retensi</w:t>
      </w:r>
      <w:r w:rsidRPr="0035442A">
        <w:rPr>
          <w:rFonts w:ascii="Times New Roman" w:hAnsi="Times New Roman" w:cs="Times New Roman"/>
          <w:sz w:val="24"/>
          <w:szCs w:val="24"/>
        </w:rPr>
        <w:t>)</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ke</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dalam</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satu</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ukuran</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35442A">
        <w:rPr>
          <w:rFonts w:ascii="Times New Roman" w:hAnsi="Times New Roman" w:cs="Times New Roman"/>
          <w:sz w:val="24"/>
          <w:szCs w:val="24"/>
        </w:rPr>
        <w:t>komprehensif</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mouzesh","given":"N","non-dropping-particle":"","parse-names":false,"suffix":""},{"dropping-particle":"","family":"Zahra","given":"M","non-dropping-particle":"","parse-names":false,"suffix":""},{"dropping-particle":"","family":"Zahra","given":"M","non-dropping-particle":"","parse-names":false,"suffix":""}],"container-title":"International Journal of Business and Social Science","id":"ITEM-1","issue":"2","issued":{"date-parts":[["2011"]]},"page":"249–255","title":"Sustainable Growth Rate and Firm Performance: Evidence From Iran Stock Exchange","type":"article-journal","volume":"23"},"uris":["http://www.mendeley.com/documents/?uuid=bc4a93b2-e71c-4552-aa1d-19e5947119d5"]}],"mendeley":{"formattedCitation":"(Amouzesh et al., 2011)","plainTextFormattedCitation":"(Amouzesh et al., 2011)","previouslyFormattedCitation":"(Amouzesh et al., 2011)"},"properties":{"noteIndex":0},"schema":"https://github.com/citation-style-language/schema/raw/master/csl-citation.json"}</w:instrText>
      </w:r>
      <w:r>
        <w:rPr>
          <w:rFonts w:ascii="Times New Roman" w:hAnsi="Times New Roman" w:cs="Times New Roman"/>
          <w:sz w:val="24"/>
          <w:szCs w:val="24"/>
        </w:rPr>
        <w:fldChar w:fldCharType="separate"/>
      </w:r>
      <w:r w:rsidRPr="00B031E2">
        <w:rPr>
          <w:rFonts w:ascii="Times New Roman" w:hAnsi="Times New Roman" w:cs="Times New Roman"/>
          <w:noProof/>
          <w:sz w:val="24"/>
          <w:szCs w:val="24"/>
        </w:rPr>
        <w:t>(Amouzesh</w:t>
      </w:r>
      <w:r w:rsidRPr="00224E55">
        <w:rPr>
          <w:rFonts w:ascii="Times New Roman" w:hAnsi="Times New Roman" w:cs="Times New Roman"/>
          <w:noProof/>
          <w:color w:val="FFFFFF" w:themeColor="background1"/>
          <w:sz w:val="24"/>
          <w:szCs w:val="24"/>
        </w:rPr>
        <w:t xml:space="preserve"> </w:t>
      </w:r>
      <w:r w:rsidRPr="00B031E2">
        <w:rPr>
          <w:rFonts w:ascii="Times New Roman" w:hAnsi="Times New Roman" w:cs="Times New Roman"/>
          <w:noProof/>
          <w:sz w:val="24"/>
          <w:szCs w:val="24"/>
        </w:rPr>
        <w:t>et</w:t>
      </w:r>
      <w:r w:rsidRPr="00224E55">
        <w:rPr>
          <w:rFonts w:ascii="Times New Roman" w:hAnsi="Times New Roman" w:cs="Times New Roman"/>
          <w:noProof/>
          <w:color w:val="FFFFFF" w:themeColor="background1"/>
          <w:sz w:val="24"/>
          <w:szCs w:val="24"/>
        </w:rPr>
        <w:t xml:space="preserve"> </w:t>
      </w:r>
      <w:r w:rsidRPr="00B031E2">
        <w:rPr>
          <w:rFonts w:ascii="Times New Roman" w:hAnsi="Times New Roman" w:cs="Times New Roman"/>
          <w:noProof/>
          <w:sz w:val="24"/>
          <w:szCs w:val="24"/>
        </w:rPr>
        <w:t>al.,</w:t>
      </w:r>
      <w:r w:rsidRPr="00224E55">
        <w:rPr>
          <w:rFonts w:ascii="Times New Roman" w:hAnsi="Times New Roman" w:cs="Times New Roman"/>
          <w:noProof/>
          <w:color w:val="FFFFFF" w:themeColor="background1"/>
          <w:sz w:val="24"/>
          <w:szCs w:val="24"/>
        </w:rPr>
        <w:t xml:space="preserve"> </w:t>
      </w:r>
      <w:r w:rsidRPr="00B031E2">
        <w:rPr>
          <w:rFonts w:ascii="Times New Roman" w:hAnsi="Times New Roman" w:cs="Times New Roman"/>
          <w:noProof/>
          <w:sz w:val="24"/>
          <w:szCs w:val="24"/>
        </w:rPr>
        <w:t>2011)</w:t>
      </w:r>
      <w:r>
        <w:rPr>
          <w:rFonts w:ascii="Times New Roman" w:hAnsi="Times New Roman" w:cs="Times New Roman"/>
          <w:sz w:val="24"/>
          <w:szCs w:val="24"/>
        </w:rPr>
        <w:fldChar w:fldCharType="end"/>
      </w:r>
      <w:r w:rsidRPr="0035442A">
        <w:rPr>
          <w:rFonts w:ascii="Times New Roman" w:hAnsi="Times New Roman" w:cs="Times New Roman"/>
          <w:sz w:val="24"/>
          <w:szCs w:val="24"/>
        </w:rPr>
        <w:t>.</w:t>
      </w:r>
    </w:p>
    <w:p w14:paraId="64F534C6" w14:textId="4FF242E8" w:rsidR="00765856" w:rsidRDefault="00765856" w:rsidP="001C2C1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Konsep sustainable growth rate sangat penting untuk perusahaan karena berpengaruh untuk perencanaan keuangan perusahaan dimasa yang akan datang, terlebih sustainable growth rate untuk </w:t>
      </w:r>
      <w:r w:rsidR="001C2C16">
        <w:rPr>
          <w:rFonts w:ascii="Times New Roman" w:hAnsi="Times New Roman" w:cs="Times New Roman"/>
          <w:sz w:val="24"/>
          <w:szCs w:val="24"/>
        </w:rPr>
        <w:t xml:space="preserve">perencanaan keuangan jangka panjang </w:t>
      </w:r>
      <w:r w:rsidR="001C2C16" w:rsidRPr="001C2C16">
        <w:rPr>
          <w:rFonts w:ascii="Times New Roman" w:hAnsi="Times New Roman" w:cs="Times New Roman"/>
          <w:sz w:val="24"/>
          <w:szCs w:val="24"/>
        </w:rPr>
        <w:t>sebagai tingkat pertumbuhan ideal yang dapat dicapai perusahaan sehingga perusahaan dapat dengan mudah melakukan koreksi dan kebijakan keuangan yang diperlukan untuk menstabilkan kondisi keuangan perusahaan.</w:t>
      </w:r>
    </w:p>
    <w:p w14:paraId="1BFDAA08" w14:textId="7C09B2B0" w:rsidR="00F54B5C" w:rsidRDefault="00F54B5C" w:rsidP="00B2430D">
      <w:pPr>
        <w:pStyle w:val="NormalWeb"/>
        <w:spacing w:before="0" w:beforeAutospacing="0" w:after="300" w:afterAutospacing="0" w:line="480" w:lineRule="auto"/>
        <w:ind w:firstLine="720"/>
        <w:jc w:val="both"/>
        <w:textAlignment w:val="baseline"/>
      </w:pPr>
      <w:r>
        <w:t xml:space="preserve">Menurut </w:t>
      </w:r>
      <w:r w:rsidRPr="00D71C81">
        <w:t>Fahmi (2013:239)</w:t>
      </w:r>
      <w:r>
        <w:t xml:space="preserve">.” kinerja keuangan adalah suatu analisis yang dilakukan untuk melihat sejauh mana suatu perusahaan telah melaksanakan dengan aturan – aturan pelaksanaan keuangan secara baik dan benar”. </w:t>
      </w:r>
      <w:r w:rsidR="00331122" w:rsidRPr="00224E55">
        <w:rPr>
          <w:color w:val="FFFFFF" w:themeColor="background1"/>
        </w:rPr>
        <w:t>i</w:t>
      </w:r>
      <w:r w:rsidR="00331122" w:rsidRPr="005C0D6C">
        <w:t>Evaluasi</w:t>
      </w:r>
      <w:r w:rsidR="00331122" w:rsidRPr="00224E55">
        <w:rPr>
          <w:color w:val="FFFFFF" w:themeColor="background1"/>
        </w:rPr>
        <w:t xml:space="preserve"> i</w:t>
      </w:r>
      <w:r w:rsidR="00331122" w:rsidRPr="005C0D6C">
        <w:t>kinerja</w:t>
      </w:r>
      <w:r w:rsidR="00331122" w:rsidRPr="00224E55">
        <w:rPr>
          <w:color w:val="FFFFFF" w:themeColor="background1"/>
        </w:rPr>
        <w:t xml:space="preserve"> i</w:t>
      </w:r>
      <w:r w:rsidR="00331122" w:rsidRPr="005C0D6C">
        <w:t>keuangan</w:t>
      </w:r>
      <w:r w:rsidR="00331122" w:rsidRPr="00224E55">
        <w:rPr>
          <w:color w:val="FFFFFF" w:themeColor="background1"/>
        </w:rPr>
        <w:t xml:space="preserve"> i</w:t>
      </w:r>
      <w:r w:rsidR="00331122" w:rsidRPr="005C0D6C">
        <w:t>dapat</w:t>
      </w:r>
      <w:r w:rsidR="00331122" w:rsidRPr="00224E55">
        <w:rPr>
          <w:color w:val="FFFFFF" w:themeColor="background1"/>
        </w:rPr>
        <w:t xml:space="preserve"> i</w:t>
      </w:r>
      <w:r w:rsidR="00331122" w:rsidRPr="005C0D6C">
        <w:t>dilakukan</w:t>
      </w:r>
      <w:r w:rsidR="00331122" w:rsidRPr="00224E55">
        <w:rPr>
          <w:color w:val="FFFFFF" w:themeColor="background1"/>
        </w:rPr>
        <w:t xml:space="preserve"> i</w:t>
      </w:r>
      <w:r w:rsidR="00331122" w:rsidRPr="005C0D6C">
        <w:t>dengan</w:t>
      </w:r>
      <w:r w:rsidR="00331122" w:rsidRPr="00224E55">
        <w:rPr>
          <w:color w:val="FFFFFF" w:themeColor="background1"/>
        </w:rPr>
        <w:t xml:space="preserve"> i</w:t>
      </w:r>
      <w:r w:rsidR="00331122" w:rsidRPr="005C0D6C">
        <w:t>menggunakan</w:t>
      </w:r>
      <w:r w:rsidR="00331122" w:rsidRPr="00224E55">
        <w:rPr>
          <w:color w:val="FFFFFF" w:themeColor="background1"/>
        </w:rPr>
        <w:t xml:space="preserve"> i</w:t>
      </w:r>
      <w:r w:rsidR="00331122" w:rsidRPr="005C0D6C">
        <w:t>analisis</w:t>
      </w:r>
      <w:r w:rsidR="00331122" w:rsidRPr="00224E55">
        <w:rPr>
          <w:color w:val="FFFFFF" w:themeColor="background1"/>
        </w:rPr>
        <w:t xml:space="preserve"> i</w:t>
      </w:r>
      <w:r w:rsidR="00331122" w:rsidRPr="005C0D6C">
        <w:t>laporan</w:t>
      </w:r>
      <w:r w:rsidR="00331122" w:rsidRPr="00224E55">
        <w:rPr>
          <w:color w:val="FFFFFF" w:themeColor="background1"/>
        </w:rPr>
        <w:t xml:space="preserve"> i</w:t>
      </w:r>
      <w:r w:rsidR="00331122" w:rsidRPr="005C0D6C">
        <w:t>keuangan.</w:t>
      </w:r>
      <w:r w:rsidR="00331122" w:rsidRPr="00224E55">
        <w:rPr>
          <w:color w:val="FFFFFF" w:themeColor="background1"/>
        </w:rPr>
        <w:t xml:space="preserve"> i</w:t>
      </w:r>
      <w:r w:rsidR="00331122" w:rsidRPr="005C0D6C">
        <w:t>Analisis</w:t>
      </w:r>
      <w:r w:rsidR="00331122" w:rsidRPr="00224E55">
        <w:rPr>
          <w:color w:val="FFFFFF" w:themeColor="background1"/>
        </w:rPr>
        <w:t xml:space="preserve"> i</w:t>
      </w:r>
      <w:r w:rsidR="00331122" w:rsidRPr="005C0D6C">
        <w:t>laporan</w:t>
      </w:r>
      <w:r w:rsidR="00331122" w:rsidRPr="00224E55">
        <w:rPr>
          <w:color w:val="FFFFFF" w:themeColor="background1"/>
        </w:rPr>
        <w:t xml:space="preserve"> i</w:t>
      </w:r>
      <w:r w:rsidR="00331122" w:rsidRPr="005C0D6C">
        <w:t>keuangan</w:t>
      </w:r>
      <w:r w:rsidR="00331122" w:rsidRPr="00224E55">
        <w:rPr>
          <w:color w:val="FFFFFF" w:themeColor="background1"/>
        </w:rPr>
        <w:t xml:space="preserve"> i</w:t>
      </w:r>
      <w:r w:rsidR="00331122" w:rsidRPr="005C0D6C">
        <w:t>dapat</w:t>
      </w:r>
      <w:r w:rsidR="00331122" w:rsidRPr="00224E55">
        <w:rPr>
          <w:color w:val="FFFFFF" w:themeColor="background1"/>
        </w:rPr>
        <w:t xml:space="preserve"> i</w:t>
      </w:r>
      <w:r w:rsidR="00331122" w:rsidRPr="005C0D6C">
        <w:t>dilakukan</w:t>
      </w:r>
      <w:r w:rsidR="00331122" w:rsidRPr="00224E55">
        <w:rPr>
          <w:color w:val="FFFFFF" w:themeColor="background1"/>
        </w:rPr>
        <w:t xml:space="preserve"> i</w:t>
      </w:r>
      <w:r w:rsidR="00331122" w:rsidRPr="005C0D6C">
        <w:t>dengan</w:t>
      </w:r>
      <w:r w:rsidR="00331122" w:rsidRPr="00224E55">
        <w:rPr>
          <w:color w:val="FFFFFF" w:themeColor="background1"/>
        </w:rPr>
        <w:t xml:space="preserve"> i</w:t>
      </w:r>
      <w:r w:rsidR="00331122" w:rsidRPr="005C0D6C">
        <w:t>menggunakan</w:t>
      </w:r>
      <w:r w:rsidR="00331122" w:rsidRPr="00224E55">
        <w:rPr>
          <w:color w:val="FFFFFF" w:themeColor="background1"/>
        </w:rPr>
        <w:t xml:space="preserve"> i</w:t>
      </w:r>
      <w:r w:rsidR="00331122" w:rsidRPr="005C0D6C">
        <w:t>rasio</w:t>
      </w:r>
      <w:r w:rsidR="00331122" w:rsidRPr="00224E55">
        <w:rPr>
          <w:color w:val="FFFFFF" w:themeColor="background1"/>
        </w:rPr>
        <w:t xml:space="preserve"> i</w:t>
      </w:r>
      <w:r w:rsidR="00331122" w:rsidRPr="005C0D6C">
        <w:t>keuangan.</w:t>
      </w:r>
      <w:r w:rsidR="00331122" w:rsidRPr="00224E55">
        <w:rPr>
          <w:color w:val="FFFFFF" w:themeColor="background1"/>
        </w:rPr>
        <w:t xml:space="preserve"> i</w:t>
      </w:r>
      <w:r w:rsidR="00331122" w:rsidRPr="005C0D6C">
        <w:t>Analisis</w:t>
      </w:r>
      <w:r w:rsidR="00331122" w:rsidRPr="00224E55">
        <w:rPr>
          <w:color w:val="FFFFFF" w:themeColor="background1"/>
        </w:rPr>
        <w:t xml:space="preserve"> i</w:t>
      </w:r>
      <w:r w:rsidR="00331122" w:rsidRPr="005C0D6C">
        <w:t>rasio</w:t>
      </w:r>
      <w:r w:rsidR="00331122" w:rsidRPr="00224E55">
        <w:rPr>
          <w:color w:val="FFFFFF" w:themeColor="background1"/>
        </w:rPr>
        <w:t xml:space="preserve"> i</w:t>
      </w:r>
      <w:r w:rsidR="00331122" w:rsidRPr="005C0D6C">
        <w:t>keuangan</w:t>
      </w:r>
      <w:r w:rsidR="00331122" w:rsidRPr="00224E55">
        <w:rPr>
          <w:color w:val="FFFFFF" w:themeColor="background1"/>
        </w:rPr>
        <w:t xml:space="preserve"> i</w:t>
      </w:r>
      <w:r w:rsidR="00331122" w:rsidRPr="005C0D6C">
        <w:t>memungkinkan</w:t>
      </w:r>
      <w:r w:rsidR="00331122" w:rsidRPr="00224E55">
        <w:rPr>
          <w:color w:val="FFFFFF" w:themeColor="background1"/>
        </w:rPr>
        <w:t xml:space="preserve"> i</w:t>
      </w:r>
      <w:r w:rsidR="00331122" w:rsidRPr="005C0D6C">
        <w:t>manajer</w:t>
      </w:r>
      <w:r w:rsidR="00331122" w:rsidRPr="00224E55">
        <w:rPr>
          <w:color w:val="FFFFFF" w:themeColor="background1"/>
        </w:rPr>
        <w:t xml:space="preserve"> i</w:t>
      </w:r>
      <w:r w:rsidR="00331122" w:rsidRPr="005C0D6C">
        <w:t>keuangan</w:t>
      </w:r>
      <w:r w:rsidR="00331122" w:rsidRPr="00224E55">
        <w:rPr>
          <w:color w:val="FFFFFF" w:themeColor="background1"/>
        </w:rPr>
        <w:t xml:space="preserve"> i</w:t>
      </w:r>
      <w:r w:rsidR="00331122" w:rsidRPr="005C0D6C">
        <w:t>dan</w:t>
      </w:r>
      <w:r w:rsidR="00331122" w:rsidRPr="00224E55">
        <w:rPr>
          <w:color w:val="FFFFFF" w:themeColor="background1"/>
        </w:rPr>
        <w:t xml:space="preserve"> i</w:t>
      </w:r>
      <w:r w:rsidR="00331122" w:rsidRPr="005C0D6C">
        <w:t>pihak</w:t>
      </w:r>
      <w:r w:rsidR="00331122" w:rsidRPr="00224E55">
        <w:rPr>
          <w:color w:val="FFFFFF" w:themeColor="background1"/>
        </w:rPr>
        <w:t xml:space="preserve"> i</w:t>
      </w:r>
      <w:r w:rsidR="00331122" w:rsidRPr="005C0D6C">
        <w:t>yang</w:t>
      </w:r>
      <w:r w:rsidR="00331122" w:rsidRPr="00224E55">
        <w:rPr>
          <w:color w:val="FFFFFF" w:themeColor="background1"/>
        </w:rPr>
        <w:t xml:space="preserve"> i</w:t>
      </w:r>
      <w:r w:rsidR="00331122" w:rsidRPr="005C0D6C">
        <w:t>berkepentingan</w:t>
      </w:r>
      <w:r w:rsidR="00331122" w:rsidRPr="00224E55">
        <w:rPr>
          <w:color w:val="FFFFFF" w:themeColor="background1"/>
        </w:rPr>
        <w:t xml:space="preserve"> i</w:t>
      </w:r>
      <w:r w:rsidR="00331122" w:rsidRPr="005C0D6C">
        <w:t>untuk</w:t>
      </w:r>
      <w:r w:rsidR="00331122" w:rsidRPr="00224E55">
        <w:rPr>
          <w:color w:val="FFFFFF" w:themeColor="background1"/>
        </w:rPr>
        <w:t xml:space="preserve"> i</w:t>
      </w:r>
      <w:r w:rsidR="00331122" w:rsidRPr="005C0D6C">
        <w:t>mengevaluasi</w:t>
      </w:r>
      <w:r w:rsidR="00331122" w:rsidRPr="00224E55">
        <w:rPr>
          <w:color w:val="FFFFFF" w:themeColor="background1"/>
        </w:rPr>
        <w:t xml:space="preserve"> i</w:t>
      </w:r>
      <w:r w:rsidR="00331122" w:rsidRPr="005C0D6C">
        <w:t>kondisi</w:t>
      </w:r>
      <w:r w:rsidR="00331122" w:rsidRPr="00224E55">
        <w:rPr>
          <w:color w:val="FFFFFF" w:themeColor="background1"/>
        </w:rPr>
        <w:t xml:space="preserve"> i</w:t>
      </w:r>
      <w:r w:rsidR="00331122" w:rsidRPr="005C0D6C">
        <w:t>kewanan</w:t>
      </w:r>
      <w:r w:rsidR="00331122" w:rsidRPr="00224E55">
        <w:rPr>
          <w:color w:val="FFFFFF" w:themeColor="background1"/>
        </w:rPr>
        <w:t xml:space="preserve"> i</w:t>
      </w:r>
      <w:r w:rsidR="00331122" w:rsidRPr="005C0D6C">
        <w:t>dengan</w:t>
      </w:r>
      <w:r w:rsidR="00331122" w:rsidRPr="00224E55">
        <w:rPr>
          <w:color w:val="FFFFFF" w:themeColor="background1"/>
        </w:rPr>
        <w:t xml:space="preserve"> i</w:t>
      </w:r>
      <w:r w:rsidR="00331122" w:rsidRPr="005C0D6C">
        <w:t>cepat,</w:t>
      </w:r>
      <w:r w:rsidR="00331122" w:rsidRPr="00224E55">
        <w:rPr>
          <w:color w:val="FFFFFF" w:themeColor="background1"/>
        </w:rPr>
        <w:t xml:space="preserve"> i</w:t>
      </w:r>
      <w:r w:rsidR="00331122" w:rsidRPr="005C0D6C">
        <w:t>karena</w:t>
      </w:r>
      <w:r w:rsidR="00331122" w:rsidRPr="00224E55">
        <w:rPr>
          <w:color w:val="FFFFFF" w:themeColor="background1"/>
        </w:rPr>
        <w:t xml:space="preserve"> i</w:t>
      </w:r>
      <w:r w:rsidR="00331122" w:rsidRPr="005C0D6C">
        <w:t>penyajian</w:t>
      </w:r>
      <w:r w:rsidR="00331122" w:rsidRPr="00224E55">
        <w:rPr>
          <w:color w:val="FFFFFF" w:themeColor="background1"/>
        </w:rPr>
        <w:t xml:space="preserve"> i</w:t>
      </w:r>
      <w:r w:rsidR="00331122" w:rsidRPr="005C0D6C">
        <w:t>rasio</w:t>
      </w:r>
      <w:r w:rsidR="00331122" w:rsidRPr="00224E55">
        <w:rPr>
          <w:color w:val="FFFFFF" w:themeColor="background1"/>
        </w:rPr>
        <w:t xml:space="preserve"> i</w:t>
      </w:r>
      <w:r w:rsidR="00331122" w:rsidRPr="005C0D6C">
        <w:t>keuangan</w:t>
      </w:r>
      <w:r w:rsidR="00331122" w:rsidRPr="00224E55">
        <w:rPr>
          <w:color w:val="FFFFFF" w:themeColor="background1"/>
        </w:rPr>
        <w:t xml:space="preserve"> i</w:t>
      </w:r>
      <w:r w:rsidR="00331122" w:rsidRPr="005C0D6C">
        <w:t>akan</w:t>
      </w:r>
      <w:r w:rsidR="00331122" w:rsidRPr="00224E55">
        <w:rPr>
          <w:color w:val="FFFFFF" w:themeColor="background1"/>
        </w:rPr>
        <w:t xml:space="preserve"> i</w:t>
      </w:r>
      <w:r w:rsidR="00331122" w:rsidRPr="005C0D6C">
        <w:t>menunjukkan</w:t>
      </w:r>
      <w:r w:rsidR="00331122" w:rsidRPr="00224E55">
        <w:rPr>
          <w:color w:val="FFFFFF" w:themeColor="background1"/>
        </w:rPr>
        <w:t xml:space="preserve"> i</w:t>
      </w:r>
      <w:r w:rsidR="00331122" w:rsidRPr="005C0D6C">
        <w:t>kondisi</w:t>
      </w:r>
      <w:r w:rsidR="00331122" w:rsidRPr="00224E55">
        <w:rPr>
          <w:color w:val="FFFFFF" w:themeColor="background1"/>
        </w:rPr>
        <w:t xml:space="preserve"> i</w:t>
      </w:r>
      <w:r w:rsidR="00331122" w:rsidRPr="005C0D6C">
        <w:t>sehat</w:t>
      </w:r>
      <w:r w:rsidR="00331122" w:rsidRPr="00224E55">
        <w:rPr>
          <w:color w:val="FFFFFF" w:themeColor="background1"/>
        </w:rPr>
        <w:t xml:space="preserve"> i</w:t>
      </w:r>
      <w:r w:rsidR="00331122" w:rsidRPr="005C0D6C">
        <w:t>tidaknya</w:t>
      </w:r>
      <w:r w:rsidR="00331122" w:rsidRPr="00224E55">
        <w:rPr>
          <w:color w:val="FFFFFF" w:themeColor="background1"/>
        </w:rPr>
        <w:t xml:space="preserve"> i</w:t>
      </w:r>
      <w:r w:rsidR="00331122" w:rsidRPr="005C0D6C">
        <w:t>suatu</w:t>
      </w:r>
      <w:r w:rsidR="00331122" w:rsidRPr="00224E55">
        <w:rPr>
          <w:color w:val="FFFFFF" w:themeColor="background1"/>
        </w:rPr>
        <w:t xml:space="preserve"> i</w:t>
      </w:r>
      <w:r w:rsidR="00331122" w:rsidRPr="005C0D6C">
        <w:t>perusahaan.</w:t>
      </w:r>
      <w:r w:rsidR="00331122" w:rsidRPr="00224E55">
        <w:rPr>
          <w:color w:val="FFFFFF" w:themeColor="background1"/>
        </w:rPr>
        <w:t xml:space="preserve"> i</w:t>
      </w:r>
      <w:r w:rsidR="00331122" w:rsidRPr="005C0D6C">
        <w:t>Penilaian</w:t>
      </w:r>
      <w:r w:rsidR="00331122" w:rsidRPr="00224E55">
        <w:rPr>
          <w:color w:val="FFFFFF" w:themeColor="background1"/>
        </w:rPr>
        <w:t xml:space="preserve"> i</w:t>
      </w:r>
      <w:r w:rsidR="00331122" w:rsidRPr="005C0D6C">
        <w:t>kinerja</w:t>
      </w:r>
      <w:r w:rsidR="00331122" w:rsidRPr="00224E55">
        <w:rPr>
          <w:color w:val="FFFFFF" w:themeColor="background1"/>
        </w:rPr>
        <w:t xml:space="preserve"> i</w:t>
      </w:r>
      <w:r w:rsidR="00331122" w:rsidRPr="005C0D6C">
        <w:t>keuangan</w:t>
      </w:r>
      <w:r w:rsidR="00331122" w:rsidRPr="00224E55">
        <w:rPr>
          <w:color w:val="FFFFFF" w:themeColor="background1"/>
        </w:rPr>
        <w:t xml:space="preserve"> i</w:t>
      </w:r>
      <w:r w:rsidR="00331122" w:rsidRPr="005C0D6C">
        <w:t>perusahaan</w:t>
      </w:r>
      <w:r w:rsidR="00331122" w:rsidRPr="00224E55">
        <w:rPr>
          <w:color w:val="FFFFFF" w:themeColor="background1"/>
        </w:rPr>
        <w:t xml:space="preserve"> i</w:t>
      </w:r>
      <w:r w:rsidR="00331122" w:rsidRPr="005C0D6C">
        <w:t>umumnya</w:t>
      </w:r>
      <w:r w:rsidR="00331122" w:rsidRPr="00224E55">
        <w:rPr>
          <w:color w:val="FFFFFF" w:themeColor="background1"/>
        </w:rPr>
        <w:t xml:space="preserve"> i</w:t>
      </w:r>
      <w:r w:rsidR="00331122" w:rsidRPr="005C0D6C">
        <w:t>menggunakan</w:t>
      </w:r>
      <w:r w:rsidR="00331122" w:rsidRPr="00224E55">
        <w:rPr>
          <w:color w:val="FFFFFF" w:themeColor="background1"/>
        </w:rPr>
        <w:t xml:space="preserve"> i</w:t>
      </w:r>
      <w:r w:rsidR="00331122" w:rsidRPr="005C0D6C">
        <w:t>analisis</w:t>
      </w:r>
      <w:r w:rsidR="00331122" w:rsidRPr="00224E55">
        <w:rPr>
          <w:color w:val="FFFFFF" w:themeColor="background1"/>
        </w:rPr>
        <w:t xml:space="preserve"> i</w:t>
      </w:r>
      <w:r w:rsidR="00331122" w:rsidRPr="005C0D6C">
        <w:t>likuiditas,</w:t>
      </w:r>
      <w:r w:rsidR="00331122" w:rsidRPr="00224E55">
        <w:rPr>
          <w:color w:val="FFFFFF" w:themeColor="background1"/>
        </w:rPr>
        <w:t xml:space="preserve"> i</w:t>
      </w:r>
      <w:r w:rsidR="00331122" w:rsidRPr="005C0D6C">
        <w:t>solvabilitas,</w:t>
      </w:r>
      <w:r w:rsidR="00331122" w:rsidRPr="00224E55">
        <w:rPr>
          <w:color w:val="FFFFFF" w:themeColor="background1"/>
        </w:rPr>
        <w:t xml:space="preserve"> i</w:t>
      </w:r>
      <w:r w:rsidR="00331122" w:rsidRPr="005C0D6C">
        <w:t>profitabilitas,</w:t>
      </w:r>
      <w:r w:rsidR="00331122" w:rsidRPr="00224E55">
        <w:rPr>
          <w:color w:val="FFFFFF" w:themeColor="background1"/>
        </w:rPr>
        <w:t xml:space="preserve"> i</w:t>
      </w:r>
      <w:r w:rsidR="00331122" w:rsidRPr="005C0D6C">
        <w:t>dan</w:t>
      </w:r>
      <w:r w:rsidR="00331122" w:rsidRPr="00224E55">
        <w:rPr>
          <w:color w:val="FFFFFF" w:themeColor="background1"/>
        </w:rPr>
        <w:t xml:space="preserve"> i</w:t>
      </w:r>
      <w:r w:rsidR="00331122" w:rsidRPr="005C0D6C">
        <w:t>aktivitas.</w:t>
      </w:r>
      <w:r w:rsidR="00331122" w:rsidRPr="00224E55">
        <w:rPr>
          <w:color w:val="FFFFFF" w:themeColor="background1"/>
        </w:rPr>
        <w:t xml:space="preserve"> i</w:t>
      </w:r>
      <w:r w:rsidR="00331122" w:rsidRPr="005C0D6C">
        <w:t>Rasio</w:t>
      </w:r>
      <w:r w:rsidR="00331122" w:rsidRPr="00224E55">
        <w:rPr>
          <w:color w:val="FFFFFF" w:themeColor="background1"/>
        </w:rPr>
        <w:t xml:space="preserve"> i</w:t>
      </w:r>
      <w:r w:rsidR="00331122" w:rsidRPr="005C0D6C">
        <w:t>likuiditas</w:t>
      </w:r>
      <w:r w:rsidR="00331122" w:rsidRPr="00224E55">
        <w:rPr>
          <w:color w:val="FFFFFF" w:themeColor="background1"/>
        </w:rPr>
        <w:t xml:space="preserve"> i</w:t>
      </w:r>
      <w:r w:rsidR="00331122" w:rsidRPr="005C0D6C">
        <w:t>merupakan</w:t>
      </w:r>
      <w:r w:rsidR="00331122" w:rsidRPr="00224E55">
        <w:rPr>
          <w:color w:val="FFFFFF" w:themeColor="background1"/>
        </w:rPr>
        <w:t xml:space="preserve"> i</w:t>
      </w:r>
      <w:r w:rsidR="00331122" w:rsidRPr="005C0D6C">
        <w:t>rasio</w:t>
      </w:r>
      <w:r w:rsidR="00331122" w:rsidRPr="00224E55">
        <w:rPr>
          <w:color w:val="FFFFFF" w:themeColor="background1"/>
        </w:rPr>
        <w:t xml:space="preserve"> i</w:t>
      </w:r>
      <w:r w:rsidR="00331122" w:rsidRPr="005C0D6C">
        <w:t>yang</w:t>
      </w:r>
      <w:r w:rsidR="00331122" w:rsidRPr="00224E55">
        <w:rPr>
          <w:color w:val="FFFFFF" w:themeColor="background1"/>
        </w:rPr>
        <w:t xml:space="preserve"> i</w:t>
      </w:r>
      <w:r w:rsidR="00331122" w:rsidRPr="005C0D6C">
        <w:t>berfungsi</w:t>
      </w:r>
      <w:r w:rsidR="00331122" w:rsidRPr="00224E55">
        <w:rPr>
          <w:color w:val="FFFFFF" w:themeColor="background1"/>
        </w:rPr>
        <w:t xml:space="preserve"> i</w:t>
      </w:r>
      <w:r w:rsidR="00331122" w:rsidRPr="005C0D6C">
        <w:t>untuk</w:t>
      </w:r>
      <w:r w:rsidR="00331122" w:rsidRPr="00224E55">
        <w:rPr>
          <w:color w:val="FFFFFF" w:themeColor="background1"/>
        </w:rPr>
        <w:t xml:space="preserve"> i</w:t>
      </w:r>
      <w:r w:rsidR="00331122" w:rsidRPr="005C0D6C">
        <w:t>mengukur</w:t>
      </w:r>
      <w:r w:rsidR="00331122" w:rsidRPr="00224E55">
        <w:rPr>
          <w:color w:val="FFFFFF" w:themeColor="background1"/>
        </w:rPr>
        <w:t xml:space="preserve"> i</w:t>
      </w:r>
      <w:r w:rsidR="00331122" w:rsidRPr="005C0D6C">
        <w:t>kemampuan</w:t>
      </w:r>
      <w:r w:rsidR="00331122" w:rsidRPr="00224E55">
        <w:rPr>
          <w:color w:val="FFFFFF" w:themeColor="background1"/>
        </w:rPr>
        <w:t xml:space="preserve"> i</w:t>
      </w:r>
      <w:r w:rsidR="00331122" w:rsidRPr="005C0D6C">
        <w:t>perusahaan</w:t>
      </w:r>
      <w:r w:rsidR="00331122" w:rsidRPr="00224E55">
        <w:rPr>
          <w:color w:val="FFFFFF" w:themeColor="background1"/>
        </w:rPr>
        <w:t xml:space="preserve"> i</w:t>
      </w:r>
      <w:r w:rsidR="00331122" w:rsidRPr="005C0D6C">
        <w:t>untuk</w:t>
      </w:r>
      <w:r w:rsidR="00331122" w:rsidRPr="00224E55">
        <w:rPr>
          <w:color w:val="FFFFFF" w:themeColor="background1"/>
        </w:rPr>
        <w:t xml:space="preserve"> i</w:t>
      </w:r>
      <w:r w:rsidR="00331122" w:rsidRPr="005C0D6C">
        <w:t>memenuhi</w:t>
      </w:r>
      <w:r w:rsidR="00331122" w:rsidRPr="00224E55">
        <w:rPr>
          <w:color w:val="FFFFFF" w:themeColor="background1"/>
        </w:rPr>
        <w:t xml:space="preserve"> i</w:t>
      </w:r>
      <w:r w:rsidR="00331122" w:rsidRPr="005C0D6C">
        <w:t>kewajiban</w:t>
      </w:r>
      <w:r w:rsidR="00331122" w:rsidRPr="00224E55">
        <w:rPr>
          <w:color w:val="FFFFFF" w:themeColor="background1"/>
        </w:rPr>
        <w:t xml:space="preserve"> i</w:t>
      </w:r>
      <w:r w:rsidR="00331122" w:rsidRPr="005C0D6C">
        <w:t>jangka</w:t>
      </w:r>
      <w:r w:rsidR="00331122" w:rsidRPr="00224E55">
        <w:rPr>
          <w:color w:val="FFFFFF" w:themeColor="background1"/>
        </w:rPr>
        <w:t xml:space="preserve"> i</w:t>
      </w:r>
      <w:r w:rsidR="00331122" w:rsidRPr="005C0D6C">
        <w:t>pendeknya</w:t>
      </w:r>
      <w:r w:rsidR="00331122" w:rsidRPr="00224E55">
        <w:rPr>
          <w:color w:val="FFFFFF" w:themeColor="background1"/>
        </w:rPr>
        <w:t xml:space="preserve"> i</w:t>
      </w:r>
      <w:r w:rsidR="00331122" w:rsidRPr="005C0D6C">
        <w:t>yang</w:t>
      </w:r>
      <w:r w:rsidR="00331122" w:rsidRPr="00224E55">
        <w:rPr>
          <w:color w:val="FFFFFF" w:themeColor="background1"/>
        </w:rPr>
        <w:t xml:space="preserve"> i</w:t>
      </w:r>
      <w:r w:rsidR="00331122" w:rsidRPr="005C0D6C">
        <w:t>akan</w:t>
      </w:r>
      <w:r w:rsidR="00331122" w:rsidRPr="00224E55">
        <w:rPr>
          <w:color w:val="FFFFFF" w:themeColor="background1"/>
        </w:rPr>
        <w:t xml:space="preserve"> i</w:t>
      </w:r>
      <w:r w:rsidR="00331122" w:rsidRPr="005C0D6C">
        <w:t>jatuh</w:t>
      </w:r>
      <w:r w:rsidR="00331122" w:rsidRPr="00224E55">
        <w:rPr>
          <w:color w:val="FFFFFF" w:themeColor="background1"/>
        </w:rPr>
        <w:t xml:space="preserve"> i</w:t>
      </w:r>
      <w:r w:rsidR="00331122" w:rsidRPr="005C0D6C">
        <w:t>tempo</w:t>
      </w:r>
      <w:r w:rsidR="00331122" w:rsidRPr="00224E55">
        <w:rPr>
          <w:color w:val="FFFFFF" w:themeColor="background1"/>
        </w:rPr>
        <w:t xml:space="preserve"> i</w:t>
      </w:r>
      <w:r w:rsidR="00331122" w:rsidRPr="005C0D6C">
        <w:t>dalam</w:t>
      </w:r>
      <w:r w:rsidR="00331122" w:rsidRPr="00224E55">
        <w:rPr>
          <w:color w:val="FFFFFF" w:themeColor="background1"/>
        </w:rPr>
        <w:t xml:space="preserve"> i</w:t>
      </w:r>
      <w:r w:rsidR="00331122" w:rsidRPr="005C0D6C">
        <w:t>satu</w:t>
      </w:r>
      <w:r w:rsidR="00331122" w:rsidRPr="00224E55">
        <w:rPr>
          <w:color w:val="FFFFFF" w:themeColor="background1"/>
        </w:rPr>
        <w:t xml:space="preserve"> i</w:t>
      </w:r>
      <w:r w:rsidR="00331122" w:rsidRPr="005C0D6C">
        <w:t>tahun.</w:t>
      </w:r>
      <w:r w:rsidR="00331122" w:rsidRPr="00224E55">
        <w:rPr>
          <w:color w:val="FFFFFF" w:themeColor="background1"/>
        </w:rPr>
        <w:t xml:space="preserve"> i</w:t>
      </w:r>
      <w:r w:rsidR="00331122" w:rsidRPr="005C0D6C">
        <w:t>Rasio</w:t>
      </w:r>
      <w:r w:rsidR="00331122" w:rsidRPr="00224E55">
        <w:rPr>
          <w:color w:val="FFFFFF" w:themeColor="background1"/>
        </w:rPr>
        <w:t xml:space="preserve"> i</w:t>
      </w:r>
      <w:r w:rsidR="00331122" w:rsidRPr="005C0D6C">
        <w:t>solvabilitas</w:t>
      </w:r>
      <w:r w:rsidR="00331122" w:rsidRPr="00224E55">
        <w:rPr>
          <w:color w:val="FFFFFF" w:themeColor="background1"/>
        </w:rPr>
        <w:t xml:space="preserve"> i</w:t>
      </w:r>
      <w:r w:rsidR="00331122" w:rsidRPr="005C0D6C">
        <w:t>merupakan</w:t>
      </w:r>
      <w:r w:rsidR="00331122" w:rsidRPr="00224E55">
        <w:rPr>
          <w:color w:val="FFFFFF" w:themeColor="background1"/>
        </w:rPr>
        <w:t xml:space="preserve"> i</w:t>
      </w:r>
      <w:r w:rsidR="00331122" w:rsidRPr="005C0D6C">
        <w:t>rasio</w:t>
      </w:r>
      <w:r w:rsidR="00331122" w:rsidRPr="00224E55">
        <w:rPr>
          <w:color w:val="FFFFFF" w:themeColor="background1"/>
        </w:rPr>
        <w:t xml:space="preserve"> i</w:t>
      </w:r>
      <w:r w:rsidR="00331122" w:rsidRPr="005C0D6C">
        <w:t>yang</w:t>
      </w:r>
      <w:r w:rsidR="00331122" w:rsidRPr="00224E55">
        <w:rPr>
          <w:color w:val="FFFFFF" w:themeColor="background1"/>
        </w:rPr>
        <w:t xml:space="preserve"> i</w:t>
      </w:r>
      <w:r w:rsidR="00331122" w:rsidRPr="005C0D6C">
        <w:t>digunakan</w:t>
      </w:r>
      <w:r w:rsidR="00331122" w:rsidRPr="00224E55">
        <w:rPr>
          <w:color w:val="FFFFFF" w:themeColor="background1"/>
        </w:rPr>
        <w:t xml:space="preserve"> i</w:t>
      </w:r>
      <w:r w:rsidR="00331122" w:rsidRPr="005C0D6C">
        <w:t>untuk</w:t>
      </w:r>
      <w:r w:rsidR="00331122" w:rsidRPr="00224E55">
        <w:rPr>
          <w:color w:val="FFFFFF" w:themeColor="background1"/>
        </w:rPr>
        <w:t xml:space="preserve"> i</w:t>
      </w:r>
      <w:r w:rsidR="00331122" w:rsidRPr="005C0D6C">
        <w:t>mengukur</w:t>
      </w:r>
      <w:r w:rsidR="00331122" w:rsidRPr="00224E55">
        <w:rPr>
          <w:color w:val="FFFFFF" w:themeColor="background1"/>
        </w:rPr>
        <w:t xml:space="preserve"> i</w:t>
      </w:r>
      <w:r w:rsidR="00331122" w:rsidRPr="005C0D6C">
        <w:t>sejauh</w:t>
      </w:r>
      <w:r w:rsidR="00331122" w:rsidRPr="00224E55">
        <w:rPr>
          <w:color w:val="FFFFFF" w:themeColor="background1"/>
        </w:rPr>
        <w:t xml:space="preserve"> i</w:t>
      </w:r>
      <w:r w:rsidR="00331122" w:rsidRPr="005C0D6C">
        <w:t>mana</w:t>
      </w:r>
      <w:r w:rsidR="00331122" w:rsidRPr="00224E55">
        <w:rPr>
          <w:color w:val="FFFFFF" w:themeColor="background1"/>
        </w:rPr>
        <w:t xml:space="preserve"> i</w:t>
      </w:r>
      <w:r w:rsidR="00331122" w:rsidRPr="005C0D6C">
        <w:t>aktiva</w:t>
      </w:r>
      <w:r w:rsidR="00331122" w:rsidRPr="00224E55">
        <w:rPr>
          <w:color w:val="FFFFFF" w:themeColor="background1"/>
        </w:rPr>
        <w:t xml:space="preserve"> i</w:t>
      </w:r>
      <w:r w:rsidR="00331122" w:rsidRPr="005C0D6C">
        <w:t>perusahaan</w:t>
      </w:r>
      <w:r w:rsidR="00331122" w:rsidRPr="00224E55">
        <w:rPr>
          <w:color w:val="FFFFFF" w:themeColor="background1"/>
        </w:rPr>
        <w:t xml:space="preserve"> i</w:t>
      </w:r>
      <w:r w:rsidR="00331122" w:rsidRPr="005C0D6C">
        <w:t>dibiayai</w:t>
      </w:r>
      <w:r w:rsidR="00331122" w:rsidRPr="00224E55">
        <w:rPr>
          <w:color w:val="FFFFFF" w:themeColor="background1"/>
        </w:rPr>
        <w:t xml:space="preserve"> i</w:t>
      </w:r>
      <w:r w:rsidR="00331122" w:rsidRPr="005C0D6C">
        <w:t>dengan</w:t>
      </w:r>
      <w:r w:rsidR="00331122" w:rsidRPr="00224E55">
        <w:rPr>
          <w:color w:val="FFFFFF" w:themeColor="background1"/>
        </w:rPr>
        <w:t xml:space="preserve"> i</w:t>
      </w:r>
      <w:r w:rsidR="00331122" w:rsidRPr="005C0D6C">
        <w:t>hutang,</w:t>
      </w:r>
      <w:r w:rsidR="00331122" w:rsidRPr="00224E55">
        <w:rPr>
          <w:color w:val="FFFFFF" w:themeColor="background1"/>
        </w:rPr>
        <w:t xml:space="preserve"> i</w:t>
      </w:r>
      <w:r w:rsidR="00331122" w:rsidRPr="005C0D6C">
        <w:t>Rasioprofitabilitas</w:t>
      </w:r>
      <w:r w:rsidR="00331122" w:rsidRPr="00224E55">
        <w:rPr>
          <w:color w:val="FFFFFF" w:themeColor="background1"/>
        </w:rPr>
        <w:t xml:space="preserve"> i</w:t>
      </w:r>
      <w:r w:rsidR="00331122" w:rsidRPr="005C0D6C">
        <w:t>merupakan</w:t>
      </w:r>
      <w:r w:rsidR="00331122" w:rsidRPr="00224E55">
        <w:rPr>
          <w:color w:val="FFFFFF" w:themeColor="background1"/>
        </w:rPr>
        <w:t xml:space="preserve"> i</w:t>
      </w:r>
      <w:r w:rsidR="00331122" w:rsidRPr="005C0D6C">
        <w:t>rasio</w:t>
      </w:r>
      <w:r w:rsidR="00331122" w:rsidRPr="00224E55">
        <w:rPr>
          <w:color w:val="FFFFFF" w:themeColor="background1"/>
        </w:rPr>
        <w:t xml:space="preserve"> i</w:t>
      </w:r>
      <w:r w:rsidR="00331122" w:rsidRPr="005C0D6C">
        <w:t>yang</w:t>
      </w:r>
      <w:r w:rsidR="00331122" w:rsidRPr="00224E55">
        <w:rPr>
          <w:color w:val="FFFFFF" w:themeColor="background1"/>
        </w:rPr>
        <w:t xml:space="preserve"> i</w:t>
      </w:r>
      <w:r w:rsidR="00331122" w:rsidRPr="005C0D6C">
        <w:t>digunakan</w:t>
      </w:r>
      <w:r w:rsidR="00331122" w:rsidRPr="00224E55">
        <w:rPr>
          <w:color w:val="FFFFFF" w:themeColor="background1"/>
        </w:rPr>
        <w:t xml:space="preserve"> i</w:t>
      </w:r>
      <w:r w:rsidR="00331122" w:rsidRPr="005C0D6C">
        <w:t>untuk</w:t>
      </w:r>
      <w:r w:rsidR="00331122" w:rsidRPr="00224E55">
        <w:rPr>
          <w:color w:val="FFFFFF" w:themeColor="background1"/>
        </w:rPr>
        <w:t xml:space="preserve"> i</w:t>
      </w:r>
      <w:r w:rsidR="00331122" w:rsidRPr="005C0D6C">
        <w:t>men</w:t>
      </w:r>
      <w:r w:rsidR="00331122">
        <w:t>dapatkan</w:t>
      </w:r>
      <w:r w:rsidR="00331122" w:rsidRPr="00224E55">
        <w:rPr>
          <w:color w:val="FFFFFF" w:themeColor="background1"/>
        </w:rPr>
        <w:t xml:space="preserve"> i i</w:t>
      </w:r>
      <w:r w:rsidR="00331122" w:rsidRPr="005C0D6C">
        <w:t>keuntunganan</w:t>
      </w:r>
      <w:r w:rsidR="00331122" w:rsidRPr="00331122">
        <w:rPr>
          <w:rFonts w:ascii="Helvetica" w:hAnsi="Helvetica" w:cs="Helvetica"/>
          <w:spacing w:val="2"/>
          <w:sz w:val="21"/>
          <w:szCs w:val="21"/>
        </w:rPr>
        <w:t>.</w:t>
      </w:r>
      <w:r w:rsidR="00B2430D">
        <w:rPr>
          <w:rFonts w:ascii="Helvetica" w:hAnsi="Helvetica" w:cs="Helvetica"/>
          <w:spacing w:val="2"/>
          <w:sz w:val="21"/>
          <w:szCs w:val="21"/>
          <w:shd w:val="clear" w:color="auto" w:fill="E8EAF6"/>
        </w:rPr>
        <w:t xml:space="preserve"> </w:t>
      </w:r>
      <w:r w:rsidR="00331122">
        <w:t>Rasio</w:t>
      </w:r>
      <w:r w:rsidR="00331122" w:rsidRPr="00224E55">
        <w:rPr>
          <w:color w:val="FFFFFF" w:themeColor="background1"/>
        </w:rPr>
        <w:t xml:space="preserve"> </w:t>
      </w:r>
      <w:r w:rsidR="00331122" w:rsidRPr="00224E55">
        <w:rPr>
          <w:color w:val="FFFFFF" w:themeColor="background1"/>
        </w:rPr>
        <w:lastRenderedPageBreak/>
        <w:t>i</w:t>
      </w:r>
      <w:r w:rsidR="00331122">
        <w:t>aktivitas</w:t>
      </w:r>
      <w:r w:rsidR="00331122" w:rsidRPr="00224E55">
        <w:rPr>
          <w:color w:val="FFFFFF" w:themeColor="background1"/>
        </w:rPr>
        <w:t xml:space="preserve"> i</w:t>
      </w:r>
      <w:r w:rsidR="00331122">
        <w:t>digunakan</w:t>
      </w:r>
      <w:r w:rsidR="00331122" w:rsidRPr="00224E55">
        <w:rPr>
          <w:color w:val="FFFFFF" w:themeColor="background1"/>
        </w:rPr>
        <w:t xml:space="preserve"> i</w:t>
      </w:r>
      <w:r w:rsidR="00331122">
        <w:t>untuk</w:t>
      </w:r>
      <w:r w:rsidR="00331122" w:rsidRPr="00224E55">
        <w:rPr>
          <w:color w:val="FFFFFF" w:themeColor="background1"/>
        </w:rPr>
        <w:t xml:space="preserve"> i</w:t>
      </w:r>
      <w:r w:rsidR="00331122">
        <w:t>melihat</w:t>
      </w:r>
      <w:r w:rsidR="00331122" w:rsidRPr="00224E55">
        <w:rPr>
          <w:color w:val="FFFFFF" w:themeColor="background1"/>
        </w:rPr>
        <w:t xml:space="preserve"> i</w:t>
      </w:r>
      <w:r w:rsidR="00331122">
        <w:t>seberapa</w:t>
      </w:r>
      <w:r w:rsidR="00331122" w:rsidRPr="00224E55">
        <w:rPr>
          <w:color w:val="FFFFFF" w:themeColor="background1"/>
        </w:rPr>
        <w:t xml:space="preserve"> i</w:t>
      </w:r>
      <w:r w:rsidR="00331122">
        <w:t>efektif</w:t>
      </w:r>
      <w:r w:rsidR="00331122" w:rsidRPr="00224E55">
        <w:rPr>
          <w:color w:val="FFFFFF" w:themeColor="background1"/>
        </w:rPr>
        <w:t xml:space="preserve"> i</w:t>
      </w:r>
      <w:r w:rsidR="00331122">
        <w:t>manajemen</w:t>
      </w:r>
      <w:r w:rsidR="00331122" w:rsidRPr="00224E55">
        <w:rPr>
          <w:color w:val="FFFFFF" w:themeColor="background1"/>
        </w:rPr>
        <w:t xml:space="preserve"> i</w:t>
      </w:r>
      <w:r w:rsidR="00331122">
        <w:t>dalam</w:t>
      </w:r>
      <w:r w:rsidR="00331122" w:rsidRPr="00224E55">
        <w:rPr>
          <w:color w:val="FFFFFF" w:themeColor="background1"/>
        </w:rPr>
        <w:t xml:space="preserve"> i</w:t>
      </w:r>
      <w:r w:rsidR="00331122">
        <w:t>mengelola</w:t>
      </w:r>
      <w:r w:rsidR="00331122" w:rsidRPr="00224E55">
        <w:rPr>
          <w:color w:val="FFFFFF" w:themeColor="background1"/>
        </w:rPr>
        <w:t xml:space="preserve"> i</w:t>
      </w:r>
      <w:r w:rsidR="00331122">
        <w:t>sumber</w:t>
      </w:r>
      <w:r w:rsidR="00331122" w:rsidRPr="00224E55">
        <w:rPr>
          <w:color w:val="FFFFFF" w:themeColor="background1"/>
        </w:rPr>
        <w:t xml:space="preserve"> i</w:t>
      </w:r>
      <w:r w:rsidR="00331122">
        <w:t>daya</w:t>
      </w:r>
      <w:r w:rsidR="00331122" w:rsidRPr="00224E55">
        <w:rPr>
          <w:color w:val="FFFFFF" w:themeColor="background1"/>
        </w:rPr>
        <w:t xml:space="preserve"> i</w:t>
      </w:r>
      <w:r w:rsidR="00331122">
        <w:t>yang</w:t>
      </w:r>
      <w:r w:rsidR="00331122" w:rsidRPr="00224E55">
        <w:rPr>
          <w:color w:val="FFFFFF" w:themeColor="background1"/>
        </w:rPr>
        <w:t xml:space="preserve"> i</w:t>
      </w:r>
      <w:r w:rsidR="00331122">
        <w:t>dimiliki.</w:t>
      </w:r>
    </w:p>
    <w:p w14:paraId="3A1F8BA2" w14:textId="1673AF5D" w:rsidR="00F54B5C" w:rsidRDefault="001C2C16" w:rsidP="00F54B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menentukan faktor yang mempengaruhi untuk meningkatkan modal perusahaan maka perusahaan harus mengukur tingkat likuiditasnya. Tingkat likuiditas perusahaan salahsatunya bisa diukur menggunakan </w:t>
      </w:r>
      <w:r w:rsidRPr="001C2C16">
        <w:rPr>
          <w:rFonts w:ascii="Times New Roman" w:hAnsi="Times New Roman" w:cs="Times New Roman"/>
          <w:i/>
          <w:iCs/>
          <w:sz w:val="24"/>
          <w:szCs w:val="24"/>
        </w:rPr>
        <w:t>current ratio</w:t>
      </w:r>
      <w:r>
        <w:rPr>
          <w:rFonts w:ascii="Times New Roman" w:hAnsi="Times New Roman" w:cs="Times New Roman"/>
          <w:sz w:val="24"/>
          <w:szCs w:val="24"/>
        </w:rPr>
        <w:t xml:space="preserve"> atau rasio lancar. Rasio lancar mengukur seberapa jauh aktiva lancar perusahaan bisa digunakan untuk memenuhi kewajiban lancarnya </w:t>
      </w:r>
      <w:r w:rsidRPr="00B2430D">
        <w:rPr>
          <w:rFonts w:ascii="Times New Roman" w:hAnsi="Times New Roman" w:cs="Times New Roman"/>
          <w:sz w:val="24"/>
          <w:szCs w:val="24"/>
        </w:rPr>
        <w:t>(Suad, 2011 : 74)</w:t>
      </w:r>
      <w:r>
        <w:rPr>
          <w:rFonts w:ascii="Times New Roman" w:hAnsi="Times New Roman" w:cs="Times New Roman"/>
          <w:sz w:val="24"/>
          <w:szCs w:val="24"/>
        </w:rPr>
        <w:t>.  Maka perusahaan yang kondisi keuangannya baik seharusnya memiliki tingkat likuiditas</w:t>
      </w:r>
      <w:r w:rsidR="00F54B5C">
        <w:rPr>
          <w:rFonts w:ascii="Times New Roman" w:hAnsi="Times New Roman" w:cs="Times New Roman"/>
          <w:sz w:val="24"/>
          <w:szCs w:val="24"/>
        </w:rPr>
        <w:t xml:space="preserve"> yang baik </w:t>
      </w:r>
      <w:r w:rsidR="00F54B5C" w:rsidRPr="00F54B5C">
        <w:rPr>
          <w:rFonts w:ascii="Times New Roman" w:hAnsi="Times New Roman" w:cs="Times New Roman"/>
          <w:sz w:val="24"/>
          <w:szCs w:val="24"/>
        </w:rPr>
        <w:t>berarti perusahaan mampu melunasi utang mereka dengan aset lancar yang dimiliki</w:t>
      </w:r>
      <w:r w:rsidR="00F54B5C">
        <w:rPr>
          <w:rFonts w:ascii="Times New Roman" w:hAnsi="Times New Roman" w:cs="Times New Roman"/>
          <w:sz w:val="24"/>
          <w:szCs w:val="24"/>
        </w:rPr>
        <w:t xml:space="preserve">. </w:t>
      </w:r>
      <w:r w:rsidR="00F54B5C" w:rsidRPr="00F54B5C">
        <w:rPr>
          <w:rFonts w:ascii="Times New Roman" w:hAnsi="Times New Roman" w:cs="Times New Roman"/>
          <w:sz w:val="24"/>
          <w:szCs w:val="24"/>
        </w:rPr>
        <w:t>Perusahaan dengan kondisi likuiditas yang baik berarti kondisi keuangannya baik dan lebih mudah mendapatkan pinjaman jangka pendek.</w:t>
      </w:r>
    </w:p>
    <w:p w14:paraId="6F1B39A1" w14:textId="6841D4DD" w:rsidR="00F54B5C" w:rsidRDefault="00F54B5C" w:rsidP="00F54B5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Suatu perusahaan juga harus menyeimbangi profitabilitasnya agar terhindar dari berbagai masalah keuangan. Menurut </w:t>
      </w:r>
      <w:r w:rsidRPr="006C77A6">
        <w:rPr>
          <w:rFonts w:ascii="Times New Roman" w:hAnsi="Times New Roman" w:cs="Times New Roman"/>
          <w:sz w:val="24"/>
          <w:szCs w:val="24"/>
        </w:rPr>
        <w:t>(Suad, 2011 : 75)</w:t>
      </w:r>
      <w:r>
        <w:rPr>
          <w:rFonts w:ascii="Times New Roman" w:hAnsi="Times New Roman" w:cs="Times New Roman"/>
          <w:sz w:val="24"/>
          <w:szCs w:val="24"/>
        </w:rPr>
        <w:t xml:space="preserve"> Rasio profitabilitas ini untuk mengukur efisiensi penggunaan aktiva perusahaan. </w:t>
      </w:r>
      <w:r w:rsidRPr="00263886">
        <w:rPr>
          <w:rFonts w:ascii="Times New Roman" w:hAnsi="Times New Roman" w:cs="Times New Roman"/>
          <w:sz w:val="24"/>
          <w:szCs w:val="24"/>
        </w:rPr>
        <w:t>Profitabilitas menunjukkan kemampuan perusahaan dalam memperoleh laba, untuk mengukur kinerja perusahaan</w:t>
      </w:r>
      <w:r>
        <w:rPr>
          <w:rFonts w:ascii="Times New Roman" w:hAnsi="Times New Roman" w:cs="Times New Roman"/>
          <w:sz w:val="24"/>
          <w:szCs w:val="24"/>
        </w:rPr>
        <w:t xml:space="preserve">. Profitabilitas dapat dihitung menggunakan ROA </w:t>
      </w:r>
      <w:r w:rsidRPr="00F54B5C">
        <w:rPr>
          <w:rFonts w:ascii="Times New Roman" w:hAnsi="Times New Roman" w:cs="Times New Roman"/>
          <w:i/>
          <w:iCs/>
          <w:sz w:val="24"/>
          <w:szCs w:val="24"/>
        </w:rPr>
        <w:t>(Return On Asset)</w:t>
      </w:r>
      <w:r>
        <w:rPr>
          <w:rFonts w:ascii="Times New Roman" w:hAnsi="Times New Roman" w:cs="Times New Roman"/>
          <w:sz w:val="24"/>
          <w:szCs w:val="24"/>
        </w:rPr>
        <w:t xml:space="preserve">, </w:t>
      </w:r>
      <w:r w:rsidRPr="00F54B5C">
        <w:rPr>
          <w:rFonts w:ascii="Times New Roman" w:hAnsi="Times New Roman" w:cs="Times New Roman"/>
          <w:sz w:val="24"/>
          <w:szCs w:val="24"/>
        </w:rPr>
        <w:t>ROA digunakan</w:t>
      </w:r>
      <w:r w:rsidR="00B66DB1">
        <w:rPr>
          <w:rFonts w:ascii="Times New Roman" w:hAnsi="Times New Roman" w:cs="Times New Roman"/>
          <w:sz w:val="24"/>
          <w:szCs w:val="24"/>
        </w:rPr>
        <w:t xml:space="preserve"> untuk</w:t>
      </w:r>
      <w:r w:rsidRPr="00F54B5C">
        <w:rPr>
          <w:rFonts w:ascii="Times New Roman" w:hAnsi="Times New Roman" w:cs="Times New Roman"/>
          <w:sz w:val="24"/>
          <w:szCs w:val="24"/>
        </w:rPr>
        <w:t xml:space="preserve"> </w:t>
      </w:r>
      <w:r w:rsidR="00B66DB1" w:rsidRPr="00B66DB1">
        <w:rPr>
          <w:rFonts w:ascii="Times New Roman" w:hAnsi="Times New Roman" w:cs="Times New Roman"/>
          <w:sz w:val="24"/>
          <w:szCs w:val="24"/>
        </w:rPr>
        <w:t xml:space="preserve">mengukur seberapa besar keahlian industri buat menaghasilkan laba dengan memakai aktiva yang dipunyai. Kinerja industri dikatakan baik apabila sukses menciptakan laba, begitu pula kebalikannya. Apabila industri dalam melaksanakan bisnisnya mendapatkan laba berarti industri dapat memperoleh dana secara internal yang membuat perkembangan yang berkepanjangan bisa terpelihara. Bila industri </w:t>
      </w:r>
      <w:r w:rsidR="00B66DB1">
        <w:rPr>
          <w:rFonts w:ascii="Times New Roman" w:hAnsi="Times New Roman" w:cs="Times New Roman"/>
          <w:sz w:val="24"/>
          <w:szCs w:val="24"/>
        </w:rPr>
        <w:lastRenderedPageBreak/>
        <w:t xml:space="preserve">gagal </w:t>
      </w:r>
      <w:r w:rsidR="00B66DB1" w:rsidRPr="00B66DB1">
        <w:rPr>
          <w:rFonts w:ascii="Times New Roman" w:hAnsi="Times New Roman" w:cs="Times New Roman"/>
          <w:sz w:val="24"/>
          <w:szCs w:val="24"/>
        </w:rPr>
        <w:t xml:space="preserve">dalam menciptakan laba bisa membatasi perkembangan mereka ataupun apalagi tidak hendak hadapi perkembangan </w:t>
      </w:r>
      <w:r w:rsidR="00D153E2">
        <w:rPr>
          <w:rFonts w:ascii="Times New Roman" w:hAnsi="Times New Roman" w:cs="Times New Roman"/>
          <w:sz w:val="24"/>
          <w:szCs w:val="24"/>
        </w:rPr>
        <w:fldChar w:fldCharType="begin" w:fldLock="1"/>
      </w:r>
      <w:r w:rsidR="00D153E2">
        <w:rPr>
          <w:rFonts w:ascii="Times New Roman" w:hAnsi="Times New Roman" w:cs="Times New Roman"/>
          <w:sz w:val="24"/>
          <w:szCs w:val="24"/>
        </w:rPr>
        <w:instrText>ADDIN CSL_CITATION {"citationItems":[{"id":"ITEM-1","itemData":{"author":[{"dropping-particle":"","family":"Risty","given":"","non-dropping-particle":"","parse-names":false,"suffix":""}],"id":"ITEM-1","issued":{"date-parts":[["2020"]]},"title":"Risty Ardhianti Sekartari","type":"article-journal","volume":"2018"},"uris":["http://www.mendeley.com/documents/?uuid=7f9a9e17-1587-409c-bfc3-61749bd1c01c"]}],"mendeley":{"formattedCitation":"(Risty, 2020)","plainTextFormattedCitation":"(Risty, 2020)","previouslyFormattedCitation":"(Risty, 2020)"},"properties":{"noteIndex":0},"schema":"https://github.com/citation-style-language/schema/raw/master/csl-citation.json"}</w:instrText>
      </w:r>
      <w:r w:rsidR="00D153E2">
        <w:rPr>
          <w:rFonts w:ascii="Times New Roman" w:hAnsi="Times New Roman" w:cs="Times New Roman"/>
          <w:sz w:val="24"/>
          <w:szCs w:val="24"/>
        </w:rPr>
        <w:fldChar w:fldCharType="separate"/>
      </w:r>
      <w:r w:rsidR="00D153E2" w:rsidRPr="00D153E2">
        <w:rPr>
          <w:rFonts w:ascii="Times New Roman" w:hAnsi="Times New Roman" w:cs="Times New Roman"/>
          <w:noProof/>
          <w:sz w:val="24"/>
          <w:szCs w:val="24"/>
        </w:rPr>
        <w:t>(Risty, 2020)</w:t>
      </w:r>
      <w:r w:rsidR="00D153E2">
        <w:rPr>
          <w:rFonts w:ascii="Times New Roman" w:hAnsi="Times New Roman" w:cs="Times New Roman"/>
          <w:sz w:val="24"/>
          <w:szCs w:val="24"/>
        </w:rPr>
        <w:fldChar w:fldCharType="end"/>
      </w:r>
    </w:p>
    <w:p w14:paraId="11054154" w14:textId="635FDDE9" w:rsidR="00F54B5C" w:rsidRDefault="00BF260C" w:rsidP="00BF260C">
      <w:pPr>
        <w:spacing w:line="480" w:lineRule="auto"/>
        <w:ind w:firstLine="720"/>
        <w:jc w:val="both"/>
        <w:rPr>
          <w:rFonts w:ascii="Times New Roman" w:hAnsi="Times New Roman" w:cs="Times New Roman"/>
          <w:sz w:val="24"/>
          <w:szCs w:val="24"/>
        </w:rPr>
      </w:pPr>
      <w:r w:rsidRPr="00BF260C">
        <w:rPr>
          <w:rFonts w:ascii="Times New Roman" w:hAnsi="Times New Roman" w:cs="Times New Roman"/>
          <w:sz w:val="24"/>
          <w:szCs w:val="24"/>
        </w:rPr>
        <w:t xml:space="preserve">Menurut Kasmir (2012) Rasio aktivitas (activity ratio) merupakan </w:t>
      </w:r>
      <w:r w:rsidR="00B66DB1" w:rsidRPr="00B66DB1">
        <w:rPr>
          <w:rFonts w:ascii="Times New Roman" w:hAnsi="Times New Roman" w:cs="Times New Roman"/>
          <w:spacing w:val="2"/>
          <w:sz w:val="24"/>
          <w:szCs w:val="24"/>
        </w:rPr>
        <w:t>rasio yang digunakan untuk mengukur efektivitas perusahaan dalam menggunakan aktiva yang dimilikinya. Atau dapat pula dikatakan rasio ini digunakan untuk mengukur tingkat efisiensi (efektivitas) pemanfaatan sumber daya perusahaan. Aktivitas suatu perusahaan khususnya menggunakan total assets turnover (TATO).</w:t>
      </w:r>
      <w:r w:rsidRPr="00BF260C">
        <w:rPr>
          <w:rFonts w:ascii="Times New Roman" w:hAnsi="Times New Roman" w:cs="Times New Roman"/>
          <w:sz w:val="24"/>
          <w:szCs w:val="24"/>
        </w:rPr>
        <w:t xml:space="preserve"> Menurut Syamsuddin (2011), Total Asset Turnover adalah tingkat efisiensi penggunaan keseluruhan aktiva perusahaan didalam menghasilkan volume penjualan tertentu</w:t>
      </w:r>
      <w:r>
        <w:rPr>
          <w:rFonts w:ascii="Times New Roman" w:hAnsi="Times New Roman" w:cs="Times New Roman"/>
          <w:sz w:val="24"/>
          <w:szCs w:val="24"/>
        </w:rPr>
        <w:t>.</w:t>
      </w:r>
    </w:p>
    <w:p w14:paraId="6FE983A3" w14:textId="375DF6A6" w:rsidR="00BF260C" w:rsidRDefault="00245B06" w:rsidP="00BF260C">
      <w:pPr>
        <w:pStyle w:val="NormalWeb"/>
        <w:shd w:val="clear" w:color="auto" w:fill="FFFFFF"/>
        <w:spacing w:before="0" w:beforeAutospacing="0" w:after="300" w:afterAutospacing="0" w:line="480" w:lineRule="auto"/>
        <w:ind w:firstLine="720"/>
        <w:jc w:val="both"/>
        <w:textAlignment w:val="baseline"/>
      </w:pPr>
      <w:r w:rsidRPr="00E6582B">
        <w:t>Kemampuan</w:t>
      </w:r>
      <w:r w:rsidRPr="00224E55">
        <w:rPr>
          <w:color w:val="FFFFFF" w:themeColor="background1"/>
        </w:rPr>
        <w:t xml:space="preserve"> i</w:t>
      </w:r>
      <w:r w:rsidRPr="00E6582B">
        <w:t>sebuah</w:t>
      </w:r>
      <w:r w:rsidRPr="00224E55">
        <w:rPr>
          <w:color w:val="FFFFFF" w:themeColor="background1"/>
        </w:rPr>
        <w:t xml:space="preserve"> i</w:t>
      </w:r>
      <w:r w:rsidRPr="00E6582B">
        <w:t>perusahaan</w:t>
      </w:r>
      <w:r w:rsidRPr="00224E55">
        <w:rPr>
          <w:color w:val="FFFFFF" w:themeColor="background1"/>
        </w:rPr>
        <w:t xml:space="preserve"> i</w:t>
      </w:r>
      <w:r w:rsidRPr="00E6582B">
        <w:t>menjadi</w:t>
      </w:r>
      <w:r w:rsidRPr="00224E55">
        <w:rPr>
          <w:color w:val="FFFFFF" w:themeColor="background1"/>
        </w:rPr>
        <w:t xml:space="preserve"> i</w:t>
      </w:r>
      <w:r w:rsidRPr="00E6582B">
        <w:t>sebuah</w:t>
      </w:r>
      <w:r w:rsidRPr="00224E55">
        <w:rPr>
          <w:color w:val="FFFFFF" w:themeColor="background1"/>
        </w:rPr>
        <w:t xml:space="preserve"> i</w:t>
      </w:r>
      <w:r w:rsidRPr="00E6582B">
        <w:t>tolak</w:t>
      </w:r>
      <w:r w:rsidRPr="00224E55">
        <w:rPr>
          <w:color w:val="FFFFFF" w:themeColor="background1"/>
        </w:rPr>
        <w:t xml:space="preserve"> i</w:t>
      </w:r>
      <w:r w:rsidRPr="00E6582B">
        <w:t>ukur</w:t>
      </w:r>
      <w:r w:rsidRPr="00224E55">
        <w:rPr>
          <w:color w:val="FFFFFF" w:themeColor="background1"/>
        </w:rPr>
        <w:t xml:space="preserve"> i</w:t>
      </w:r>
      <w:r w:rsidRPr="00E6582B">
        <w:t>yang</w:t>
      </w:r>
      <w:r w:rsidRPr="00224E55">
        <w:rPr>
          <w:color w:val="FFFFFF" w:themeColor="background1"/>
        </w:rPr>
        <w:t xml:space="preserve"> i</w:t>
      </w:r>
      <w:r w:rsidRPr="00E6582B">
        <w:t>digunakan</w:t>
      </w:r>
      <w:r w:rsidRPr="00224E55">
        <w:rPr>
          <w:color w:val="FFFFFF" w:themeColor="background1"/>
        </w:rPr>
        <w:t xml:space="preserve"> i</w:t>
      </w:r>
      <w:r w:rsidRPr="00E6582B">
        <w:t>untuk</w:t>
      </w:r>
      <w:r w:rsidRPr="00224E55">
        <w:rPr>
          <w:color w:val="FFFFFF" w:themeColor="background1"/>
        </w:rPr>
        <w:t xml:space="preserve"> i</w:t>
      </w:r>
      <w:r w:rsidRPr="00E6582B">
        <w:t>melihat</w:t>
      </w:r>
      <w:r w:rsidRPr="00224E55">
        <w:rPr>
          <w:color w:val="FFFFFF" w:themeColor="background1"/>
        </w:rPr>
        <w:t xml:space="preserve"> i</w:t>
      </w:r>
      <w:r w:rsidRPr="00E6582B">
        <w:t>keberhasilan</w:t>
      </w:r>
      <w:r>
        <w:rPr>
          <w:color w:val="FFFFFF" w:themeColor="background1"/>
        </w:rPr>
        <w:t xml:space="preserve"> </w:t>
      </w:r>
      <w:r w:rsidRPr="00E6582B">
        <w:t>dalam</w:t>
      </w:r>
      <w:r w:rsidRPr="00224E55">
        <w:rPr>
          <w:color w:val="FFFFFF" w:themeColor="background1"/>
        </w:rPr>
        <w:t xml:space="preserve"> i</w:t>
      </w:r>
      <w:r w:rsidRPr="00E6582B">
        <w:t>pendapatan,</w:t>
      </w:r>
      <w:r w:rsidRPr="00224E55">
        <w:rPr>
          <w:color w:val="FFFFFF" w:themeColor="background1"/>
        </w:rPr>
        <w:t xml:space="preserve"> i</w:t>
      </w:r>
      <w:r w:rsidRPr="00E6582B">
        <w:t>keuntungan.</w:t>
      </w:r>
      <w:r w:rsidRPr="00224E55">
        <w:rPr>
          <w:color w:val="FFFFFF" w:themeColor="background1"/>
        </w:rPr>
        <w:t xml:space="preserve"> i</w:t>
      </w:r>
      <w:r w:rsidRPr="00E6582B">
        <w:t>Kini</w:t>
      </w:r>
      <w:r w:rsidRPr="00224E55">
        <w:rPr>
          <w:color w:val="FFFFFF" w:themeColor="background1"/>
        </w:rPr>
        <w:t xml:space="preserve"> i</w:t>
      </w:r>
      <w:r w:rsidRPr="00E6582B">
        <w:t>perusahaan-perusahaan</w:t>
      </w:r>
      <w:r w:rsidRPr="00224E55">
        <w:rPr>
          <w:color w:val="FFFFFF" w:themeColor="background1"/>
        </w:rPr>
        <w:t xml:space="preserve"> i</w:t>
      </w:r>
      <w:r w:rsidRPr="00E6582B">
        <w:t>yang</w:t>
      </w:r>
      <w:r w:rsidRPr="00224E55">
        <w:rPr>
          <w:color w:val="FFFFFF" w:themeColor="background1"/>
        </w:rPr>
        <w:t xml:space="preserve"> i</w:t>
      </w:r>
      <w:r w:rsidRPr="00E6582B">
        <w:t>sudah</w:t>
      </w:r>
      <w:r w:rsidRPr="00224E55">
        <w:rPr>
          <w:color w:val="FFFFFF" w:themeColor="background1"/>
        </w:rPr>
        <w:t xml:space="preserve"> i</w:t>
      </w:r>
      <w:r w:rsidRPr="00E6582B">
        <w:t>tercatat</w:t>
      </w:r>
      <w:r w:rsidRPr="00224E55">
        <w:rPr>
          <w:color w:val="FFFFFF" w:themeColor="background1"/>
        </w:rPr>
        <w:t xml:space="preserve"> i</w:t>
      </w:r>
      <w:r w:rsidRPr="00E6582B">
        <w:t>di</w:t>
      </w:r>
      <w:r w:rsidRPr="00224E55">
        <w:rPr>
          <w:color w:val="FFFFFF" w:themeColor="background1"/>
        </w:rPr>
        <w:t xml:space="preserve"> i</w:t>
      </w:r>
      <w:r w:rsidRPr="00E6582B">
        <w:t>Bursa</w:t>
      </w:r>
      <w:r w:rsidRPr="00224E55">
        <w:rPr>
          <w:color w:val="FFFFFF" w:themeColor="background1"/>
        </w:rPr>
        <w:t xml:space="preserve"> i</w:t>
      </w:r>
      <w:r w:rsidRPr="00E6582B">
        <w:t>Efek</w:t>
      </w:r>
      <w:r w:rsidRPr="00224E55">
        <w:rPr>
          <w:color w:val="FFFFFF" w:themeColor="background1"/>
        </w:rPr>
        <w:t xml:space="preserve"> i</w:t>
      </w:r>
      <w:r w:rsidRPr="00E6582B">
        <w:t>Indonesia</w:t>
      </w:r>
      <w:r w:rsidRPr="00224E55">
        <w:rPr>
          <w:color w:val="FFFFFF" w:themeColor="background1"/>
        </w:rPr>
        <w:t xml:space="preserve"> i</w:t>
      </w:r>
      <w:r w:rsidRPr="00E6582B">
        <w:t>(BEI)</w:t>
      </w:r>
      <w:r w:rsidRPr="00224E55">
        <w:rPr>
          <w:color w:val="FFFFFF" w:themeColor="background1"/>
        </w:rPr>
        <w:t xml:space="preserve"> i</w:t>
      </w:r>
      <w:r w:rsidRPr="00E6582B">
        <w:t>baik</w:t>
      </w:r>
      <w:r w:rsidRPr="00224E55">
        <w:rPr>
          <w:color w:val="FFFFFF" w:themeColor="background1"/>
        </w:rPr>
        <w:t xml:space="preserve"> i</w:t>
      </w:r>
      <w:r w:rsidRPr="00E6582B">
        <w:t>yang</w:t>
      </w:r>
      <w:r w:rsidRPr="00224E55">
        <w:rPr>
          <w:color w:val="FFFFFF" w:themeColor="background1"/>
        </w:rPr>
        <w:t xml:space="preserve"> i</w:t>
      </w:r>
      <w:r w:rsidRPr="00E6582B">
        <w:t>belum</w:t>
      </w:r>
      <w:r w:rsidRPr="00224E55">
        <w:rPr>
          <w:color w:val="FFFFFF" w:themeColor="background1"/>
        </w:rPr>
        <w:t xml:space="preserve"> i</w:t>
      </w:r>
      <w:r w:rsidRPr="00E6582B">
        <w:t>tercatat</w:t>
      </w:r>
      <w:r w:rsidRPr="00224E55">
        <w:rPr>
          <w:color w:val="FFFFFF" w:themeColor="background1"/>
        </w:rPr>
        <w:t xml:space="preserve"> i</w:t>
      </w:r>
      <w:r w:rsidRPr="00E6582B">
        <w:t>mereka</w:t>
      </w:r>
      <w:r w:rsidRPr="00224E55">
        <w:rPr>
          <w:color w:val="FFFFFF" w:themeColor="background1"/>
        </w:rPr>
        <w:t xml:space="preserve"> i</w:t>
      </w:r>
      <w:r w:rsidRPr="00E6582B">
        <w:t>berusaha</w:t>
      </w:r>
      <w:r w:rsidRPr="00224E55">
        <w:rPr>
          <w:color w:val="FFFFFF" w:themeColor="background1"/>
        </w:rPr>
        <w:t xml:space="preserve"> i</w:t>
      </w:r>
      <w:r w:rsidRPr="00E6582B">
        <w:t>agar</w:t>
      </w:r>
      <w:r w:rsidRPr="00224E55">
        <w:rPr>
          <w:color w:val="FFFFFF" w:themeColor="background1"/>
        </w:rPr>
        <w:t xml:space="preserve"> i</w:t>
      </w:r>
      <w:r w:rsidRPr="00E6582B">
        <w:t>dapat</w:t>
      </w:r>
      <w:r w:rsidRPr="00224E55">
        <w:rPr>
          <w:color w:val="FFFFFF" w:themeColor="background1"/>
        </w:rPr>
        <w:t xml:space="preserve"> i</w:t>
      </w:r>
      <w:r w:rsidRPr="00E6582B">
        <w:t>untuk</w:t>
      </w:r>
      <w:r w:rsidRPr="00224E55">
        <w:rPr>
          <w:color w:val="FFFFFF" w:themeColor="background1"/>
        </w:rPr>
        <w:t xml:space="preserve"> i</w:t>
      </w:r>
      <w:r w:rsidRPr="00E6582B">
        <w:t>meningkatkan</w:t>
      </w:r>
      <w:r w:rsidRPr="00224E55">
        <w:rPr>
          <w:color w:val="FFFFFF" w:themeColor="background1"/>
        </w:rPr>
        <w:t xml:space="preserve"> i</w:t>
      </w:r>
      <w:r w:rsidRPr="00E6582B">
        <w:t>kinerjanya.</w:t>
      </w:r>
      <w:r w:rsidRPr="00224E55">
        <w:rPr>
          <w:color w:val="FFFFFF" w:themeColor="background1"/>
        </w:rPr>
        <w:t xml:space="preserve"> i</w:t>
      </w:r>
      <w:r w:rsidRPr="00E6582B">
        <w:t>Karena</w:t>
      </w:r>
      <w:r w:rsidRPr="00224E55">
        <w:rPr>
          <w:color w:val="FFFFFF" w:themeColor="background1"/>
        </w:rPr>
        <w:t xml:space="preserve"> i</w:t>
      </w:r>
      <w:r w:rsidRPr="00E6582B">
        <w:t>dengan</w:t>
      </w:r>
      <w:r w:rsidRPr="00224E55">
        <w:rPr>
          <w:color w:val="FFFFFF" w:themeColor="background1"/>
        </w:rPr>
        <w:t xml:space="preserve"> i</w:t>
      </w:r>
      <w:r w:rsidRPr="00E6582B">
        <w:t>meningkatkan</w:t>
      </w:r>
      <w:r w:rsidRPr="00224E55">
        <w:rPr>
          <w:color w:val="FFFFFF" w:themeColor="background1"/>
        </w:rPr>
        <w:t xml:space="preserve"> i</w:t>
      </w:r>
      <w:r w:rsidRPr="00E6582B">
        <w:t>kinerjanya</w:t>
      </w:r>
      <w:r w:rsidRPr="00224E55">
        <w:rPr>
          <w:color w:val="FFFFFF" w:themeColor="background1"/>
        </w:rPr>
        <w:t xml:space="preserve"> i</w:t>
      </w:r>
      <w:r w:rsidRPr="00E6582B">
        <w:t>perusahaan</w:t>
      </w:r>
      <w:r w:rsidRPr="00224E55">
        <w:rPr>
          <w:color w:val="FFFFFF" w:themeColor="background1"/>
        </w:rPr>
        <w:t xml:space="preserve"> i</w:t>
      </w:r>
      <w:r w:rsidRPr="00E6582B">
        <w:t>dapat</w:t>
      </w:r>
      <w:r w:rsidRPr="00224E55">
        <w:rPr>
          <w:color w:val="FFFFFF" w:themeColor="background1"/>
        </w:rPr>
        <w:t xml:space="preserve"> i</w:t>
      </w:r>
      <w:r w:rsidRPr="00E6582B">
        <w:t>bertahan</w:t>
      </w:r>
      <w:r w:rsidRPr="00224E55">
        <w:rPr>
          <w:color w:val="FFFFFF" w:themeColor="background1"/>
        </w:rPr>
        <w:t xml:space="preserve"> i</w:t>
      </w:r>
      <w:r w:rsidRPr="00E6582B">
        <w:t>dan</w:t>
      </w:r>
      <w:r w:rsidRPr="00224E55">
        <w:rPr>
          <w:color w:val="FFFFFF" w:themeColor="background1"/>
        </w:rPr>
        <w:t xml:space="preserve"> i</w:t>
      </w:r>
      <w:r w:rsidRPr="00E6582B">
        <w:t>mungkin</w:t>
      </w:r>
      <w:r w:rsidRPr="00224E55">
        <w:rPr>
          <w:color w:val="FFFFFF" w:themeColor="background1"/>
        </w:rPr>
        <w:t xml:space="preserve"> i</w:t>
      </w:r>
      <w:r w:rsidRPr="00E6582B">
        <w:t>juga</w:t>
      </w:r>
      <w:r w:rsidRPr="00224E55">
        <w:rPr>
          <w:color w:val="FFFFFF" w:themeColor="background1"/>
        </w:rPr>
        <w:t xml:space="preserve"> i</w:t>
      </w:r>
      <w:r w:rsidRPr="00E6582B">
        <w:t>dapat</w:t>
      </w:r>
      <w:r w:rsidRPr="00224E55">
        <w:rPr>
          <w:color w:val="FFFFFF" w:themeColor="background1"/>
        </w:rPr>
        <w:t xml:space="preserve"> i</w:t>
      </w:r>
      <w:r w:rsidRPr="00E6582B">
        <w:t>bertumbuh.</w:t>
      </w:r>
      <w:r w:rsidRPr="00224E55">
        <w:rPr>
          <w:color w:val="FFFFFF" w:themeColor="background1"/>
        </w:rPr>
        <w:t xml:space="preserve"> i</w:t>
      </w:r>
      <w:r w:rsidRPr="00E6582B">
        <w:t>Untuk</w:t>
      </w:r>
      <w:r w:rsidRPr="00224E55">
        <w:rPr>
          <w:color w:val="FFFFFF" w:themeColor="background1"/>
        </w:rPr>
        <w:t xml:space="preserve"> i</w:t>
      </w:r>
      <w:r w:rsidRPr="00E6582B">
        <w:t>menghadapi</w:t>
      </w:r>
      <w:r w:rsidRPr="00224E55">
        <w:rPr>
          <w:color w:val="FFFFFF" w:themeColor="background1"/>
        </w:rPr>
        <w:t xml:space="preserve"> i</w:t>
      </w:r>
      <w:r w:rsidRPr="00E6582B">
        <w:t>perekonomian</w:t>
      </w:r>
      <w:r w:rsidRPr="00224E55">
        <w:rPr>
          <w:color w:val="FFFFFF" w:themeColor="background1"/>
        </w:rPr>
        <w:t xml:space="preserve"> i</w:t>
      </w:r>
      <w:r w:rsidRPr="00E6582B">
        <w:t>saat</w:t>
      </w:r>
      <w:r w:rsidRPr="00224E55">
        <w:rPr>
          <w:color w:val="FFFFFF" w:themeColor="background1"/>
        </w:rPr>
        <w:t xml:space="preserve"> i</w:t>
      </w:r>
      <w:r w:rsidRPr="00E6582B">
        <w:t>ini</w:t>
      </w:r>
      <w:r w:rsidRPr="00224E55">
        <w:rPr>
          <w:color w:val="FFFFFF" w:themeColor="background1"/>
        </w:rPr>
        <w:t xml:space="preserve"> i</w:t>
      </w:r>
      <w:r w:rsidRPr="00E6582B">
        <w:t>yang</w:t>
      </w:r>
      <w:r w:rsidRPr="00224E55">
        <w:rPr>
          <w:color w:val="FFFFFF" w:themeColor="background1"/>
        </w:rPr>
        <w:t xml:space="preserve"> i</w:t>
      </w:r>
      <w:r w:rsidRPr="00E6582B">
        <w:t>sewaktu-waktu</w:t>
      </w:r>
      <w:r w:rsidRPr="00224E55">
        <w:rPr>
          <w:color w:val="FFFFFF" w:themeColor="background1"/>
        </w:rPr>
        <w:t xml:space="preserve"> i</w:t>
      </w:r>
      <w:r w:rsidRPr="00E6582B">
        <w:t>dapat</w:t>
      </w:r>
      <w:r w:rsidRPr="00224E55">
        <w:rPr>
          <w:color w:val="FFFFFF" w:themeColor="background1"/>
        </w:rPr>
        <w:t xml:space="preserve"> i</w:t>
      </w:r>
      <w:r w:rsidRPr="00E6582B">
        <w:t>berubah</w:t>
      </w:r>
      <w:r w:rsidRPr="00224E55">
        <w:rPr>
          <w:color w:val="FFFFFF" w:themeColor="background1"/>
        </w:rPr>
        <w:t xml:space="preserve"> i</w:t>
      </w:r>
      <w:r w:rsidRPr="00E6582B">
        <w:t>dengan</w:t>
      </w:r>
      <w:r w:rsidRPr="00224E55">
        <w:rPr>
          <w:color w:val="FFFFFF" w:themeColor="background1"/>
        </w:rPr>
        <w:t xml:space="preserve"> i</w:t>
      </w:r>
      <w:r w:rsidRPr="00E6582B">
        <w:t>cepat</w:t>
      </w:r>
      <w:r w:rsidRPr="00224E55">
        <w:rPr>
          <w:color w:val="FFFFFF" w:themeColor="background1"/>
        </w:rPr>
        <w:t xml:space="preserve"> i</w:t>
      </w:r>
      <w:r w:rsidRPr="00E6582B">
        <w:t>sehingga</w:t>
      </w:r>
      <w:r w:rsidRPr="00224E55">
        <w:rPr>
          <w:color w:val="FFFFFF" w:themeColor="background1"/>
        </w:rPr>
        <w:t xml:space="preserve"> i</w:t>
      </w:r>
      <w:r w:rsidRPr="00E6582B">
        <w:t>perusahaan</w:t>
      </w:r>
      <w:r w:rsidRPr="00224E55">
        <w:rPr>
          <w:color w:val="FFFFFF" w:themeColor="background1"/>
        </w:rPr>
        <w:t xml:space="preserve"> i</w:t>
      </w:r>
      <w:r w:rsidRPr="00E6582B">
        <w:t>dapat</w:t>
      </w:r>
      <w:r w:rsidRPr="00224E55">
        <w:rPr>
          <w:color w:val="FFFFFF" w:themeColor="background1"/>
        </w:rPr>
        <w:t xml:space="preserve"> i</w:t>
      </w:r>
      <w:r w:rsidRPr="00E6582B">
        <w:t>menghadapinya.</w:t>
      </w:r>
      <w:r w:rsidRPr="00224E55">
        <w:rPr>
          <w:color w:val="FFFFFF" w:themeColor="background1"/>
        </w:rPr>
        <w:t xml:space="preserve"> i</w:t>
      </w:r>
      <w:r w:rsidRPr="00E6582B">
        <w:t>Namun</w:t>
      </w:r>
      <w:r w:rsidRPr="00224E55">
        <w:rPr>
          <w:color w:val="FFFFFF" w:themeColor="background1"/>
        </w:rPr>
        <w:t xml:space="preserve"> i</w:t>
      </w:r>
      <w:r w:rsidRPr="00E6582B">
        <w:t>pertumbuhan</w:t>
      </w:r>
      <w:r w:rsidRPr="00224E55">
        <w:rPr>
          <w:color w:val="FFFFFF" w:themeColor="background1"/>
        </w:rPr>
        <w:t xml:space="preserve"> i</w:t>
      </w:r>
      <w:r w:rsidRPr="00E6582B">
        <w:t>perusahaan</w:t>
      </w:r>
      <w:r w:rsidRPr="00224E55">
        <w:rPr>
          <w:color w:val="FFFFFF" w:themeColor="background1"/>
        </w:rPr>
        <w:t xml:space="preserve"> i</w:t>
      </w:r>
      <w:r w:rsidRPr="00E6582B">
        <w:t>yang</w:t>
      </w:r>
      <w:r w:rsidRPr="00224E55">
        <w:rPr>
          <w:color w:val="FFFFFF" w:themeColor="background1"/>
        </w:rPr>
        <w:t xml:space="preserve"> i</w:t>
      </w:r>
      <w:r w:rsidRPr="00E6582B">
        <w:t>tinggi</w:t>
      </w:r>
      <w:r w:rsidRPr="00224E55">
        <w:rPr>
          <w:color w:val="FFFFFF" w:themeColor="background1"/>
        </w:rPr>
        <w:t xml:space="preserve"> i</w:t>
      </w:r>
      <w:r w:rsidRPr="00E6582B">
        <w:t>walaupun</w:t>
      </w:r>
      <w:r w:rsidRPr="00224E55">
        <w:rPr>
          <w:color w:val="FFFFFF" w:themeColor="background1"/>
        </w:rPr>
        <w:t xml:space="preserve"> i</w:t>
      </w:r>
      <w:r w:rsidRPr="00E6582B">
        <w:t>dari</w:t>
      </w:r>
      <w:r w:rsidRPr="00224E55">
        <w:rPr>
          <w:color w:val="FFFFFF" w:themeColor="background1"/>
        </w:rPr>
        <w:t xml:space="preserve"> i</w:t>
      </w:r>
      <w:r w:rsidRPr="00E6582B">
        <w:t>segi</w:t>
      </w:r>
      <w:r w:rsidRPr="00224E55">
        <w:rPr>
          <w:color w:val="FFFFFF" w:themeColor="background1"/>
        </w:rPr>
        <w:t xml:space="preserve"> i</w:t>
      </w:r>
      <w:r w:rsidRPr="00E6582B">
        <w:t>pendapatan</w:t>
      </w:r>
      <w:r w:rsidRPr="00224E55">
        <w:rPr>
          <w:color w:val="FFFFFF" w:themeColor="background1"/>
        </w:rPr>
        <w:t xml:space="preserve"> i</w:t>
      </w:r>
      <w:r w:rsidRPr="00E6582B">
        <w:t>akan</w:t>
      </w:r>
      <w:r w:rsidRPr="00224E55">
        <w:rPr>
          <w:color w:val="FFFFFF" w:themeColor="background1"/>
        </w:rPr>
        <w:t xml:space="preserve"> i</w:t>
      </w:r>
      <w:r w:rsidRPr="00E6582B">
        <w:t>meningkat</w:t>
      </w:r>
      <w:r w:rsidRPr="00224E55">
        <w:rPr>
          <w:color w:val="FFFFFF" w:themeColor="background1"/>
        </w:rPr>
        <w:t xml:space="preserve"> i</w:t>
      </w:r>
      <w:r w:rsidRPr="00E6582B">
        <w:t>dan</w:t>
      </w:r>
      <w:r w:rsidRPr="00224E55">
        <w:rPr>
          <w:color w:val="FFFFFF" w:themeColor="background1"/>
        </w:rPr>
        <w:t xml:space="preserve"> i</w:t>
      </w:r>
      <w:r w:rsidRPr="00E6582B">
        <w:t>tentu</w:t>
      </w:r>
      <w:r w:rsidRPr="00224E55">
        <w:rPr>
          <w:color w:val="FFFFFF" w:themeColor="background1"/>
        </w:rPr>
        <w:t xml:space="preserve"> i</w:t>
      </w:r>
      <w:r w:rsidRPr="00E6582B">
        <w:t>saja</w:t>
      </w:r>
      <w:r w:rsidRPr="00224E55">
        <w:rPr>
          <w:color w:val="FFFFFF" w:themeColor="background1"/>
        </w:rPr>
        <w:t xml:space="preserve"> i</w:t>
      </w:r>
      <w:r w:rsidRPr="00E6582B">
        <w:t>labanya</w:t>
      </w:r>
      <w:r w:rsidRPr="00224E55">
        <w:rPr>
          <w:color w:val="FFFFFF" w:themeColor="background1"/>
        </w:rPr>
        <w:t xml:space="preserve"> i</w:t>
      </w:r>
      <w:r w:rsidRPr="00E6582B">
        <w:t>pun</w:t>
      </w:r>
      <w:r w:rsidRPr="00224E55">
        <w:rPr>
          <w:color w:val="FFFFFF" w:themeColor="background1"/>
        </w:rPr>
        <w:t xml:space="preserve"> i</w:t>
      </w:r>
      <w:r w:rsidRPr="00E6582B">
        <w:t>pasti</w:t>
      </w:r>
      <w:r w:rsidRPr="00224E55">
        <w:rPr>
          <w:color w:val="FFFFFF" w:themeColor="background1"/>
        </w:rPr>
        <w:t xml:space="preserve"> i</w:t>
      </w:r>
      <w:r w:rsidRPr="00E6582B">
        <w:t>akan</w:t>
      </w:r>
      <w:r w:rsidRPr="00224E55">
        <w:rPr>
          <w:color w:val="FFFFFF" w:themeColor="background1"/>
        </w:rPr>
        <w:t xml:space="preserve"> i</w:t>
      </w:r>
      <w:r w:rsidRPr="00E6582B">
        <w:t>meningkat,</w:t>
      </w:r>
      <w:r w:rsidRPr="00224E55">
        <w:rPr>
          <w:color w:val="FFFFFF" w:themeColor="background1"/>
        </w:rPr>
        <w:t xml:space="preserve"> i</w:t>
      </w:r>
      <w:r w:rsidRPr="00E6582B">
        <w:t>tetapi</w:t>
      </w:r>
      <w:r w:rsidRPr="00224E55">
        <w:rPr>
          <w:color w:val="FFFFFF" w:themeColor="background1"/>
        </w:rPr>
        <w:t xml:space="preserve"> i</w:t>
      </w:r>
      <w:r w:rsidRPr="00E6582B">
        <w:t>tidak</w:t>
      </w:r>
      <w:r w:rsidRPr="00224E55">
        <w:rPr>
          <w:color w:val="FFFFFF" w:themeColor="background1"/>
        </w:rPr>
        <w:t xml:space="preserve"> i</w:t>
      </w:r>
      <w:r w:rsidRPr="00E6582B">
        <w:t>semua</w:t>
      </w:r>
      <w:r w:rsidRPr="00224E55">
        <w:rPr>
          <w:color w:val="FFFFFF" w:themeColor="background1"/>
        </w:rPr>
        <w:t xml:space="preserve"> i</w:t>
      </w:r>
      <w:r w:rsidRPr="00E6582B">
        <w:t>pertumbuhan</w:t>
      </w:r>
      <w:r w:rsidRPr="00224E55">
        <w:rPr>
          <w:color w:val="FFFFFF" w:themeColor="background1"/>
        </w:rPr>
        <w:t xml:space="preserve"> i</w:t>
      </w:r>
      <w:r w:rsidRPr="00E6582B">
        <w:t>perusahaan</w:t>
      </w:r>
      <w:r w:rsidRPr="00224E55">
        <w:rPr>
          <w:color w:val="FFFFFF" w:themeColor="background1"/>
        </w:rPr>
        <w:t xml:space="preserve"> i</w:t>
      </w:r>
      <w:r w:rsidRPr="00E6582B">
        <w:t>itu</w:t>
      </w:r>
      <w:r w:rsidRPr="00224E55">
        <w:rPr>
          <w:color w:val="FFFFFF" w:themeColor="background1"/>
        </w:rPr>
        <w:t xml:space="preserve"> i</w:t>
      </w:r>
      <w:r w:rsidRPr="00E6582B">
        <w:t>baik</w:t>
      </w:r>
      <w:r w:rsidRPr="00224E55">
        <w:rPr>
          <w:color w:val="FFFFFF" w:themeColor="background1"/>
        </w:rPr>
        <w:t xml:space="preserve"> </w:t>
      </w:r>
      <w:r w:rsidR="00D153E2">
        <w:fldChar w:fldCharType="begin" w:fldLock="1"/>
      </w:r>
      <w:r w:rsidR="00B031E2">
        <w:instrText>ADDIN CSL_CITATION {"citationItems":[{"id":"ITEM-1","itemData":{"abstract":"Penelitian ini bertujuan untuk mengetahui pengaruh Profit Margin, Assets\r\nTurnover dan Leverage terhadap Sustainable Growth Rate. Variabel yang\r\ndigunakan adalah profit margin, assets turnover dan leverage sebagai variable\r\nindependen dan sustainable growth rate sebagai variable dependen. Penelitian ini\r\njuga bertujuan untuk mendeskripsikan keadaan profit margin yang diproksikan\r\noleh Net Profit Margin (NPM), assets turnover yang diproksikan oleh Total\r\nAssets Turnover (TATO), leverage yang diproksikan oleh Debt to Equity Ratio\r\n(DER) dan Sustainable Growth Rate (SGR) perusahaan sektor jasa. Penelitian ini\r\ndilakukan pada perusahaan sektor jasa yang terdaftar di Bursa Efek Indonesia\r\ntahun 2010-2012.Data diperoleh dari website Bursa Efek Indonesia.Teknik\r\nanalisis data yang digunakan adalah regresi linier berganda serta menggunakan tstatistik untuk menguji pengaruh masing-masing variabel independen terhadap\r\nvariabel dependen secara parsial.Sebelumnya dilakukan uji asumsi klasik yang\r\nmeliputi uji normalitas data, uji multikolinieritas, uji heteroskedastisitas dan uji\r\nautokorelasi.Berdasarkan uji normalitas data, uji multikolinieritas, uji\r\nheteroskedastisitas dan uji autokorelasi tidak ditemukan adanya variabel yang\r\nmenyimpang dari asumsi klasik.Dari hasil penelitian menunjukkan bahwa profit\r\nmarginberpengaruh positif terhadap sustainable growth rate, assets turnover\r\nberpengaruh positif terhadap sustainable growth rate, dan leverage berpengaruh\r\npositif terhadap sustainable growth rate","author":[{"dropping-particle":"","family":"Nasim","given":"Arim","non-dropping-particle":"","parse-names":false,"suffix":""},{"dropping-particle":"","family":"Irnama","given":"Fetti Rizki","non-dropping-particle":"","parse-names":false,"suffix":""}],"container-title":"Jurnal Riset Akuntansi dan Keuangan","id":"ITEM-1","issue":"1","issued":{"date-parts":[["2015"]]},"page":"632 - 648","title":"Pengaruh Profit Margin, Assets Turnover Dan Leverage Terhadap Sustainable Growth Rate Pada Perusahaan Sektor Jasa Yang Terdaftar Di Bursa Efek Indonesia","type":"article-journal","volume":"3"},"uris":["http://www.mendeley.com/documents/?uuid=9066d6a5-a7ea-48b9-b146-6e6f1ebd3176"]}],"mendeley":{"formattedCitation":"(Nasim &amp; Irnama, 2015)","plainTextFormattedCitation":"(Nasim &amp; Irnama, 2015)","previouslyFormattedCitation":"(Nasim &amp; Irnama, 2015)"},"properties":{"noteIndex":0},"schema":"https://github.com/citation-style-language/schema/raw/master/csl-citation.json"}</w:instrText>
      </w:r>
      <w:r w:rsidR="00D153E2">
        <w:fldChar w:fldCharType="separate"/>
      </w:r>
      <w:r w:rsidR="00D153E2" w:rsidRPr="00D153E2">
        <w:rPr>
          <w:noProof/>
        </w:rPr>
        <w:t>(Nasim &amp; Irnama, 2015)</w:t>
      </w:r>
      <w:r w:rsidR="00D153E2">
        <w:fldChar w:fldCharType="end"/>
      </w:r>
      <w:r w:rsidR="00BF260C" w:rsidRPr="00E6582B">
        <w:t xml:space="preserve">. </w:t>
      </w:r>
      <w:r w:rsidR="007E41C1" w:rsidRPr="007E41C1">
        <w:t xml:space="preserve">Pentingnya pembangunan itu sendiri adalah peningkatan bisnis dalam hal-hal, misalnya pengiriman atau penjualan barang atau administrasi. Dengan cara ini </w:t>
      </w:r>
      <w:r w:rsidR="007E41C1" w:rsidRPr="007E41C1">
        <w:lastRenderedPageBreak/>
        <w:t>pembangunan digunakan sebagai alat penaksir atau penunjuk pencapaian dan juga kecepatan perkembangan gaji</w:t>
      </w:r>
      <w:r w:rsidR="007E41C1">
        <w:t xml:space="preserve"> </w:t>
      </w:r>
      <w:r w:rsidR="00B031E2">
        <w:fldChar w:fldCharType="begin" w:fldLock="1"/>
      </w:r>
      <w:r w:rsidR="00B031E2">
        <w:instrText>ADDIN CSL_CITATION {"citationItems":[{"id":"ITEM-1","itemData":{"abstract":"The objectives of the research are to analyze the sustainable growth rate of the firms, to examine to what extent it is affected by stock price, return on equity, and dividend payout ratio, and to what extent stock price and dividend payout ratio influenced by return on equity. Data have been collected from the Indonesia Stock Exchange (IDX) within a period of 2010 to 2013. Research population is Kehati Sustainable and Responsible Investment Index, which comprises 25 companies from various industrial sectors. We have considered using 15 companies from the index as our sample. From the results of regression analysis we concluded that stock price has positive significant regression coefficient on sustainable growth rate, dividend payout ratio has negative significant regression coefficient on sustainable growth rate, return on equity has positive significant regression coefficient on dividend payout ratio and stock price. Finally, return on equity has positive regression coefficient on sustainable growth rate, however, the result is not significant.","author":[{"dropping-particle":"","family":"Dr. Siti Rahmi Utami-Lecturer","given":"Rico Gunawan","non-dropping-particle":"","parse-names":false,"suffix":""}],"container-title":"International Journal of Case Studies","id":"ITEM-1","issue":"2015-06","issued":{"date-parts":[["2015"]]},"page":"84-93","title":"Analyzing Sustainable Growth Rate of the Firms in Kehati Sustainable and Responsible Investment Index in Indonesia","type":"article-journal","volume":"4"},"uris":["http://www.mendeley.com/documents/?uuid=024a0849-a9d9-43b1-b412-b5f4e5b93193"]}],"mendeley":{"formattedCitation":"(Dr. Siti Rahmi Utami-Lecturer, 2015)","plainTextFormattedCitation":"(Dr. Siti Rahmi Utami-Lecturer, 2015)","previouslyFormattedCitation":"(Dr. Siti Rahmi Utami-Lecturer, 2015)"},"properties":{"noteIndex":0},"schema":"https://github.com/citation-style-language/schema/raw/master/csl-citation.json"}</w:instrText>
      </w:r>
      <w:r w:rsidR="00B031E2">
        <w:fldChar w:fldCharType="separate"/>
      </w:r>
      <w:r w:rsidR="00B031E2" w:rsidRPr="00B031E2">
        <w:rPr>
          <w:noProof/>
        </w:rPr>
        <w:t>(Dr. Siti Rahmi Utami-Lecturer, 2015)</w:t>
      </w:r>
      <w:r w:rsidR="00B031E2">
        <w:fldChar w:fldCharType="end"/>
      </w:r>
      <w:r w:rsidR="00BF260C" w:rsidRPr="00E6582B">
        <w:t xml:space="preserve">. </w:t>
      </w:r>
    </w:p>
    <w:p w14:paraId="2ACC0377" w14:textId="3BBF7133" w:rsidR="00B2430D" w:rsidRDefault="00B2430D" w:rsidP="00B2430D">
      <w:pPr>
        <w:spacing w:line="480" w:lineRule="auto"/>
        <w:ind w:firstLine="720"/>
        <w:jc w:val="both"/>
        <w:rPr>
          <w:rFonts w:ascii="Times New Roman" w:hAnsi="Times New Roman" w:cs="Times New Roman"/>
          <w:sz w:val="24"/>
          <w:szCs w:val="24"/>
        </w:rPr>
      </w:pPr>
      <w:r w:rsidRPr="00BF260C">
        <w:rPr>
          <w:rFonts w:ascii="Times New Roman" w:hAnsi="Times New Roman" w:cs="Times New Roman"/>
          <w:sz w:val="24"/>
          <w:szCs w:val="24"/>
        </w:rPr>
        <w:t>Pada</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penelitian-penelitian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sebelumnya</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sudah</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dilakukan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mengenai</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kinerja</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keuangan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i/>
          <w:iCs/>
          <w:sz w:val="24"/>
          <w:szCs w:val="24"/>
        </w:rPr>
        <w:t>Sustainable</w:t>
      </w:r>
      <w:r w:rsidRPr="00224E55">
        <w:rPr>
          <w:rFonts w:ascii="Times New Roman" w:hAnsi="Times New Roman" w:cs="Times New Roman"/>
          <w:i/>
          <w:iCs/>
          <w:color w:val="FFFFFF" w:themeColor="background1"/>
          <w:sz w:val="24"/>
          <w:szCs w:val="24"/>
        </w:rPr>
        <w:t xml:space="preserve"> i</w:t>
      </w:r>
      <w:r w:rsidRPr="00BF260C">
        <w:rPr>
          <w:rFonts w:ascii="Times New Roman" w:hAnsi="Times New Roman" w:cs="Times New Roman"/>
          <w:i/>
          <w:iCs/>
          <w:sz w:val="24"/>
          <w:szCs w:val="24"/>
        </w:rPr>
        <w:t>Growth</w:t>
      </w:r>
      <w:r w:rsidRPr="00224E55">
        <w:rPr>
          <w:rFonts w:ascii="Times New Roman" w:hAnsi="Times New Roman" w:cs="Times New Roman"/>
          <w:i/>
          <w:iCs/>
          <w:color w:val="FFFFFF" w:themeColor="background1"/>
          <w:sz w:val="24"/>
          <w:szCs w:val="24"/>
        </w:rPr>
        <w:t xml:space="preserve"> i</w:t>
      </w:r>
      <w:r w:rsidRPr="00BF260C">
        <w:rPr>
          <w:rFonts w:ascii="Times New Roman" w:hAnsi="Times New Roman" w:cs="Times New Roman"/>
          <w:i/>
          <w:iCs/>
          <w:sz w:val="24"/>
          <w:szCs w:val="24"/>
        </w:rPr>
        <w:t>Rate</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(SGR),</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Salah</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satunya</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pada</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mouzesh","given":"N","non-dropping-particle":"","parse-names":false,"suffix":""},{"dropping-particle":"","family":"Zahra","given":"M","non-dropping-particle":"","parse-names":false,"suffix":""},{"dropping-particle":"","family":"Zahra","given":"M","non-dropping-particle":"","parse-names":false,"suffix":""}],"container-title":"International Journal of Business and Social Science","id":"ITEM-1","issue":"2","issued":{"date-parts":[["2011"]]},"page":"249–255","title":"Sustainable Growth Rate and Firm Performance: Evidence From Iran Stock Exchange","type":"article-journal","volume":"23"},"uris":["http://www.mendeley.com/documents/?uuid=bc4a93b2-e71c-4552-aa1d-19e5947119d5"]}],"mendeley":{"formattedCitation":"(Amouzesh et al., 2011)","plainTextFormattedCitation":"(Amouzesh et al., 2011)","previouslyFormattedCitation":"(Amouzesh et al., 2011)"},"properties":{"noteIndex":0},"schema":"https://github.com/citation-style-language/schema/raw/master/csl-citation.json"}</w:instrText>
      </w:r>
      <w:r>
        <w:rPr>
          <w:rFonts w:ascii="Times New Roman" w:hAnsi="Times New Roman" w:cs="Times New Roman"/>
          <w:sz w:val="24"/>
          <w:szCs w:val="24"/>
        </w:rPr>
        <w:fldChar w:fldCharType="separate"/>
      </w:r>
      <w:r w:rsidRPr="00B031E2">
        <w:rPr>
          <w:rFonts w:ascii="Times New Roman" w:hAnsi="Times New Roman" w:cs="Times New Roman"/>
          <w:noProof/>
          <w:sz w:val="24"/>
          <w:szCs w:val="24"/>
        </w:rPr>
        <w:t>(Amouzesh</w:t>
      </w:r>
      <w:r>
        <w:rPr>
          <w:rFonts w:ascii="Times New Roman" w:hAnsi="Times New Roman" w:cs="Times New Roman"/>
          <w:noProof/>
          <w:color w:val="FFFFFF" w:themeColor="background1"/>
          <w:sz w:val="24"/>
          <w:szCs w:val="24"/>
        </w:rPr>
        <w:t xml:space="preserve"> </w:t>
      </w:r>
      <w:r w:rsidRPr="00B031E2">
        <w:rPr>
          <w:rFonts w:ascii="Times New Roman" w:hAnsi="Times New Roman" w:cs="Times New Roman"/>
          <w:noProof/>
          <w:sz w:val="24"/>
          <w:szCs w:val="24"/>
        </w:rPr>
        <w:t>et</w:t>
      </w:r>
      <w:r w:rsidRPr="00224E55">
        <w:rPr>
          <w:rFonts w:ascii="Times New Roman" w:hAnsi="Times New Roman" w:cs="Times New Roman"/>
          <w:noProof/>
          <w:color w:val="FFFFFF" w:themeColor="background1"/>
          <w:sz w:val="24"/>
          <w:szCs w:val="24"/>
        </w:rPr>
        <w:t xml:space="preserve"> </w:t>
      </w:r>
      <w:r w:rsidRPr="00B031E2">
        <w:rPr>
          <w:rFonts w:ascii="Times New Roman" w:hAnsi="Times New Roman" w:cs="Times New Roman"/>
          <w:noProof/>
          <w:sz w:val="24"/>
          <w:szCs w:val="24"/>
        </w:rPr>
        <w:t>al.,</w:t>
      </w:r>
      <w:r w:rsidRPr="00224E55">
        <w:rPr>
          <w:rFonts w:ascii="Times New Roman" w:hAnsi="Times New Roman" w:cs="Times New Roman"/>
          <w:noProof/>
          <w:color w:val="FFFFFF" w:themeColor="background1"/>
          <w:sz w:val="24"/>
          <w:szCs w:val="24"/>
        </w:rPr>
        <w:t xml:space="preserve"> </w:t>
      </w:r>
      <w:r w:rsidRPr="00B031E2">
        <w:rPr>
          <w:rFonts w:ascii="Times New Roman" w:hAnsi="Times New Roman" w:cs="Times New Roman"/>
          <w:noProof/>
          <w:sz w:val="24"/>
          <w:szCs w:val="24"/>
        </w:rPr>
        <w:t>2011)</w:t>
      </w:r>
      <w:r>
        <w:rPr>
          <w:rFonts w:ascii="Times New Roman" w:hAnsi="Times New Roman" w:cs="Times New Roman"/>
          <w:sz w:val="24"/>
          <w:szCs w:val="24"/>
        </w:rPr>
        <w:fldChar w:fldCharType="end"/>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terhadap</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54</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perusahaan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terdaftar</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di</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Bursa</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Efek</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Tehran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periode</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tahun</w:t>
      </w:r>
      <w:r w:rsidRPr="00224E55">
        <w:rPr>
          <w:rFonts w:ascii="Times New Roman" w:hAnsi="Times New Roman" w:cs="Times New Roman"/>
          <w:color w:val="FFFFFF" w:themeColor="background1"/>
          <w:sz w:val="24"/>
          <w:szCs w:val="24"/>
        </w:rPr>
        <w:t xml:space="preserve"> i i</w:t>
      </w:r>
      <w:r w:rsidRPr="00BF260C">
        <w:rPr>
          <w:rFonts w:ascii="Times New Roman" w:hAnsi="Times New Roman" w:cs="Times New Roman"/>
          <w:sz w:val="24"/>
          <w:szCs w:val="24"/>
        </w:rPr>
        <w:t>2006-2009</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Dapat</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di</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simpulkan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bahwa</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Sustainable</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Growth</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Rate</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memiliki</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hubungan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signifikan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dengan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Current</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Ratio.</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Selain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itu</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sidR="006C77A6">
        <w:rPr>
          <w:rFonts w:ascii="Times New Roman" w:hAnsi="Times New Roman" w:cs="Times New Roman"/>
          <w:sz w:val="24"/>
          <w:szCs w:val="24"/>
        </w:rPr>
        <w:instrText>ADDIN CSL_CITATION {"citationItems":[{"id":"ITEM-1","itemData":{"ISSN":"2337-3806","abstract":"Every company wants a high profit. This will increase sales growth. However, growth is not always profitable. If too fast the growth can put enormous pressure on the resources of the company. Whereas if the growth is too slow, the company considered less take the financial potential of existing firms. Therefore, the concept of sustainable growth rate can be sized for a maximum level of sales could rise without the company running out of financial resources. This study aims to empirically examine the effect of performance (ROA and price-to-book ratio), liquidity (current ratio and acid ratio) and stock returns to the deviation of actual growth rate of sustainable growth rate. This study uses multiple regression analysis with a sample of 49 companies listed on the Indonesia Stock Exchange (IDX) of the years 2009-2011. The results indicate that some determinants such as ROA, current ratio and acid ratio affect of the deviation of actual growth rate of sustainable growth rate. However, other factors, such as price to book ratio and stock return do not explain market value influence to the deviation of actual growth rate of sustainable growth rate because it represents fluctuations in the demand-supply company's stock price rather than the performance.","author":[{"dropping-particle":"","family":"Saputro","given":"Adimas Wahyu","non-dropping-particle":"","parse-names":false,"suffix":""},{"dropping-particle":"","family":"Purwanto","given":"Agus","non-dropping-particle":"","parse-names":false,"suffix":""}],"container-title":"Diponegoro Journal of Accounting","id":"ITEM-1","issue":"3","issued":{"date-parts":[["2013"]]},"page":"55-66","title":"Pengaruh Hubungan Kinerja, Likuiditas dan Return Saham Terhadap Deviasi Actual Growth Rate Dari Sustainable Growth Rate Pada Perusahaan Manufaktur di Bursa Efek Indonesia","type":"article-journal","volume":"2"},"uris":["http://www.mendeley.com/documents/?uuid=1c48b66c-e834-4862-b816-79fbc4463f4d"]}],"mendeley":{"formattedCitation":"(Saputro &amp; Purwanto, 2013)","plainTextFormattedCitation":"(Saputro &amp; Purwanto, 2013)","previouslyFormattedCitation":"(Saputro &amp; Purwanto, 2013)"},"properties":{"noteIndex":0},"schema":"https://github.com/citation-style-language/schema/raw/master/csl-citation.json"}</w:instrText>
      </w:r>
      <w:r>
        <w:rPr>
          <w:rFonts w:ascii="Times New Roman" w:hAnsi="Times New Roman" w:cs="Times New Roman"/>
          <w:sz w:val="24"/>
          <w:szCs w:val="24"/>
        </w:rPr>
        <w:fldChar w:fldCharType="separate"/>
      </w:r>
      <w:r w:rsidR="006C77A6" w:rsidRPr="006C77A6">
        <w:rPr>
          <w:rFonts w:ascii="Times New Roman" w:hAnsi="Times New Roman" w:cs="Times New Roman"/>
          <w:noProof/>
          <w:sz w:val="24"/>
          <w:szCs w:val="24"/>
        </w:rPr>
        <w:t>(Saputro &amp; Purwanto, 2013)</w:t>
      </w:r>
      <w:r>
        <w:rPr>
          <w:rFonts w:ascii="Times New Roman" w:hAnsi="Times New Roman" w:cs="Times New Roman"/>
          <w:sz w:val="24"/>
          <w:szCs w:val="24"/>
        </w:rPr>
        <w:fldChar w:fldCharType="end"/>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(ROA,</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price</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to</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book</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ratio,</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rasio</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lancar,</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acid</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ratio,</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return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saham)</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terhadap</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Sustainable</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Growth</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Rate,</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terbukti</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bahwa</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acid</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ratio</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berpengaruh</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positif</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signifikan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terhadap</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Sustainable</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Growth</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Rate.</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ROA</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Current</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Ratio</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terbukti</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berpengaruh</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negatif</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signifikan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terhadap</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Sustainable</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Growth</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Rate.</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Berbeda</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dengan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hasil</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mouzesh","given":"N","non-dropping-particle":"","parse-names":false,"suffix":""},{"dropping-particle":"","family":"Zahra","given":"M","non-dropping-particle":"","parse-names":false,"suffix":""},{"dropping-particle":"","family":"Zahra","given":"M","non-dropping-particle":"","parse-names":false,"suffix":""}],"container-title":"International Journal of Business and Social Science","id":"ITEM-1","issue":"2","issued":{"date-parts":[["2011"]]},"page":"249–255","title":"Sustainable Growth Rate and Firm Performance: Evidence From Iran Stock Exchange","type":"article-journal","volume":"23"},"uris":["http://www.mendeley.com/documents/?uuid=bc4a93b2-e71c-4552-aa1d-19e5947119d5"]}],"mendeley":{"formattedCitation":"(Amouzesh et al., 2011)","plainTextFormattedCitation":"(Amouzesh et al., 2011)","previouslyFormattedCitation":"(Amouzesh et al., 2011)"},"properties":{"noteIndex":0},"schema":"https://github.com/citation-style-language/schema/raw/master/csl-citation.json"}</w:instrText>
      </w:r>
      <w:r>
        <w:rPr>
          <w:rFonts w:ascii="Times New Roman" w:hAnsi="Times New Roman" w:cs="Times New Roman"/>
          <w:sz w:val="24"/>
          <w:szCs w:val="24"/>
        </w:rPr>
        <w:fldChar w:fldCharType="separate"/>
      </w:r>
      <w:r w:rsidRPr="00B031E2">
        <w:rPr>
          <w:rFonts w:ascii="Times New Roman" w:hAnsi="Times New Roman" w:cs="Times New Roman"/>
          <w:noProof/>
          <w:sz w:val="24"/>
          <w:szCs w:val="24"/>
        </w:rPr>
        <w:t>(Amouzesh</w:t>
      </w:r>
      <w:r w:rsidRPr="00224E55">
        <w:rPr>
          <w:rFonts w:ascii="Times New Roman" w:hAnsi="Times New Roman" w:cs="Times New Roman"/>
          <w:noProof/>
          <w:color w:val="FFFFFF" w:themeColor="background1"/>
          <w:sz w:val="24"/>
          <w:szCs w:val="24"/>
        </w:rPr>
        <w:t xml:space="preserve"> </w:t>
      </w:r>
      <w:r w:rsidRPr="00B031E2">
        <w:rPr>
          <w:rFonts w:ascii="Times New Roman" w:hAnsi="Times New Roman" w:cs="Times New Roman"/>
          <w:noProof/>
          <w:sz w:val="24"/>
          <w:szCs w:val="24"/>
        </w:rPr>
        <w:t>et</w:t>
      </w:r>
      <w:r w:rsidRPr="00224E55">
        <w:rPr>
          <w:rFonts w:ascii="Times New Roman" w:hAnsi="Times New Roman" w:cs="Times New Roman"/>
          <w:noProof/>
          <w:color w:val="FFFFFF" w:themeColor="background1"/>
          <w:sz w:val="24"/>
          <w:szCs w:val="24"/>
        </w:rPr>
        <w:t xml:space="preserve"> </w:t>
      </w:r>
      <w:r w:rsidRPr="00B031E2">
        <w:rPr>
          <w:rFonts w:ascii="Times New Roman" w:hAnsi="Times New Roman" w:cs="Times New Roman"/>
          <w:noProof/>
          <w:sz w:val="24"/>
          <w:szCs w:val="24"/>
        </w:rPr>
        <w:t>al.,</w:t>
      </w:r>
      <w:r w:rsidRPr="00224E55">
        <w:rPr>
          <w:rFonts w:ascii="Times New Roman" w:hAnsi="Times New Roman" w:cs="Times New Roman"/>
          <w:noProof/>
          <w:color w:val="FFFFFF" w:themeColor="background1"/>
          <w:sz w:val="24"/>
          <w:szCs w:val="24"/>
        </w:rPr>
        <w:t xml:space="preserve"> </w:t>
      </w:r>
      <w:r w:rsidRPr="00B031E2">
        <w:rPr>
          <w:rFonts w:ascii="Times New Roman" w:hAnsi="Times New Roman" w:cs="Times New Roman"/>
          <w:noProof/>
          <w:sz w:val="24"/>
          <w:szCs w:val="24"/>
        </w:rPr>
        <w:t>2011)</w:t>
      </w:r>
      <w:r>
        <w:rPr>
          <w:rFonts w:ascii="Times New Roman" w:hAnsi="Times New Roman" w:cs="Times New Roman"/>
          <w:sz w:val="24"/>
          <w:szCs w:val="24"/>
        </w:rPr>
        <w:fldChar w:fldCharType="end"/>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menunjukkan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Return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on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Assets</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(ROA)</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Current</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Ratio</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memiliki</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hubungan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positif</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signifikan</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terhadap</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Sustainable</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Growth</w:t>
      </w:r>
      <w:r w:rsidRPr="00224E55">
        <w:rPr>
          <w:rFonts w:ascii="Times New Roman" w:hAnsi="Times New Roman" w:cs="Times New Roman"/>
          <w:color w:val="FFFFFF" w:themeColor="background1"/>
          <w:sz w:val="24"/>
          <w:szCs w:val="24"/>
        </w:rPr>
        <w:t xml:space="preserve"> i</w:t>
      </w:r>
      <w:r w:rsidRPr="00BF260C">
        <w:rPr>
          <w:rFonts w:ascii="Times New Roman" w:hAnsi="Times New Roman" w:cs="Times New Roman"/>
          <w:sz w:val="24"/>
          <w:szCs w:val="24"/>
        </w:rPr>
        <w:t>Rate.</w:t>
      </w:r>
    </w:p>
    <w:p w14:paraId="44C1C7BC" w14:textId="2B704D52" w:rsidR="00B2430D" w:rsidRDefault="00B2430D" w:rsidP="00F50D69">
      <w:pPr>
        <w:spacing w:after="0" w:line="480" w:lineRule="auto"/>
        <w:ind w:firstLine="720"/>
        <w:contextualSpacing/>
        <w:jc w:val="both"/>
        <w:rPr>
          <w:rFonts w:ascii="Times New Roman" w:hAnsi="Times New Roman" w:cs="Times New Roman"/>
          <w:sz w:val="24"/>
          <w:szCs w:val="24"/>
        </w:rPr>
      </w:pPr>
      <w:r w:rsidRPr="000B57E2">
        <w:rPr>
          <w:rFonts w:ascii="Times New Roman" w:hAnsi="Times New Roman" w:cs="Times New Roman"/>
          <w:sz w:val="24"/>
          <w:szCs w:val="24"/>
        </w:rPr>
        <w:t>Selanjutnya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dilakukan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{"citationItems":[{"id":"ITEM-1","itemData":{"abstract":"Penelitian ini bertujuan untuk mengetahui pengaruh Profit Margin, Assets\r\nTurnover dan Leverage terhadap Sustainable Growth Rate. Variabel yang\r\ndigunakan adalah profit margin, assets turnover dan leverage sebagai variable\r\nindependen dan sustainable growth rate sebagai variable dependen. Penelitian ini\r\njuga bertujuan untuk mendeskripsikan keadaan profit margin yang diproksikan\r\noleh Net Profit Margin (NPM), assets turnover yang diproksikan oleh Total\r\nAssets Turnover (TATO), leverage yang diproksikan oleh Debt to Equity Ratio\r\n(DER) dan Sustainable Growth Rate (SGR) perusahaan sektor jasa. Penelitian ini\r\ndilakukan pada perusahaan sektor jasa yang terdaftar di Bursa Efek Indonesia\r\ntahun 2010-2012.Data diperoleh dari website Bursa Efek Indonesia.Teknik\r\nanalisis data yang digunakan adalah regresi linier berganda serta menggunakan tstatistik untuk menguji pengaruh masing-masing variabel independen terhadap\r\nvariabel dependen secara parsial.Sebelumnya dilakukan uji asumsi klasik yang\r\nmeliputi uji normalitas data, uji multikolinieritas, uji heteroskedastisitas dan uji\r\nautokorelasi.Berdasarkan uji normalitas data, uji multikolinieritas, uji\r\nheteroskedastisitas dan uji autokorelasi tidak ditemukan adanya variabel yang\r\nmenyimpang dari asumsi klasik.Dari hasil penelitian menunjukkan bahwa profit\r\nmarginberpengaruh positif terhadap sustainable growth rate, assets turnover\r\nberpengaruh positif terhadap sustainable growth rate, dan leverage berpengaruh\r\npositif terhadap sustainable growth rate","author":[{"dropping-particle":"","family":"Nasim","given":"Arim","non-dropping-particle":"","parse-names":false,"suffix":""},{"dropping-particle":"","family":"Irnama","given":"Fetti Rizki","non-dropping-particle":"","parse-names":false,"suffix":""}],"container-title":"Jurnal Riset Akuntansi dan Keuangan","id":"ITEM-1","issue":"1","issued":{"date-parts":[["2015"]]},"page":"632 - 648","title":"Pengaruh Profit Margin, Assets Turnover Dan Leverage Terhadap Sustainable Growth Rate Pada Perusahaan Sektor Jasa Yang Terdaftar Di Bursa Efek Indonesia","type":"article-journal","volume":"3"},"uris":["http://www.mendeley.com/documents/?uuid=9066d6a5-a7ea-48b9-b146-6e6f1ebd3176"]}],"mendeley":{"formattedCitation":"(Nasim &amp; Irnama, 2015)","plainTextFormattedCitation":"(Nasim &amp; Irnama, 2015)","previouslyFormattedCitation":"(Nasim &amp; Irnama, 2015)"},"properties":{"noteIndex":0},"schema":"https://github.com/citation-style-language/schema/raw/master/csl-citation.json"}</w:instrText>
      </w:r>
      <w:r>
        <w:rPr>
          <w:rFonts w:ascii="Times New Roman" w:hAnsi="Times New Roman" w:cs="Times New Roman"/>
          <w:sz w:val="24"/>
          <w:szCs w:val="24"/>
        </w:rPr>
        <w:fldChar w:fldCharType="separate"/>
      </w:r>
      <w:r w:rsidRPr="00B031E2">
        <w:rPr>
          <w:rFonts w:ascii="Times New Roman" w:hAnsi="Times New Roman" w:cs="Times New Roman"/>
          <w:noProof/>
          <w:sz w:val="24"/>
          <w:szCs w:val="24"/>
        </w:rPr>
        <w:t>(Nasim</w:t>
      </w:r>
      <w:r>
        <w:rPr>
          <w:rFonts w:ascii="Times New Roman" w:hAnsi="Times New Roman" w:cs="Times New Roman"/>
          <w:noProof/>
          <w:color w:val="FFFFFF" w:themeColor="background1"/>
          <w:sz w:val="24"/>
          <w:szCs w:val="24"/>
        </w:rPr>
        <w:t xml:space="preserve"> </w:t>
      </w:r>
      <w:r w:rsidRPr="00B031E2">
        <w:rPr>
          <w:rFonts w:ascii="Times New Roman" w:hAnsi="Times New Roman" w:cs="Times New Roman"/>
          <w:noProof/>
          <w:sz w:val="24"/>
          <w:szCs w:val="24"/>
        </w:rPr>
        <w:t>&amp;</w:t>
      </w:r>
      <w:r w:rsidRPr="00224E55">
        <w:rPr>
          <w:rFonts w:ascii="Times New Roman" w:hAnsi="Times New Roman" w:cs="Times New Roman"/>
          <w:noProof/>
          <w:color w:val="FFFFFF" w:themeColor="background1"/>
          <w:sz w:val="24"/>
          <w:szCs w:val="24"/>
        </w:rPr>
        <w:t xml:space="preserve"> </w:t>
      </w:r>
      <w:r w:rsidRPr="00B031E2">
        <w:rPr>
          <w:rFonts w:ascii="Times New Roman" w:hAnsi="Times New Roman" w:cs="Times New Roman"/>
          <w:noProof/>
          <w:sz w:val="24"/>
          <w:szCs w:val="24"/>
        </w:rPr>
        <w:t>Irnama,</w:t>
      </w:r>
      <w:r w:rsidRPr="00224E55">
        <w:rPr>
          <w:rFonts w:ascii="Times New Roman" w:hAnsi="Times New Roman" w:cs="Times New Roman"/>
          <w:noProof/>
          <w:color w:val="FFFFFF" w:themeColor="background1"/>
          <w:sz w:val="24"/>
          <w:szCs w:val="24"/>
        </w:rPr>
        <w:t xml:space="preserve"> </w:t>
      </w:r>
      <w:r w:rsidRPr="00B031E2">
        <w:rPr>
          <w:rFonts w:ascii="Times New Roman" w:hAnsi="Times New Roman" w:cs="Times New Roman"/>
          <w:noProof/>
          <w:sz w:val="24"/>
          <w:szCs w:val="24"/>
        </w:rPr>
        <w:t>2015)</w:t>
      </w:r>
      <w:r>
        <w:rPr>
          <w:rFonts w:ascii="Times New Roman" w:hAnsi="Times New Roman" w:cs="Times New Roman"/>
          <w:sz w:val="24"/>
          <w:szCs w:val="24"/>
        </w:rPr>
        <w:fldChar w:fldCharType="end"/>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melakukan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di</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sektor</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jasa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telah</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mendapatkan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bahwa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margin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keuntungan,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perputaran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asset</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leverage</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memiliki</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efek</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positif</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pada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tingkat</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pertumbuhan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berkelanjutan.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selanjutnya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dilakukan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oleh</w:t>
      </w:r>
      <w:r w:rsidR="006C77A6">
        <w:rPr>
          <w:rFonts w:ascii="Times New Roman" w:hAnsi="Times New Roman" w:cs="Times New Roman"/>
          <w:color w:val="FFFFFF" w:themeColor="background1"/>
          <w:sz w:val="24"/>
          <w:szCs w:val="24"/>
        </w:rPr>
        <w:t xml:space="preserve"> </w:t>
      </w:r>
      <w:r w:rsidR="006C77A6" w:rsidRPr="006C77A6">
        <w:rPr>
          <w:rFonts w:ascii="Times New Roman" w:hAnsi="Times New Roman" w:cs="Times New Roman"/>
          <w:sz w:val="24"/>
          <w:szCs w:val="24"/>
        </w:rPr>
        <w:fldChar w:fldCharType="begin" w:fldLock="1"/>
      </w:r>
      <w:r w:rsidR="006C77A6">
        <w:rPr>
          <w:rFonts w:ascii="Times New Roman" w:hAnsi="Times New Roman" w:cs="Times New Roman"/>
          <w:sz w:val="24"/>
          <w:szCs w:val="24"/>
        </w:rPr>
        <w:instrText>ADDIN CSL_CITATION {"citationItems":[{"id":"ITEM-1","itemData":{"DOI":"10.18502/kss.v3i10.3427","abstract":".","author":[{"dropping-particle":"","family":"Utami","given":"D","non-dropping-particle":"","parse-names":false,"suffix":""},{"dropping-particle":"","family":".","given":"Sulastri","non-dropping-particle":"","parse-names":false,"suffix":""},{"dropping-particle":"","family":"Muthia","given":"F","non-dropping-particle":"","parse-names":false,"suffix":""},{"dropping-particle":"","family":"Husni Thamrin","given":"K M","non-dropping-particle":"","parse-names":false,"suffix":""}],"container-title":"KnE Social Sciences","id":"ITEM-1","issue":"10","issued":{"date-parts":[["2018"]]},"page":"820-834","title":"Sustainable Growth: Grow and Broke Empirical Study on Manufacturing Sector Companies Listed on the Indonesia Stock Exchange","type":"article-journal","volume":"3"},"uris":["http://www.mendeley.com/documents/?uuid=acb360e9-c24e-4464-9155-7ae1ae56d8b3"]}],"mendeley":{"formattedCitation":"(Utami et al., 2018)","plainTextFormattedCitation":"(Utami et al., 2018)","previouslyFormattedCitation":"(Utami et al., 2018)"},"properties":{"noteIndex":0},"schema":"https://github.com/citation-style-language/schema/raw/master/csl-citation.json"}</w:instrText>
      </w:r>
      <w:r w:rsidR="006C77A6" w:rsidRPr="006C77A6">
        <w:rPr>
          <w:rFonts w:ascii="Times New Roman" w:hAnsi="Times New Roman" w:cs="Times New Roman"/>
          <w:sz w:val="24"/>
          <w:szCs w:val="24"/>
        </w:rPr>
        <w:fldChar w:fldCharType="separate"/>
      </w:r>
      <w:r w:rsidR="006C77A6" w:rsidRPr="006C77A6">
        <w:rPr>
          <w:rFonts w:ascii="Times New Roman" w:hAnsi="Times New Roman" w:cs="Times New Roman"/>
          <w:noProof/>
          <w:sz w:val="24"/>
          <w:szCs w:val="24"/>
        </w:rPr>
        <w:t>(Utami et al., 2018)</w:t>
      </w:r>
      <w:r w:rsidR="006C77A6" w:rsidRPr="006C77A6">
        <w:rPr>
          <w:rFonts w:ascii="Times New Roman" w:hAnsi="Times New Roman" w:cs="Times New Roman"/>
          <w:sz w:val="24"/>
          <w:szCs w:val="24"/>
        </w:rPr>
        <w:fldChar w:fldCharType="end"/>
      </w:r>
      <w:r w:rsidR="006C77A6">
        <w:rPr>
          <w:rFonts w:ascii="Times New Roman" w:hAnsi="Times New Roman" w:cs="Times New Roman"/>
          <w:sz w:val="24"/>
          <w:szCs w:val="24"/>
        </w:rPr>
        <w:t xml:space="preserve"> </w:t>
      </w:r>
      <w:r w:rsidRPr="000B57E2">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dilakukan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dengan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jumlah</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pengamatan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sebanyak</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466</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dengan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periode</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2012-2016</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mengatakan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bahwa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semakin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tinggi</w:t>
      </w:r>
      <w:r w:rsidRPr="00224E55">
        <w:rPr>
          <w:rFonts w:ascii="Times New Roman" w:hAnsi="Times New Roman" w:cs="Times New Roman"/>
          <w:color w:val="FFFFFF" w:themeColor="background1"/>
          <w:sz w:val="24"/>
          <w:szCs w:val="24"/>
        </w:rPr>
        <w:t xml:space="preserve"> </w:t>
      </w:r>
      <w:r w:rsidRPr="00224E55">
        <w:rPr>
          <w:rFonts w:ascii="Times New Roman" w:hAnsi="Times New Roman" w:cs="Times New Roman"/>
          <w:color w:val="FFFFFF" w:themeColor="background1"/>
          <w:sz w:val="24"/>
          <w:szCs w:val="24"/>
        </w:rPr>
        <w:lastRenderedPageBreak/>
        <w:t>i</w:t>
      </w:r>
      <w:r w:rsidRPr="000B57E2">
        <w:rPr>
          <w:rFonts w:ascii="Times New Roman" w:hAnsi="Times New Roman" w:cs="Times New Roman"/>
          <w:i/>
          <w:iCs/>
          <w:sz w:val="24"/>
          <w:szCs w:val="24"/>
        </w:rPr>
        <w:t>Sustainable</w:t>
      </w:r>
      <w:r w:rsidRPr="00224E55">
        <w:rPr>
          <w:rFonts w:ascii="Times New Roman" w:hAnsi="Times New Roman" w:cs="Times New Roman"/>
          <w:i/>
          <w:iCs/>
          <w:color w:val="FFFFFF" w:themeColor="background1"/>
          <w:sz w:val="24"/>
          <w:szCs w:val="24"/>
        </w:rPr>
        <w:t xml:space="preserve"> i</w:t>
      </w:r>
      <w:r w:rsidRPr="000B57E2">
        <w:rPr>
          <w:rFonts w:ascii="Times New Roman" w:hAnsi="Times New Roman" w:cs="Times New Roman"/>
          <w:i/>
          <w:iCs/>
          <w:sz w:val="24"/>
          <w:szCs w:val="24"/>
        </w:rPr>
        <w:t>Growth</w:t>
      </w:r>
      <w:r w:rsidRPr="00224E55">
        <w:rPr>
          <w:rFonts w:ascii="Times New Roman" w:hAnsi="Times New Roman" w:cs="Times New Roman"/>
          <w:i/>
          <w:iCs/>
          <w:color w:val="FFFFFF" w:themeColor="background1"/>
          <w:sz w:val="24"/>
          <w:szCs w:val="24"/>
        </w:rPr>
        <w:t xml:space="preserve"> i</w:t>
      </w:r>
      <w:r w:rsidRPr="000B57E2">
        <w:rPr>
          <w:rFonts w:ascii="Times New Roman" w:hAnsi="Times New Roman" w:cs="Times New Roman"/>
          <w:i/>
          <w:iCs/>
          <w:sz w:val="24"/>
          <w:szCs w:val="24"/>
        </w:rPr>
        <w:t>Rate</w:t>
      </w:r>
      <w:r w:rsidRPr="00224E55">
        <w:rPr>
          <w:rFonts w:ascii="Times New Roman" w:hAnsi="Times New Roman" w:cs="Times New Roman"/>
          <w:i/>
          <w:iCs/>
          <w:color w:val="FFFFFF" w:themeColor="background1"/>
          <w:sz w:val="24"/>
          <w:szCs w:val="24"/>
        </w:rPr>
        <w:t xml:space="preserve"> i</w:t>
      </w:r>
      <w:r w:rsidRPr="000B57E2">
        <w:rPr>
          <w:rFonts w:ascii="Times New Roman" w:hAnsi="Times New Roman" w:cs="Times New Roman"/>
          <w:i/>
          <w:iCs/>
          <w:sz w:val="24"/>
          <w:szCs w:val="24"/>
        </w:rPr>
        <w:t>(SGR)</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sebuah</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perusahaan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juga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akan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membuat</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tinggi</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hutang</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dimiliki</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perusahaan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tersebut.</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Ada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juga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dikerjakan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oleh</w:t>
      </w:r>
      <w:r w:rsidRPr="00224E55">
        <w:rPr>
          <w:rFonts w:ascii="Times New Roman" w:hAnsi="Times New Roman" w:cs="Times New Roman"/>
          <w:color w:val="FFFFFF" w:themeColor="background1"/>
          <w:sz w:val="24"/>
          <w:szCs w:val="24"/>
        </w:rPr>
        <w:t xml:space="preserve"> i</w:t>
      </w:r>
      <w:r w:rsidR="006C77A6" w:rsidRPr="006C77A6">
        <w:rPr>
          <w:rFonts w:ascii="Times New Roman" w:hAnsi="Times New Roman" w:cs="Times New Roman"/>
          <w:sz w:val="24"/>
          <w:szCs w:val="24"/>
        </w:rPr>
        <w:fldChar w:fldCharType="begin" w:fldLock="1"/>
      </w:r>
      <w:r w:rsidR="006C77A6">
        <w:rPr>
          <w:rFonts w:ascii="Times New Roman" w:hAnsi="Times New Roman" w:cs="Times New Roman"/>
          <w:sz w:val="24"/>
          <w:szCs w:val="24"/>
        </w:rPr>
        <w:instrText>ADDIN CSL_CITATION {"citationItems":[{"id":"ITEM-1","itemData":{"abstract":"T he textile and apparel segment dominating the retail sector of India with a contribution output of 39% draws attention to bid whether the growth rate being enjoyed by this sector currently is sustainable or not. Su stainable growth rate model can provide an excellent structure to describe the growth path of retail businesses. The current paper first describes in detail the textile and apparel segment of the Indian retail sector followed with the meaning and utility o f sustainable growth rate (SGR). The third section of the paper reviews the growth rate in retail sector at global and Indian level. The last section analyses SGR of selected companies of apparel segment of retail sector in India for the duration of last f ive years from 2006 to 2010 followed with the discussion of analysis and conclusion indicating that for the firms to maintain an orderly growth, they have to work on keeping a consistent level in profit margins, asset turnover, leverage, and retained earni ngs. Only then they can manage to grow their sales at the rate of SGR.","author":[{"dropping-particle":"","family":"Pandit","given":"N","non-dropping-particle":"","parse-names":false,"suffix":""},{"dropping-particle":"","family":"Tejani","given":"R","non-dropping-particle":"","parse-names":false,"suffix":""}],"container-title":"Global Journal of Management and Business Research","id":"ITEM-1","issue":"6","issued":{"date-parts":[["2011"]]},"page":"39-44","title":"Sustainable Growth Rate of Textile and Apparel Segment of the Indian Retail Sector","type":"article-journal","volume":"11"},"uris":["http://www.mendeley.com/documents/?uuid=d1c2feda-2acb-4663-8934-c694caf5e034"]}],"mendeley":{"formattedCitation":"(Pandit &amp; Tejani, 2011)","plainTextFormattedCitation":"(Pandit &amp; Tejani, 2011)","previouslyFormattedCitation":"(Pandit &amp; Tejani, 2011)"},"properties":{"noteIndex":0},"schema":"https://github.com/citation-style-language/schema/raw/master/csl-citation.json"}</w:instrText>
      </w:r>
      <w:r w:rsidR="006C77A6" w:rsidRPr="006C77A6">
        <w:rPr>
          <w:rFonts w:ascii="Times New Roman" w:hAnsi="Times New Roman" w:cs="Times New Roman"/>
          <w:sz w:val="24"/>
          <w:szCs w:val="24"/>
        </w:rPr>
        <w:fldChar w:fldCharType="separate"/>
      </w:r>
      <w:r w:rsidR="006C77A6" w:rsidRPr="006C77A6">
        <w:rPr>
          <w:rFonts w:ascii="Times New Roman" w:hAnsi="Times New Roman" w:cs="Times New Roman"/>
          <w:noProof/>
          <w:sz w:val="24"/>
          <w:szCs w:val="24"/>
        </w:rPr>
        <w:t>(Pandit &amp; Tejani, 2011)</w:t>
      </w:r>
      <w:r w:rsidR="006C77A6" w:rsidRPr="006C77A6">
        <w:rPr>
          <w:rFonts w:ascii="Times New Roman" w:hAnsi="Times New Roman" w:cs="Times New Roman"/>
          <w:sz w:val="24"/>
          <w:szCs w:val="24"/>
        </w:rPr>
        <w:fldChar w:fldCharType="end"/>
      </w:r>
      <w:r w:rsidRPr="00224E55">
        <w:rPr>
          <w:rFonts w:ascii="Times New Roman" w:hAnsi="Times New Roman" w:cs="Times New Roman"/>
          <w:color w:val="FFFFFF" w:themeColor="background1"/>
          <w:sz w:val="24"/>
          <w:szCs w:val="24"/>
        </w:rPr>
        <w:t>i</w:t>
      </w:r>
      <w:r w:rsidRPr="000B57E2">
        <w:rPr>
          <w:rFonts w:ascii="Times New Roman" w:hAnsi="Times New Roman" w:cs="Times New Roman"/>
          <w:sz w:val="24"/>
          <w:szCs w:val="24"/>
        </w:rPr>
        <w:t>diujikan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kepada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perusahaan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tekstil</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berada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di</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India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ditemukan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hasil</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bahwa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variable</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laba,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omset,</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asset,</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leverage,</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laba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ditahan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memiliki</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efek</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positif</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signifikan</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kepada</w:t>
      </w:r>
      <w:r w:rsidRPr="00224E55">
        <w:rPr>
          <w:rFonts w:ascii="Times New Roman" w:hAnsi="Times New Roman" w:cs="Times New Roman"/>
          <w:color w:val="FFFFFF" w:themeColor="background1"/>
          <w:sz w:val="24"/>
          <w:szCs w:val="24"/>
        </w:rPr>
        <w:t xml:space="preserve"> i</w:t>
      </w:r>
      <w:r w:rsidRPr="000B57E2">
        <w:rPr>
          <w:rFonts w:ascii="Times New Roman" w:hAnsi="Times New Roman" w:cs="Times New Roman"/>
          <w:sz w:val="24"/>
          <w:szCs w:val="24"/>
        </w:rPr>
        <w:t>SGR</w:t>
      </w:r>
      <w:r>
        <w:rPr>
          <w:rFonts w:ascii="Times New Roman" w:hAnsi="Times New Roman" w:cs="Times New Roman"/>
          <w:sz w:val="24"/>
          <w:szCs w:val="24"/>
        </w:rPr>
        <w:t>.</w:t>
      </w:r>
    </w:p>
    <w:p w14:paraId="773EA253" w14:textId="3DA519E4" w:rsidR="00F50D69" w:rsidRDefault="00F50D69" w:rsidP="00F50D69">
      <w:pPr>
        <w:spacing w:line="480" w:lineRule="auto"/>
        <w:ind w:firstLine="720"/>
        <w:jc w:val="both"/>
        <w:rPr>
          <w:rFonts w:ascii="Times New Roman" w:hAnsi="Times New Roman" w:cs="Times New Roman"/>
          <w:sz w:val="24"/>
          <w:szCs w:val="24"/>
        </w:rPr>
      </w:pPr>
      <w:r w:rsidRPr="00A7525A">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ini</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merupakan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pengembangan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dari</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sebelumnya</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yaitu</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mouzesh","given":"N","non-dropping-particle":"","parse-names":false,"suffix":""},{"dropping-particle":"","family":"Zahra","given":"M","non-dropping-particle":"","parse-names":false,"suffix":""},{"dropping-particle":"","family":"Zahra","given":"M","non-dropping-particle":"","parse-names":false,"suffix":""}],"container-title":"International Journal of Business and Social Science","id":"ITEM-1","issue":"2","issued":{"date-parts":[["2011"]]},"page":"249–255","title":"Sustainable Growth Rate and Firm Performance: Evidence From Iran Stock Exchange","type":"article-journal","volume":"23"},"uris":["http://www.mendeley.com/documents/?uuid=bc4a93b2-e71c-4552-aa1d-19e5947119d5"]}],"mendeley":{"formattedCitation":"(Amouzesh et al., 2011)","plainTextFormattedCitation":"(Amouzesh et al., 2011)","previouslyFormattedCitation":"(Amouzesh et al., 2011)"},"properties":{"noteIndex":0},"schema":"https://github.com/citation-style-language/schema/raw/master/csl-citation.json"}</w:instrText>
      </w:r>
      <w:r>
        <w:rPr>
          <w:rFonts w:ascii="Times New Roman" w:hAnsi="Times New Roman" w:cs="Times New Roman"/>
          <w:sz w:val="24"/>
          <w:szCs w:val="24"/>
        </w:rPr>
        <w:fldChar w:fldCharType="separate"/>
      </w:r>
      <w:r w:rsidRPr="006A1928">
        <w:rPr>
          <w:rFonts w:ascii="Times New Roman" w:hAnsi="Times New Roman" w:cs="Times New Roman"/>
          <w:noProof/>
          <w:sz w:val="24"/>
          <w:szCs w:val="24"/>
        </w:rPr>
        <w:t>(Amouzesh</w:t>
      </w:r>
      <w:r w:rsidRPr="00224E55">
        <w:rPr>
          <w:rFonts w:ascii="Times New Roman" w:hAnsi="Times New Roman" w:cs="Times New Roman"/>
          <w:noProof/>
          <w:color w:val="FFFFFF" w:themeColor="background1"/>
          <w:sz w:val="24"/>
          <w:szCs w:val="24"/>
        </w:rPr>
        <w:t xml:space="preserve"> </w:t>
      </w:r>
      <w:r w:rsidRPr="006A1928">
        <w:rPr>
          <w:rFonts w:ascii="Times New Roman" w:hAnsi="Times New Roman" w:cs="Times New Roman"/>
          <w:noProof/>
          <w:sz w:val="24"/>
          <w:szCs w:val="24"/>
        </w:rPr>
        <w:t>et</w:t>
      </w:r>
      <w:r w:rsidRPr="00224E55">
        <w:rPr>
          <w:rFonts w:ascii="Times New Roman" w:hAnsi="Times New Roman" w:cs="Times New Roman"/>
          <w:noProof/>
          <w:color w:val="FFFFFF" w:themeColor="background1"/>
          <w:sz w:val="24"/>
          <w:szCs w:val="24"/>
        </w:rPr>
        <w:t xml:space="preserve"> </w:t>
      </w:r>
      <w:r w:rsidRPr="006A1928">
        <w:rPr>
          <w:rFonts w:ascii="Times New Roman" w:hAnsi="Times New Roman" w:cs="Times New Roman"/>
          <w:noProof/>
          <w:sz w:val="24"/>
          <w:szCs w:val="24"/>
        </w:rPr>
        <w:t>al.,</w:t>
      </w:r>
      <w:r>
        <w:rPr>
          <w:rFonts w:ascii="Times New Roman" w:hAnsi="Times New Roman" w:cs="Times New Roman"/>
          <w:noProof/>
          <w:color w:val="FFFFFF" w:themeColor="background1"/>
          <w:sz w:val="24"/>
          <w:szCs w:val="24"/>
        </w:rPr>
        <w:t xml:space="preserve"> </w:t>
      </w:r>
      <w:r w:rsidRPr="006A1928">
        <w:rPr>
          <w:rFonts w:ascii="Times New Roman" w:hAnsi="Times New Roman" w:cs="Times New Roman"/>
          <w:noProof/>
          <w:sz w:val="24"/>
          <w:szCs w:val="24"/>
        </w:rPr>
        <w:t>2011)</w:t>
      </w:r>
      <w:r>
        <w:rPr>
          <w:rFonts w:ascii="Times New Roman" w:hAnsi="Times New Roman" w:cs="Times New Roman"/>
          <w:sz w:val="24"/>
          <w:szCs w:val="24"/>
        </w:rPr>
        <w:fldChar w:fldCharType="end"/>
      </w:r>
      <w:r w:rsidRPr="00A7525A">
        <w:rPr>
          <w:rFonts w:ascii="Times New Roman" w:hAnsi="Times New Roman" w:cs="Times New Roman"/>
          <w:sz w:val="24"/>
          <w:szCs w:val="24"/>
        </w:rPr>
        <w:t>.</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Penggunaan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Sustainable</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Growth</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Rate</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sebagai</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instrumen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pengukuran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kinerja</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keuangan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variabel</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diindikasikan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current</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ratio,</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return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on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asset,</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total</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asset</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turnover</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dikarenakan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belum</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banyak</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dilakukan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di</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Indonesia</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dengan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menggunakan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variabel</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tersebut.</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terkait</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dengan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topik</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Sustainable</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Growth</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Rate</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masih</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banyak</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dilakukan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di</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luar</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negeri</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dengan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variabel-</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variabel</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lain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diindikasikan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berpengaruh</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terhadapnya,</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seperti</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dilakukan</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oleh</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sidR="006C77A6">
        <w:rPr>
          <w:rFonts w:ascii="Times New Roman" w:hAnsi="Times New Roman" w:cs="Times New Roman"/>
          <w:sz w:val="24"/>
          <w:szCs w:val="24"/>
        </w:rPr>
        <w:instrText>ADDIN CSL_CITATION {"citationItems":[{"id":"ITEM-1","itemData":{"DOI":"10.5539/ijbm.v4n3p200","ISSN":"1833-3850","abstract":"The sustainable growth is the necessary condition for the survival and the development of the enterprise, and it is thought as the scale to measure the strength of the enterprise. In this article, we first compared the James·C·VanHorne sustainable growth model and the Robert·C·Higgins sustainable growth model, and analyzed the main mechanism of two sorts of leverage, i.e. the influencing degree of different intervals to the profits, and established the sustainable growth model based on the leverage effect, and simply validated the data. The sustainable growth model based on the leverage effect could make the investors consider the functions of two sorts of leverage, design various financial indexes suiting for the survival and development of the enterprise, reasonably invest and finance to realize the sustainable growth of the enterprise before they grasp the investment and financing situation of the enterprise.","author":[{"dropping-particle":"","family":"Huang","given":"Rui","non-dropping-particle":"","parse-names":false,"suffix":""},{"dropping-particle":"","family":"Liu","given":"Guiying","non-dropping-particle":"","parse-names":false,"suffix":""}],"container-title":"International Journal of Business and Management","id":"ITEM-1","issue":"3","issued":{"date-parts":[["2009"]]},"page":"200-205","title":"Study on the Enterprise Sustainable Growth and the Leverage Mechanism","type":"article-journal","volume":"4"},"uris":["http://www.mendeley.com/documents/?uuid=3801fe1c-b770-4b3a-9e3d-f374e7214ba1"]}],"mendeley":{"formattedCitation":"(Huang &amp; Liu, 2009)","plainTextFormattedCitation":"(Huang &amp; Liu, 2009)","previouslyFormattedCitation":"(Huang &amp; Liu, 2009)"},"properties":{"noteIndex":0},"schema":"https://github.com/citation-style-language/schema/raw/master/csl-citation.json"}</w:instrText>
      </w:r>
      <w:r>
        <w:rPr>
          <w:rFonts w:ascii="Times New Roman" w:hAnsi="Times New Roman" w:cs="Times New Roman"/>
          <w:sz w:val="24"/>
          <w:szCs w:val="24"/>
        </w:rPr>
        <w:fldChar w:fldCharType="separate"/>
      </w:r>
      <w:r w:rsidR="006C77A6" w:rsidRPr="006C77A6">
        <w:rPr>
          <w:rFonts w:ascii="Times New Roman" w:hAnsi="Times New Roman" w:cs="Times New Roman"/>
          <w:noProof/>
          <w:sz w:val="24"/>
          <w:szCs w:val="24"/>
        </w:rPr>
        <w:t>(Huang &amp; Liu, 2009)</w:t>
      </w:r>
      <w:r>
        <w:rPr>
          <w:rFonts w:ascii="Times New Roman" w:hAnsi="Times New Roman" w:cs="Times New Roman"/>
          <w:sz w:val="24"/>
          <w:szCs w:val="24"/>
        </w:rPr>
        <w:fldChar w:fldCharType="end"/>
      </w:r>
      <w:r w:rsidRPr="00A7525A">
        <w:rPr>
          <w:rFonts w:ascii="Times New Roman" w:hAnsi="Times New Roman" w:cs="Times New Roman"/>
          <w:sz w:val="24"/>
          <w:szCs w:val="24"/>
        </w:rPr>
        <w:t>;</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{"citationItems":[{"id":"ITEM-1","itemData":{"DOI":"10.1111/j.1475-6803.2010.01281.x","ISSN":"02702592","abstract":"We examine relations between sustainable growth and stock returns over 1964-2007. Findings indicate that high sustainable growth firms tend to have low default risk, low book-to-market ratios, and low subsequent returns. Of the four sustainable growth components, we find that the net profit margin is the major determinant of subsequent returns. Results persist after controlling for asset growth and capital expenditure growth. Additional tests indicate that the sustainable growth effect is attributable to risk and not to mispricing. © 2010 The Southern Finance Association and the Southwestern Finance Association.","author":[{"dropping-particle":"","family":"Lockwood","given":"Larry","non-dropping-particle":"","parse-names":false,"suffix":""},{"dropping-particle":"","family":"Prombutr","given":"Wikrom","non-dropping-particle":"","parse-names":false,"suffix":""}],"container-title":"Journal of Financial Research","id":"ITEM-1","issue":"4","issued":{"date-parts":[["2010"]]},"page":"519-538","title":"Sustainable growth and stock returns","type":"article-journal","volume":"33"},"uris":["http://www.mendeley.com/documents/?uuid=a7614d84-ec14-4bc0-abf2-4508b47b49bd"]}],"mendeley":{"formattedCitation":"(Lockwood &amp; Prombutr, 2010)","plainTextFormattedCitation":"(Lockwood &amp; Prombutr, 2010)","previouslyFormattedCitation":"(Lockwood &amp; Prombutr, 2010)"},"properties":{"noteIndex":0},"schema":"https://github.com/citation-style-language/schema/raw/master/csl-citation.json"}</w:instrText>
      </w:r>
      <w:r>
        <w:rPr>
          <w:rFonts w:ascii="Times New Roman" w:hAnsi="Times New Roman" w:cs="Times New Roman"/>
          <w:sz w:val="24"/>
          <w:szCs w:val="24"/>
        </w:rPr>
        <w:fldChar w:fldCharType="separate"/>
      </w:r>
      <w:r w:rsidRPr="006A1928">
        <w:rPr>
          <w:rFonts w:ascii="Times New Roman" w:hAnsi="Times New Roman" w:cs="Times New Roman"/>
          <w:noProof/>
          <w:sz w:val="24"/>
          <w:szCs w:val="24"/>
        </w:rPr>
        <w:t>(Lockwood</w:t>
      </w:r>
      <w:r w:rsidRPr="00224E55">
        <w:rPr>
          <w:rFonts w:ascii="Times New Roman" w:hAnsi="Times New Roman" w:cs="Times New Roman"/>
          <w:noProof/>
          <w:color w:val="FFFFFF" w:themeColor="background1"/>
          <w:sz w:val="24"/>
          <w:szCs w:val="24"/>
        </w:rPr>
        <w:t xml:space="preserve"> </w:t>
      </w:r>
      <w:r w:rsidRPr="006A1928">
        <w:rPr>
          <w:rFonts w:ascii="Times New Roman" w:hAnsi="Times New Roman" w:cs="Times New Roman"/>
          <w:noProof/>
          <w:sz w:val="24"/>
          <w:szCs w:val="24"/>
        </w:rPr>
        <w:t>&amp;</w:t>
      </w:r>
      <w:r w:rsidRPr="00224E55">
        <w:rPr>
          <w:rFonts w:ascii="Times New Roman" w:hAnsi="Times New Roman" w:cs="Times New Roman"/>
          <w:noProof/>
          <w:color w:val="FFFFFF" w:themeColor="background1"/>
          <w:sz w:val="24"/>
          <w:szCs w:val="24"/>
        </w:rPr>
        <w:t xml:space="preserve"> </w:t>
      </w:r>
      <w:r w:rsidRPr="006A1928">
        <w:rPr>
          <w:rFonts w:ascii="Times New Roman" w:hAnsi="Times New Roman" w:cs="Times New Roman"/>
          <w:noProof/>
          <w:sz w:val="24"/>
          <w:szCs w:val="24"/>
        </w:rPr>
        <w:t>Prombutr,</w:t>
      </w:r>
      <w:r w:rsidRPr="00224E55">
        <w:rPr>
          <w:rFonts w:ascii="Times New Roman" w:hAnsi="Times New Roman" w:cs="Times New Roman"/>
          <w:noProof/>
          <w:color w:val="FFFFFF" w:themeColor="background1"/>
          <w:sz w:val="24"/>
          <w:szCs w:val="24"/>
        </w:rPr>
        <w:t xml:space="preserve"> </w:t>
      </w:r>
      <w:r w:rsidRPr="006A1928">
        <w:rPr>
          <w:rFonts w:ascii="Times New Roman" w:hAnsi="Times New Roman" w:cs="Times New Roman"/>
          <w:noProof/>
          <w:sz w:val="24"/>
          <w:szCs w:val="24"/>
        </w:rPr>
        <w:t>2010)</w:t>
      </w:r>
      <w:r>
        <w:rPr>
          <w:rFonts w:ascii="Times New Roman" w:hAnsi="Times New Roman" w:cs="Times New Roman"/>
          <w:sz w:val="24"/>
          <w:szCs w:val="24"/>
        </w:rPr>
        <w:fldChar w:fldCharType="end"/>
      </w:r>
      <w:r w:rsidRPr="00A7525A">
        <w:rPr>
          <w:rFonts w:ascii="Times New Roman" w:hAnsi="Times New Roman" w:cs="Times New Roman"/>
          <w:sz w:val="24"/>
          <w:szCs w:val="24"/>
        </w:rPr>
        <w:t>;</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mouzesh","given":"N","non-dropping-particle":"","parse-names":false,"suffix":""},{"dropping-particle":"","family":"Zahra","given":"M","non-dropping-particle":"","parse-names":false,"suffix":""},{"dropping-particle":"","family":"Zahra","given":"M","non-dropping-particle":"","parse-names":false,"suffix":""}],"container-title":"International Journal of Business and Social Science","id":"ITEM-1","issue":"2","issued":{"date-parts":[["2011"]]},"page":"249–255","title":"Sustainable Growth Rate and Firm Performance: Evidence From Iran Stock Exchange","type":"article-journal","volume":"23"},"uris":["http://www.mendeley.com/documents/?uuid=bc4a93b2-e71c-4552-aa1d-19e5947119d5"]}],"mendeley":{"formattedCitation":"(Amouzesh et al., 2011)","plainTextFormattedCitation":"(Amouzesh et al., 2011)","previouslyFormattedCitation":"(Amouzesh et al., 2011)"},"properties":{"noteIndex":0},"schema":"https://github.com/citation-style-language/schema/raw/master/csl-citation.json"}</w:instrText>
      </w:r>
      <w:r>
        <w:rPr>
          <w:rFonts w:ascii="Times New Roman" w:hAnsi="Times New Roman" w:cs="Times New Roman"/>
          <w:sz w:val="24"/>
          <w:szCs w:val="24"/>
        </w:rPr>
        <w:fldChar w:fldCharType="separate"/>
      </w:r>
      <w:r w:rsidRPr="006A1928">
        <w:rPr>
          <w:rFonts w:ascii="Times New Roman" w:hAnsi="Times New Roman" w:cs="Times New Roman"/>
          <w:noProof/>
          <w:sz w:val="24"/>
          <w:szCs w:val="24"/>
        </w:rPr>
        <w:t>(Amouzesh</w:t>
      </w:r>
      <w:r w:rsidRPr="00224E55">
        <w:rPr>
          <w:rFonts w:ascii="Times New Roman" w:hAnsi="Times New Roman" w:cs="Times New Roman"/>
          <w:noProof/>
          <w:color w:val="FFFFFF" w:themeColor="background1"/>
          <w:sz w:val="24"/>
          <w:szCs w:val="24"/>
        </w:rPr>
        <w:t xml:space="preserve"> </w:t>
      </w:r>
      <w:r w:rsidRPr="006A1928">
        <w:rPr>
          <w:rFonts w:ascii="Times New Roman" w:hAnsi="Times New Roman" w:cs="Times New Roman"/>
          <w:noProof/>
          <w:sz w:val="24"/>
          <w:szCs w:val="24"/>
        </w:rPr>
        <w:t>et</w:t>
      </w:r>
      <w:r w:rsidRPr="00224E55">
        <w:rPr>
          <w:rFonts w:ascii="Times New Roman" w:hAnsi="Times New Roman" w:cs="Times New Roman"/>
          <w:noProof/>
          <w:color w:val="FFFFFF" w:themeColor="background1"/>
          <w:sz w:val="24"/>
          <w:szCs w:val="24"/>
        </w:rPr>
        <w:t xml:space="preserve"> </w:t>
      </w:r>
      <w:r w:rsidRPr="006A1928">
        <w:rPr>
          <w:rFonts w:ascii="Times New Roman" w:hAnsi="Times New Roman" w:cs="Times New Roman"/>
          <w:noProof/>
          <w:sz w:val="24"/>
          <w:szCs w:val="24"/>
        </w:rPr>
        <w:t>al.,</w:t>
      </w:r>
      <w:r w:rsidRPr="00224E55">
        <w:rPr>
          <w:rFonts w:ascii="Times New Roman" w:hAnsi="Times New Roman" w:cs="Times New Roman"/>
          <w:noProof/>
          <w:color w:val="FFFFFF" w:themeColor="background1"/>
          <w:sz w:val="24"/>
          <w:szCs w:val="24"/>
        </w:rPr>
        <w:t xml:space="preserve"> </w:t>
      </w:r>
      <w:r w:rsidRPr="006A1928">
        <w:rPr>
          <w:rFonts w:ascii="Times New Roman" w:hAnsi="Times New Roman" w:cs="Times New Roman"/>
          <w:noProof/>
          <w:sz w:val="24"/>
          <w:szCs w:val="24"/>
        </w:rPr>
        <w:t>2011)</w:t>
      </w:r>
      <w:r>
        <w:rPr>
          <w:rFonts w:ascii="Times New Roman" w:hAnsi="Times New Roman" w:cs="Times New Roman"/>
          <w:sz w:val="24"/>
          <w:szCs w:val="24"/>
        </w:rPr>
        <w:fldChar w:fldCharType="end"/>
      </w:r>
      <w:r w:rsidRPr="00A7525A">
        <w:rPr>
          <w:rFonts w:ascii="Times New Roman" w:hAnsi="Times New Roman" w:cs="Times New Roman"/>
          <w:sz w:val="24"/>
          <w:szCs w:val="24"/>
        </w:rPr>
        <w:t>;</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 he textile and apparel segment dominating the retail sector of India with a contribution output of 39% draws attention to bid whether the growth rate being enjoyed by this sector currently is sustainable or not. Su stainable growth rate model can provide an excellent structure to describe the growth path of retail businesses. The current paper first describes in detail the textile and apparel segment of the Indian retail sector followed with the meaning and utility o f sustainable growth rate (SGR). The third section of the paper reviews the growth rate in retail sector at global and Indian level. The last section analyses SGR of selected companies of apparel segment of retail sector in India for the duration of last f ive years from 2006 to 2010 followed with the discussion of analysis and conclusion indicating that for the firms to maintain an orderly growth, they have to work on keeping a consistent level in profit margins, asset turnover, leverage, and retained earni ngs. Only then they can manage to grow their sales at the rate of SGR.","author":[{"dropping-particle":"","family":"Pandit","given":"N","non-dropping-particle":"","parse-names":false,"suffix":""},{"dropping-particle":"","family":"Tejani","given":"R","non-dropping-particle":"","parse-names":false,"suffix":""}],"container-title":"Global Journal of Management and Business Research","id":"ITEM-1","issue":"6","issued":{"date-parts":[["2011"]]},"page":"39-44","title":"Sustainable Growth Rate of Textile and Apparel Segment of the Indian Retail Sector","type":"article-journal","volume":"11"},"uris":["http://www.mendeley.com/documents/?uuid=d1c2feda-2acb-4663-8934-c694caf5e034"]}],"mendeley":{"formattedCitation":"(Pandit &amp; Tejani, 2011)","plainTextFormattedCitation":"(Pandit &amp; Tejani, 2011)","previouslyFormattedCitation":"(Pandit &amp; Tejani, 2011)"},"properties":{"noteIndex":0},"schema":"https://github.com/citation-style-language/schema/raw/master/csl-citation.json"}</w:instrText>
      </w:r>
      <w:r>
        <w:rPr>
          <w:rFonts w:ascii="Times New Roman" w:hAnsi="Times New Roman" w:cs="Times New Roman"/>
          <w:sz w:val="24"/>
          <w:szCs w:val="24"/>
        </w:rPr>
        <w:fldChar w:fldCharType="separate"/>
      </w:r>
      <w:r w:rsidRPr="006A1928">
        <w:rPr>
          <w:rFonts w:ascii="Times New Roman" w:hAnsi="Times New Roman" w:cs="Times New Roman"/>
          <w:noProof/>
          <w:sz w:val="24"/>
          <w:szCs w:val="24"/>
        </w:rPr>
        <w:t>(Pandit</w:t>
      </w:r>
      <w:r w:rsidRPr="00224E55">
        <w:rPr>
          <w:rFonts w:ascii="Times New Roman" w:hAnsi="Times New Roman" w:cs="Times New Roman"/>
          <w:noProof/>
          <w:color w:val="FFFFFF" w:themeColor="background1"/>
          <w:sz w:val="24"/>
          <w:szCs w:val="24"/>
        </w:rPr>
        <w:t xml:space="preserve"> </w:t>
      </w:r>
      <w:r w:rsidRPr="006A1928">
        <w:rPr>
          <w:rFonts w:ascii="Times New Roman" w:hAnsi="Times New Roman" w:cs="Times New Roman"/>
          <w:noProof/>
          <w:sz w:val="24"/>
          <w:szCs w:val="24"/>
        </w:rPr>
        <w:t>&amp;</w:t>
      </w:r>
      <w:r w:rsidRPr="00224E55">
        <w:rPr>
          <w:rFonts w:ascii="Times New Roman" w:hAnsi="Times New Roman" w:cs="Times New Roman"/>
          <w:noProof/>
          <w:color w:val="FFFFFF" w:themeColor="background1"/>
          <w:sz w:val="24"/>
          <w:szCs w:val="24"/>
        </w:rPr>
        <w:t xml:space="preserve"> </w:t>
      </w:r>
      <w:r w:rsidRPr="006A1928">
        <w:rPr>
          <w:rFonts w:ascii="Times New Roman" w:hAnsi="Times New Roman" w:cs="Times New Roman"/>
          <w:noProof/>
          <w:sz w:val="24"/>
          <w:szCs w:val="24"/>
        </w:rPr>
        <w:t>Tejani,</w:t>
      </w:r>
      <w:r w:rsidRPr="00224E55">
        <w:rPr>
          <w:rFonts w:ascii="Times New Roman" w:hAnsi="Times New Roman" w:cs="Times New Roman"/>
          <w:noProof/>
          <w:color w:val="FFFFFF" w:themeColor="background1"/>
          <w:sz w:val="24"/>
          <w:szCs w:val="24"/>
        </w:rPr>
        <w:t xml:space="preserve"> </w:t>
      </w:r>
      <w:r w:rsidRPr="006A1928">
        <w:rPr>
          <w:rFonts w:ascii="Times New Roman" w:hAnsi="Times New Roman" w:cs="Times New Roman"/>
          <w:noProof/>
          <w:sz w:val="24"/>
          <w:szCs w:val="24"/>
        </w:rPr>
        <w:t>2011)</w:t>
      </w:r>
      <w:r>
        <w:rPr>
          <w:rFonts w:ascii="Times New Roman" w:hAnsi="Times New Roman" w:cs="Times New Roman"/>
          <w:sz w:val="24"/>
          <w:szCs w:val="24"/>
        </w:rPr>
        <w:fldChar w:fldCharType="end"/>
      </w:r>
      <w:r w:rsidRPr="00A7525A">
        <w:rPr>
          <w:rFonts w:ascii="Times New Roman" w:hAnsi="Times New Roman" w:cs="Times New Roman"/>
          <w:sz w:val="24"/>
          <w:szCs w:val="24"/>
        </w:rPr>
        <w:t>;</w:t>
      </w:r>
      <w:r w:rsidRPr="00224E55">
        <w:rPr>
          <w:rFonts w:ascii="Times New Roman" w:hAnsi="Times New Roman" w:cs="Times New Roman"/>
          <w:color w:val="FFFFFF" w:themeColor="background1"/>
          <w:sz w:val="24"/>
          <w:szCs w:val="24"/>
        </w:rPr>
        <w:t xml:space="preserve"> i</w:t>
      </w:r>
      <w:r w:rsidRPr="00A7525A">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{"citationItems":[{"id":"ITEM-1","itemData":{"DOI":"10.19030/jabr.v28i3.6963","ISSN":"08927626","abstract":"The objectives of this paper are to analyze whether there is a significant difference among widely used Higgins model and Van Horne model and whether these two competing sustainable growth rate models (SGR) estimate divergences in ways that are systematically related to variations in common financial characteristics. We find that Higgins SGR when used as continuous and dichotomous variables is more affected by variations in financial characteristics than Van Horne's model. This study confirms that Higgins and Van Horne's models are qualitatively and approximately the same in relation to most common financial characteristics of a firm. However, if the Higgins model is used to compute SGR, it would give higher SGR for more profitable firms than Van Horne's. A firm with higher leverage is given higher SGR in Van Horne's than Higgins. Variations of liquidity, debt maturity and financial distress are trivial in economic sense. Finally, we find that the both Higgins and Van Horne's models result in approximately same (less than 4%) loss in sample size and not induce more sample-selection bias. We suggest that Higgins and Van Horne's models are equally preferable from both the managers' and researchers' point of view. © 2012 The Clute Institute.","author":[{"dropping-particle":"","family":"Fonseka","given":"M. M.","non-dropping-particle":"","parse-names":false,"suffix":""},{"dropping-particle":"","family":"Ramos","given":"Constantino García","non-dropping-particle":"","parse-names":false,"suffix":""},{"dropping-particle":"","family":"Tian","given":"Gao Liang","non-dropping-particle":"","parse-names":false,"suffix":""}],"container-title":"Journal of Applied Business Research","id":"ITEM-1","issue":"3","issued":{"date-parts":[["2012"]]},"page":"481-500","title":"The most appropriate sustainable growth rate model for managers and researchers","type":"article-journal","volume":"28"},"uris":["http://www.mendeley.com/documents/?uuid=5b2db488-7095-43d6-97fb-c9bfdc9b381c"]}],"mendeley":{"formattedCitation":"(Fonseka et al., 2012)","plainTextFormattedCitation":"(Fonseka et al., 2012)","previouslyFormattedCitation":"(Fonseka et al., 2012)"},"properties":{"noteIndex":0},"schema":"https://github.com/citation-style-language/schema/raw/master/csl-citation.json"}</w:instrText>
      </w:r>
      <w:r>
        <w:rPr>
          <w:rFonts w:ascii="Times New Roman" w:hAnsi="Times New Roman" w:cs="Times New Roman"/>
          <w:sz w:val="24"/>
          <w:szCs w:val="24"/>
        </w:rPr>
        <w:fldChar w:fldCharType="separate"/>
      </w:r>
      <w:r w:rsidRPr="007D7BCF">
        <w:rPr>
          <w:rFonts w:ascii="Times New Roman" w:hAnsi="Times New Roman" w:cs="Times New Roman"/>
          <w:noProof/>
          <w:sz w:val="24"/>
          <w:szCs w:val="24"/>
        </w:rPr>
        <w:t>(Fonseka</w:t>
      </w:r>
      <w:r w:rsidRPr="00224E55">
        <w:rPr>
          <w:rFonts w:ascii="Times New Roman" w:hAnsi="Times New Roman" w:cs="Times New Roman"/>
          <w:noProof/>
          <w:color w:val="FFFFFF" w:themeColor="background1"/>
          <w:sz w:val="24"/>
          <w:szCs w:val="24"/>
        </w:rPr>
        <w:t xml:space="preserve"> </w:t>
      </w:r>
      <w:r w:rsidRPr="007D7BCF">
        <w:rPr>
          <w:rFonts w:ascii="Times New Roman" w:hAnsi="Times New Roman" w:cs="Times New Roman"/>
          <w:noProof/>
          <w:sz w:val="24"/>
          <w:szCs w:val="24"/>
        </w:rPr>
        <w:t>et</w:t>
      </w:r>
      <w:r w:rsidRPr="00224E55">
        <w:rPr>
          <w:rFonts w:ascii="Times New Roman" w:hAnsi="Times New Roman" w:cs="Times New Roman"/>
          <w:noProof/>
          <w:color w:val="FFFFFF" w:themeColor="background1"/>
          <w:sz w:val="24"/>
          <w:szCs w:val="24"/>
        </w:rPr>
        <w:t xml:space="preserve"> </w:t>
      </w:r>
      <w:r w:rsidRPr="007D7BCF">
        <w:rPr>
          <w:rFonts w:ascii="Times New Roman" w:hAnsi="Times New Roman" w:cs="Times New Roman"/>
          <w:noProof/>
          <w:sz w:val="24"/>
          <w:szCs w:val="24"/>
        </w:rPr>
        <w:t>al.,</w:t>
      </w:r>
      <w:r w:rsidRPr="00224E55">
        <w:rPr>
          <w:rFonts w:ascii="Times New Roman" w:hAnsi="Times New Roman" w:cs="Times New Roman"/>
          <w:noProof/>
          <w:color w:val="FFFFFF" w:themeColor="background1"/>
          <w:sz w:val="24"/>
          <w:szCs w:val="24"/>
        </w:rPr>
        <w:t xml:space="preserve"> </w:t>
      </w:r>
      <w:r w:rsidRPr="007D7BCF">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w:t>
      </w:r>
    </w:p>
    <w:p w14:paraId="4E41B4F6" w14:textId="104C6250" w:rsidR="00437754" w:rsidRPr="00437754" w:rsidRDefault="00437754" w:rsidP="00437754">
      <w:pPr>
        <w:spacing w:after="0" w:line="480" w:lineRule="auto"/>
        <w:ind w:firstLine="720"/>
        <w:contextualSpacing/>
        <w:jc w:val="both"/>
      </w:pPr>
      <w:r w:rsidRPr="001B79B2">
        <w:rPr>
          <w:rFonts w:ascii="Times New Roman" w:hAnsi="Times New Roman" w:cs="Times New Roman"/>
          <w:sz w:val="24"/>
          <w:szCs w:val="24"/>
        </w:rPr>
        <w:t>Perbedaan</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ini</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dengan</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sebelumnya</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adalah</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dengan</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menggunakan</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sektor</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properti,</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real</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estate</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terdaftar</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di</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BEI</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ini</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menggunakan</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variabel</w:t>
      </w:r>
      <w:r w:rsidRPr="00224E55">
        <w:rPr>
          <w:rFonts w:ascii="Times New Roman" w:hAnsi="Times New Roman" w:cs="Times New Roman"/>
          <w:color w:val="FFFFFF" w:themeColor="background1"/>
          <w:sz w:val="24"/>
          <w:szCs w:val="24"/>
        </w:rPr>
        <w:t xml:space="preserve"> i</w:t>
      </w:r>
      <w:r w:rsidRPr="001B79B2">
        <w:rPr>
          <w:rFonts w:ascii="Times New Roman" w:hAnsi="Times New Roman" w:cs="Times New Roman"/>
          <w:sz w:val="24"/>
          <w:szCs w:val="24"/>
        </w:rPr>
        <w:t>kontrol</w:t>
      </w:r>
      <w:r w:rsidRPr="00224E55">
        <w:rPr>
          <w:rFonts w:ascii="Times New Roman" w:hAnsi="Times New Roman" w:cs="Times New Roman"/>
          <w:color w:val="FFFFFF" w:themeColor="background1"/>
          <w:sz w:val="24"/>
          <w:szCs w:val="24"/>
        </w:rPr>
        <w:t xml:space="preserve"> i</w:t>
      </w:r>
      <w:r>
        <w:rPr>
          <w:rFonts w:ascii="Times New Roman" w:hAnsi="Times New Roman" w:cs="Times New Roman"/>
          <w:i/>
          <w:iCs/>
          <w:sz w:val="24"/>
          <w:szCs w:val="24"/>
        </w:rPr>
        <w:t>firm</w:t>
      </w:r>
      <w:r w:rsidRPr="00224E55">
        <w:rPr>
          <w:rFonts w:ascii="Times New Roman" w:hAnsi="Times New Roman" w:cs="Times New Roman"/>
          <w:i/>
          <w:iCs/>
          <w:color w:val="FFFFFF" w:themeColor="background1"/>
          <w:sz w:val="24"/>
          <w:szCs w:val="24"/>
        </w:rPr>
        <w:t xml:space="preserve"> i</w:t>
      </w:r>
      <w:r>
        <w:rPr>
          <w:rFonts w:ascii="Times New Roman" w:hAnsi="Times New Roman" w:cs="Times New Roman"/>
          <w:i/>
          <w:iCs/>
          <w:sz w:val="24"/>
          <w:szCs w:val="24"/>
        </w:rPr>
        <w:t>size</w:t>
      </w:r>
      <w:r w:rsidRPr="00224E55">
        <w:rPr>
          <w:rFonts w:ascii="Times New Roman" w:hAnsi="Times New Roman" w:cs="Times New Roman"/>
          <w:i/>
          <w:iCs/>
          <w:color w:val="FFFFFF" w:themeColor="background1"/>
          <w:sz w:val="24"/>
          <w:szCs w:val="24"/>
        </w:rPr>
        <w:t xml:space="preserve"> i</w:t>
      </w:r>
      <w:r>
        <w:rPr>
          <w:rFonts w:ascii="Times New Roman" w:hAnsi="Times New Roman" w:cs="Times New Roman"/>
          <w:iCs/>
          <w:sz w:val="24"/>
          <w:szCs w:val="24"/>
        </w:rPr>
        <w:t>dan</w:t>
      </w:r>
      <w:r w:rsidRPr="00224E55">
        <w:rPr>
          <w:rFonts w:ascii="Times New Roman" w:hAnsi="Times New Roman" w:cs="Times New Roman"/>
          <w:iCs/>
          <w:color w:val="FFFFFF" w:themeColor="background1"/>
          <w:sz w:val="24"/>
          <w:szCs w:val="24"/>
        </w:rPr>
        <w:t xml:space="preserve"> i</w:t>
      </w:r>
      <w:r>
        <w:rPr>
          <w:rFonts w:ascii="Times New Roman" w:hAnsi="Times New Roman" w:cs="Times New Roman"/>
          <w:i/>
          <w:iCs/>
          <w:sz w:val="24"/>
          <w:szCs w:val="24"/>
        </w:rPr>
        <w:t>leverage.</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Alasan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peneliti</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menggunkan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sampel</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perusahaan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properti</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real</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estate</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adalah</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industri</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ini</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seiring</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berjalannya</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waktu</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semakin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meningkat</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berkembang</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serta</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berperan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dalam</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pergerakan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perekonomian</w:t>
      </w:r>
      <w:r w:rsidRPr="00224E55">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negara.</w:t>
      </w:r>
    </w:p>
    <w:p w14:paraId="3D05EA33" w14:textId="3867EEE8" w:rsidR="007D7BCF" w:rsidRDefault="00437754" w:rsidP="00437754">
      <w:pPr>
        <w:spacing w:line="480" w:lineRule="auto"/>
        <w:ind w:firstLine="720"/>
        <w:jc w:val="both"/>
        <w:rPr>
          <w:rFonts w:ascii="Times New Roman" w:hAnsi="Times New Roman" w:cs="Times New Roman"/>
          <w:b/>
          <w:bCs/>
          <w:sz w:val="24"/>
          <w:szCs w:val="24"/>
        </w:rPr>
      </w:pPr>
      <w:r w:rsidRPr="0026033F">
        <w:rPr>
          <w:rFonts w:ascii="Times New Roman" w:hAnsi="Times New Roman" w:cs="Times New Roman"/>
          <w:sz w:val="24"/>
          <w:szCs w:val="24"/>
        </w:rPr>
        <w:lastRenderedPageBreak/>
        <w:t>Mengacu</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kepada</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hasil</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penelitian</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empiris</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yang</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dilakukan,</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tampak</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bahwa</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pentingnya</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kinerja</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keuangan</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suatu</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perusahaan</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serta</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tingkat</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pertumbuhan</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secara</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berkesinambungan</w:t>
      </w:r>
      <w:r w:rsidRPr="00224E55">
        <w:rPr>
          <w:rFonts w:ascii="Times New Roman" w:hAnsi="Times New Roman" w:cs="Times New Roman"/>
          <w:color w:val="FFFFFF" w:themeColor="background1"/>
          <w:sz w:val="24"/>
          <w:szCs w:val="24"/>
        </w:rPr>
        <w:t xml:space="preserve"> </w:t>
      </w:r>
      <w:r w:rsidRPr="00A7525A">
        <w:rPr>
          <w:rFonts w:ascii="Times New Roman" w:hAnsi="Times New Roman" w:cs="Times New Roman"/>
          <w:i/>
          <w:iCs/>
          <w:sz w:val="24"/>
          <w:szCs w:val="24"/>
        </w:rPr>
        <w:t>(Sustainable</w:t>
      </w:r>
      <w:r w:rsidRPr="00224E55">
        <w:rPr>
          <w:rFonts w:ascii="Times New Roman" w:hAnsi="Times New Roman" w:cs="Times New Roman"/>
          <w:i/>
          <w:iCs/>
          <w:color w:val="FFFFFF" w:themeColor="background1"/>
          <w:sz w:val="24"/>
          <w:szCs w:val="24"/>
        </w:rPr>
        <w:t xml:space="preserve"> i</w:t>
      </w:r>
      <w:r w:rsidRPr="00A7525A">
        <w:rPr>
          <w:rFonts w:ascii="Times New Roman" w:hAnsi="Times New Roman" w:cs="Times New Roman"/>
          <w:i/>
          <w:iCs/>
          <w:sz w:val="24"/>
          <w:szCs w:val="24"/>
        </w:rPr>
        <w:t>Growth</w:t>
      </w:r>
      <w:r w:rsidRPr="00224E55">
        <w:rPr>
          <w:rFonts w:ascii="Times New Roman" w:hAnsi="Times New Roman" w:cs="Times New Roman"/>
          <w:i/>
          <w:iCs/>
          <w:color w:val="FFFFFF" w:themeColor="background1"/>
          <w:sz w:val="24"/>
          <w:szCs w:val="24"/>
        </w:rPr>
        <w:t xml:space="preserve"> i</w:t>
      </w:r>
      <w:r w:rsidRPr="00A7525A">
        <w:rPr>
          <w:rFonts w:ascii="Times New Roman" w:hAnsi="Times New Roman" w:cs="Times New Roman"/>
          <w:i/>
          <w:iCs/>
          <w:sz w:val="24"/>
          <w:szCs w:val="24"/>
        </w:rPr>
        <w:t>Rate)</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dalam</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keberlangsungan</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hidup</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perusahaan,</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maka</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penulis</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mengangkat</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fenomena</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ini</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dalam</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skripsi</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dengan</w:t>
      </w:r>
      <w:r w:rsidRPr="00224E55">
        <w:rPr>
          <w:rFonts w:ascii="Times New Roman" w:hAnsi="Times New Roman" w:cs="Times New Roman"/>
          <w:color w:val="FFFFFF" w:themeColor="background1"/>
          <w:sz w:val="24"/>
          <w:szCs w:val="24"/>
        </w:rPr>
        <w:t xml:space="preserve"> i</w:t>
      </w:r>
      <w:r w:rsidRPr="0026033F">
        <w:rPr>
          <w:rFonts w:ascii="Times New Roman" w:hAnsi="Times New Roman" w:cs="Times New Roman"/>
          <w:sz w:val="24"/>
          <w:szCs w:val="24"/>
        </w:rPr>
        <w:t>judul</w:t>
      </w:r>
      <w:r w:rsidR="00A7525A">
        <w:rPr>
          <w:rFonts w:ascii="Times New Roman" w:hAnsi="Times New Roman" w:cs="Times New Roman"/>
          <w:sz w:val="24"/>
          <w:szCs w:val="24"/>
        </w:rPr>
        <w:t xml:space="preserve"> </w:t>
      </w:r>
      <w:r w:rsidR="00A7525A" w:rsidRPr="0026033F">
        <w:rPr>
          <w:rFonts w:ascii="Times New Roman" w:hAnsi="Times New Roman" w:cs="Times New Roman"/>
          <w:b/>
          <w:bCs/>
          <w:sz w:val="24"/>
          <w:szCs w:val="24"/>
        </w:rPr>
        <w:t>“</w:t>
      </w:r>
      <w:r w:rsidR="00A7525A">
        <w:rPr>
          <w:rFonts w:ascii="Times New Roman" w:hAnsi="Times New Roman" w:cs="Times New Roman"/>
          <w:b/>
          <w:bCs/>
          <w:sz w:val="24"/>
          <w:szCs w:val="24"/>
        </w:rPr>
        <w:t>ANALISIS KINERJA KEUANGAN TERHADAP SUSTAINABLE GROWTH RATE PADA PERUSAHAAN PROPERTI REAL ESTATE DI BEI</w:t>
      </w:r>
      <w:r>
        <w:rPr>
          <w:rFonts w:ascii="Times New Roman" w:hAnsi="Times New Roman" w:cs="Times New Roman"/>
          <w:b/>
          <w:bCs/>
          <w:sz w:val="24"/>
          <w:szCs w:val="24"/>
        </w:rPr>
        <w:t xml:space="preserve"> SEBELUM DAN </w:t>
      </w:r>
      <w:r w:rsidR="009C418B">
        <w:rPr>
          <w:rFonts w:ascii="Times New Roman" w:hAnsi="Times New Roman" w:cs="Times New Roman"/>
          <w:b/>
          <w:bCs/>
          <w:sz w:val="24"/>
          <w:szCs w:val="24"/>
        </w:rPr>
        <w:t xml:space="preserve">MASA </w:t>
      </w:r>
      <w:r>
        <w:rPr>
          <w:rFonts w:ascii="Times New Roman" w:hAnsi="Times New Roman" w:cs="Times New Roman"/>
          <w:b/>
          <w:bCs/>
          <w:sz w:val="24"/>
          <w:szCs w:val="24"/>
        </w:rPr>
        <w:t>PANDEMI COVID 19</w:t>
      </w:r>
      <w:r w:rsidR="00A7525A" w:rsidRPr="0026033F">
        <w:rPr>
          <w:rFonts w:ascii="Times New Roman" w:hAnsi="Times New Roman" w:cs="Times New Roman"/>
          <w:b/>
          <w:bCs/>
          <w:sz w:val="24"/>
          <w:szCs w:val="24"/>
        </w:rPr>
        <w:t>”</w:t>
      </w:r>
    </w:p>
    <w:p w14:paraId="16060536" w14:textId="29EDB1D4" w:rsidR="0096617E" w:rsidRPr="0096617E" w:rsidRDefault="006942DA" w:rsidP="001070FA">
      <w:pPr>
        <w:pStyle w:val="Heading2"/>
        <w:numPr>
          <w:ilvl w:val="1"/>
          <w:numId w:val="35"/>
        </w:numPr>
        <w:spacing w:before="0" w:line="480" w:lineRule="auto"/>
      </w:pPr>
      <w:bookmarkStart w:id="7" w:name="_Toc81435469"/>
      <w:r w:rsidRPr="0096617E">
        <w:t>Ruang Lingkup</w:t>
      </w:r>
      <w:r w:rsidR="008F124D" w:rsidRPr="0096617E">
        <w:t xml:space="preserve"> </w:t>
      </w:r>
      <w:r w:rsidR="00A7525A" w:rsidRPr="0096617E">
        <w:t>Masalah</w:t>
      </w:r>
      <w:bookmarkEnd w:id="7"/>
      <w:r w:rsidR="00A7525A" w:rsidRPr="0096617E">
        <w:t xml:space="preserve"> </w:t>
      </w:r>
    </w:p>
    <w:p w14:paraId="7BD0800A" w14:textId="46DE4164" w:rsidR="00AF640B" w:rsidRDefault="006942DA" w:rsidP="00017A6E">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Penelitian ini merupakan pengembangan dari penelitian- penelitian sebelumnya yang ditujukan untuk mengukur tingkat pertumbuhan berkelanjutan perusahaan. Pada penelitian ini membahas mengenai kinerja keuangan perusahaan terhadap </w:t>
      </w:r>
      <w:r>
        <w:rPr>
          <w:rFonts w:ascii="Times New Roman" w:hAnsi="Times New Roman" w:cs="Times New Roman"/>
          <w:bCs/>
          <w:i/>
          <w:iCs/>
          <w:sz w:val="24"/>
          <w:szCs w:val="24"/>
        </w:rPr>
        <w:t>S</w:t>
      </w:r>
      <w:r w:rsidRPr="006942DA">
        <w:rPr>
          <w:rFonts w:ascii="Times New Roman" w:hAnsi="Times New Roman" w:cs="Times New Roman"/>
          <w:bCs/>
          <w:i/>
          <w:iCs/>
          <w:sz w:val="24"/>
          <w:szCs w:val="24"/>
        </w:rPr>
        <w:t xml:space="preserve">ustaianable </w:t>
      </w:r>
      <w:r>
        <w:rPr>
          <w:rFonts w:ascii="Times New Roman" w:hAnsi="Times New Roman" w:cs="Times New Roman"/>
          <w:bCs/>
          <w:i/>
          <w:iCs/>
          <w:sz w:val="24"/>
          <w:szCs w:val="24"/>
        </w:rPr>
        <w:t>G</w:t>
      </w:r>
      <w:r w:rsidRPr="006942DA">
        <w:rPr>
          <w:rFonts w:ascii="Times New Roman" w:hAnsi="Times New Roman" w:cs="Times New Roman"/>
          <w:bCs/>
          <w:i/>
          <w:iCs/>
          <w:sz w:val="24"/>
          <w:szCs w:val="24"/>
        </w:rPr>
        <w:t xml:space="preserve">rowth </w:t>
      </w:r>
      <w:r>
        <w:rPr>
          <w:rFonts w:ascii="Times New Roman" w:hAnsi="Times New Roman" w:cs="Times New Roman"/>
          <w:bCs/>
          <w:i/>
          <w:iCs/>
          <w:sz w:val="24"/>
          <w:szCs w:val="24"/>
        </w:rPr>
        <w:t>R</w:t>
      </w:r>
      <w:r w:rsidRPr="006942DA">
        <w:rPr>
          <w:rFonts w:ascii="Times New Roman" w:hAnsi="Times New Roman" w:cs="Times New Roman"/>
          <w:bCs/>
          <w:i/>
          <w:iCs/>
          <w:sz w:val="24"/>
          <w:szCs w:val="24"/>
        </w:rPr>
        <w:t>ate</w:t>
      </w:r>
      <w:r>
        <w:rPr>
          <w:rFonts w:ascii="Times New Roman" w:hAnsi="Times New Roman" w:cs="Times New Roman"/>
          <w:bCs/>
          <w:i/>
          <w:iCs/>
          <w:sz w:val="24"/>
          <w:szCs w:val="24"/>
        </w:rPr>
        <w:t xml:space="preserve"> (SGR)</w:t>
      </w:r>
      <w:r>
        <w:rPr>
          <w:rFonts w:ascii="Times New Roman" w:hAnsi="Times New Roman" w:cs="Times New Roman"/>
          <w:bCs/>
          <w:sz w:val="24"/>
          <w:szCs w:val="24"/>
        </w:rPr>
        <w:t xml:space="preserve"> dengan objek penelitian adalah perusahaan sektor properti dan real estate yang terdaftar di BEI. Pada penelitian ini menguji apakah kinerja keuangan perusahaan yang diukur dengan Rasio </w:t>
      </w:r>
      <w:r w:rsidRPr="006942DA">
        <w:rPr>
          <w:rFonts w:ascii="Times New Roman" w:hAnsi="Times New Roman" w:cs="Times New Roman"/>
          <w:bCs/>
          <w:i/>
          <w:iCs/>
          <w:sz w:val="24"/>
          <w:szCs w:val="24"/>
        </w:rPr>
        <w:t>Current Ratio</w:t>
      </w:r>
      <w:r>
        <w:rPr>
          <w:rFonts w:ascii="Times New Roman" w:hAnsi="Times New Roman" w:cs="Times New Roman"/>
          <w:bCs/>
          <w:sz w:val="24"/>
          <w:szCs w:val="24"/>
        </w:rPr>
        <w:t xml:space="preserve"> (CR), Rasio </w:t>
      </w:r>
      <w:r w:rsidRPr="006942DA">
        <w:rPr>
          <w:rFonts w:ascii="Times New Roman" w:hAnsi="Times New Roman" w:cs="Times New Roman"/>
          <w:bCs/>
          <w:i/>
          <w:iCs/>
          <w:sz w:val="24"/>
          <w:szCs w:val="24"/>
        </w:rPr>
        <w:t>Return On Assets</w:t>
      </w:r>
      <w:r>
        <w:rPr>
          <w:rFonts w:ascii="Times New Roman" w:hAnsi="Times New Roman" w:cs="Times New Roman"/>
          <w:bCs/>
          <w:sz w:val="24"/>
          <w:szCs w:val="24"/>
        </w:rPr>
        <w:t xml:space="preserve"> (ROA),</w:t>
      </w:r>
      <w:r w:rsidR="000E7BED">
        <w:rPr>
          <w:rFonts w:ascii="Times New Roman" w:hAnsi="Times New Roman" w:cs="Times New Roman"/>
          <w:bCs/>
          <w:sz w:val="24"/>
          <w:szCs w:val="24"/>
        </w:rPr>
        <w:t xml:space="preserve"> </w:t>
      </w:r>
      <w:r>
        <w:rPr>
          <w:rFonts w:ascii="Times New Roman" w:hAnsi="Times New Roman" w:cs="Times New Roman"/>
          <w:bCs/>
          <w:sz w:val="24"/>
          <w:szCs w:val="24"/>
        </w:rPr>
        <w:t xml:space="preserve">Rasio </w:t>
      </w:r>
      <w:r w:rsidRPr="006942DA">
        <w:rPr>
          <w:rFonts w:ascii="Times New Roman" w:hAnsi="Times New Roman" w:cs="Times New Roman"/>
          <w:bCs/>
          <w:i/>
          <w:iCs/>
          <w:sz w:val="24"/>
          <w:szCs w:val="24"/>
        </w:rPr>
        <w:t>Total Assets Turnover</w:t>
      </w:r>
      <w:r>
        <w:rPr>
          <w:rFonts w:ascii="Times New Roman" w:hAnsi="Times New Roman" w:cs="Times New Roman"/>
          <w:bCs/>
          <w:sz w:val="24"/>
          <w:szCs w:val="24"/>
        </w:rPr>
        <w:t xml:space="preserve"> (TATO)</w:t>
      </w:r>
      <w:r w:rsidR="000E7BED">
        <w:rPr>
          <w:rFonts w:ascii="Times New Roman" w:hAnsi="Times New Roman" w:cs="Times New Roman"/>
          <w:bCs/>
          <w:sz w:val="24"/>
          <w:szCs w:val="24"/>
        </w:rPr>
        <w:t xml:space="preserve"> dan Pandemi Covid-19</w:t>
      </w:r>
      <w:r>
        <w:rPr>
          <w:rFonts w:ascii="Times New Roman" w:hAnsi="Times New Roman" w:cs="Times New Roman"/>
          <w:bCs/>
          <w:sz w:val="24"/>
          <w:szCs w:val="24"/>
        </w:rPr>
        <w:t xml:space="preserve"> memiliki pengaruh signifikan terhadap </w:t>
      </w:r>
      <w:r w:rsidRPr="006942DA">
        <w:rPr>
          <w:rFonts w:ascii="Times New Roman" w:hAnsi="Times New Roman" w:cs="Times New Roman"/>
          <w:bCs/>
          <w:i/>
          <w:iCs/>
          <w:sz w:val="24"/>
          <w:szCs w:val="24"/>
        </w:rPr>
        <w:t>Sustainable Growth Rate</w:t>
      </w:r>
      <w:r>
        <w:rPr>
          <w:rFonts w:ascii="Times New Roman" w:hAnsi="Times New Roman" w:cs="Times New Roman"/>
          <w:bCs/>
          <w:sz w:val="24"/>
          <w:szCs w:val="24"/>
        </w:rPr>
        <w:t xml:space="preserve"> (SGR).</w:t>
      </w:r>
    </w:p>
    <w:p w14:paraId="03ACDB8F" w14:textId="48C9B3D1" w:rsidR="0096617E" w:rsidRPr="0096617E" w:rsidRDefault="009A4282" w:rsidP="001070FA">
      <w:pPr>
        <w:pStyle w:val="Heading2"/>
        <w:numPr>
          <w:ilvl w:val="1"/>
          <w:numId w:val="35"/>
        </w:numPr>
        <w:spacing w:before="0" w:line="480" w:lineRule="auto"/>
      </w:pPr>
      <w:bookmarkStart w:id="8" w:name="_Toc81435470"/>
      <w:r w:rsidRPr="009A4282">
        <w:t>Identifikasi Masala</w:t>
      </w:r>
      <w:r w:rsidR="0096617E">
        <w:t>h</w:t>
      </w:r>
      <w:bookmarkEnd w:id="8"/>
    </w:p>
    <w:p w14:paraId="5542A8F5" w14:textId="4BBAC159" w:rsidR="009A4282" w:rsidRDefault="009A4282" w:rsidP="009A4282">
      <w:pPr>
        <w:spacing w:line="480" w:lineRule="auto"/>
        <w:ind w:firstLine="720"/>
        <w:jc w:val="both"/>
        <w:rPr>
          <w:rFonts w:ascii="Times New Roman" w:hAnsi="Times New Roman" w:cs="Times New Roman"/>
          <w:bCs/>
          <w:sz w:val="24"/>
          <w:szCs w:val="24"/>
        </w:rPr>
      </w:pPr>
      <w:r w:rsidRPr="009A4282">
        <w:rPr>
          <w:rFonts w:ascii="Times New Roman" w:hAnsi="Times New Roman" w:cs="Times New Roman"/>
          <w:bCs/>
          <w:sz w:val="24"/>
          <w:szCs w:val="24"/>
        </w:rPr>
        <w:t xml:space="preserve">Berdasarkan latar belakang penelitian di atas maka masalah yang dapat diidentifikasi adalah : </w:t>
      </w:r>
    </w:p>
    <w:p w14:paraId="569851BE" w14:textId="70CD850F" w:rsidR="009A4282" w:rsidRDefault="009A4282" w:rsidP="0071143C">
      <w:pPr>
        <w:pStyle w:val="ListParagraph"/>
        <w:numPr>
          <w:ilvl w:val="0"/>
          <w:numId w:val="1"/>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Kondisi keuangan perusahaan sektor properti dan real estate di Indonesia mengalami penururan profitabilitas yang dapat mempengaruhi tingkat pertumbuhan berkelanjutan perusahaan.</w:t>
      </w:r>
    </w:p>
    <w:p w14:paraId="730722D0" w14:textId="55C63CB0" w:rsidR="009A4282" w:rsidRDefault="009A4282" w:rsidP="0071143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kondisi saat ini sektor properti dan real estate harus bisa </w:t>
      </w:r>
      <w:r w:rsidRPr="009A4282">
        <w:rPr>
          <w:rFonts w:ascii="Times New Roman" w:hAnsi="Times New Roman" w:cs="Times New Roman"/>
          <w:sz w:val="24"/>
          <w:szCs w:val="24"/>
        </w:rPr>
        <w:t>menghadapi perekonomian yang sewaktu-waktu dapat berubah dengan cepat</w:t>
      </w:r>
      <w:r w:rsidR="00AF640B">
        <w:rPr>
          <w:rFonts w:ascii="Times New Roman" w:hAnsi="Times New Roman" w:cs="Times New Roman"/>
          <w:sz w:val="24"/>
          <w:szCs w:val="24"/>
        </w:rPr>
        <w:t xml:space="preserve"> maka perusahaan harus meningkatkan kinerja keuangannya agar dapat bertahan di industri ini.</w:t>
      </w:r>
    </w:p>
    <w:p w14:paraId="6EC4B7F1" w14:textId="08CCF9EB" w:rsidR="009A4282" w:rsidRDefault="009A4282" w:rsidP="0071143C">
      <w:pPr>
        <w:pStyle w:val="ListParagraph"/>
        <w:numPr>
          <w:ilvl w:val="0"/>
          <w:numId w:val="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Adanya hasil penelitian sebelumnya yang tidak konsisten.</w:t>
      </w:r>
    </w:p>
    <w:p w14:paraId="259A3A6E" w14:textId="6E59C57E" w:rsidR="0096617E" w:rsidRPr="0096617E" w:rsidRDefault="00AF640B" w:rsidP="001070FA">
      <w:pPr>
        <w:pStyle w:val="Heading2"/>
        <w:numPr>
          <w:ilvl w:val="1"/>
          <w:numId w:val="35"/>
        </w:numPr>
        <w:spacing w:before="0" w:line="480" w:lineRule="auto"/>
      </w:pPr>
      <w:bookmarkStart w:id="9" w:name="_Toc81435471"/>
      <w:r w:rsidRPr="00AF640B">
        <w:t>Rumusan Masalah</w:t>
      </w:r>
      <w:bookmarkEnd w:id="9"/>
    </w:p>
    <w:p w14:paraId="08A0BE30" w14:textId="3260FA68" w:rsidR="00AF640B" w:rsidRDefault="00AF640B" w:rsidP="00AF640B">
      <w:pPr>
        <w:spacing w:after="160" w:line="480" w:lineRule="auto"/>
        <w:ind w:firstLine="720"/>
        <w:jc w:val="both"/>
        <w:rPr>
          <w:rFonts w:ascii="Times New Roman" w:hAnsi="Times New Roman" w:cs="Times New Roman"/>
          <w:sz w:val="24"/>
          <w:szCs w:val="24"/>
        </w:rPr>
      </w:pPr>
      <w:r w:rsidRPr="00AF640B">
        <w:rPr>
          <w:rFonts w:ascii="Times New Roman" w:hAnsi="Times New Roman" w:cs="Times New Roman"/>
          <w:sz w:val="24"/>
          <w:szCs w:val="24"/>
        </w:rPr>
        <w:t>Berdasarkan latar belakang penelitian diatas identifikasi masalah yang dapat ditemukakan adalah sebagai berikut :</w:t>
      </w:r>
    </w:p>
    <w:p w14:paraId="4D73248C" w14:textId="224635F4" w:rsidR="00AF640B" w:rsidRPr="00AF640B" w:rsidRDefault="00AF640B" w:rsidP="0071143C">
      <w:pPr>
        <w:pStyle w:val="ListParagraph"/>
        <w:numPr>
          <w:ilvl w:val="0"/>
          <w:numId w:val="2"/>
        </w:numPr>
        <w:spacing w:after="160" w:line="480" w:lineRule="auto"/>
        <w:jc w:val="both"/>
        <w:rPr>
          <w:rFonts w:ascii="Times New Roman" w:hAnsi="Times New Roman" w:cs="Times New Roman"/>
          <w:sz w:val="24"/>
          <w:szCs w:val="24"/>
        </w:rPr>
      </w:pPr>
      <w:r w:rsidRPr="00AF640B">
        <w:rPr>
          <w:rFonts w:ascii="Times New Roman" w:hAnsi="Times New Roman" w:cs="Times New Roman"/>
          <w:sz w:val="24"/>
          <w:szCs w:val="24"/>
        </w:rPr>
        <w:t>Apakah rasio likuiditas berpengaruh terhadap Sustainable Growth Rate pada perusahaan sektor properti dan real estate di BEI?</w:t>
      </w:r>
    </w:p>
    <w:p w14:paraId="39C132F0" w14:textId="2EE17969" w:rsidR="00AF640B" w:rsidRPr="00AF640B" w:rsidRDefault="00AF640B" w:rsidP="0071143C">
      <w:pPr>
        <w:pStyle w:val="ListParagraph"/>
        <w:numPr>
          <w:ilvl w:val="0"/>
          <w:numId w:val="2"/>
        </w:numPr>
        <w:spacing w:after="160" w:line="480" w:lineRule="auto"/>
        <w:jc w:val="both"/>
        <w:rPr>
          <w:rFonts w:ascii="Times New Roman" w:hAnsi="Times New Roman" w:cs="Times New Roman"/>
          <w:sz w:val="24"/>
          <w:szCs w:val="24"/>
        </w:rPr>
      </w:pPr>
      <w:r w:rsidRPr="00AF640B">
        <w:rPr>
          <w:rFonts w:ascii="Times New Roman" w:hAnsi="Times New Roman" w:cs="Times New Roman"/>
          <w:sz w:val="24"/>
          <w:szCs w:val="24"/>
        </w:rPr>
        <w:t>Apakah rasio profitabilitas berpengaruh terhadap Sustainable Growth Rate pada perusahaan sektor properti dan real estate di BEI?</w:t>
      </w:r>
    </w:p>
    <w:p w14:paraId="2D5D96D5" w14:textId="3E544D7F" w:rsidR="00017A6E" w:rsidRDefault="00AF640B" w:rsidP="0071143C">
      <w:pPr>
        <w:pStyle w:val="ListParagraph"/>
        <w:numPr>
          <w:ilvl w:val="0"/>
          <w:numId w:val="2"/>
        </w:numPr>
        <w:spacing w:after="160" w:line="480" w:lineRule="auto"/>
        <w:jc w:val="both"/>
        <w:rPr>
          <w:rFonts w:ascii="Times New Roman" w:hAnsi="Times New Roman" w:cs="Times New Roman"/>
          <w:sz w:val="24"/>
          <w:szCs w:val="24"/>
        </w:rPr>
      </w:pPr>
      <w:r w:rsidRPr="00AF640B">
        <w:rPr>
          <w:rFonts w:ascii="Times New Roman" w:hAnsi="Times New Roman" w:cs="Times New Roman"/>
          <w:sz w:val="24"/>
          <w:szCs w:val="24"/>
        </w:rPr>
        <w:t>Apakah rasio aktivitas berpengaruh terhadap Sustainable Growth Rate pada perusahaan sektor properti dan real estate di BEI?</w:t>
      </w:r>
    </w:p>
    <w:p w14:paraId="432DD189" w14:textId="0E048CE5" w:rsidR="004C2602" w:rsidRPr="004C2602" w:rsidRDefault="004C2602" w:rsidP="0071143C">
      <w:pPr>
        <w:pStyle w:val="ListParagraph"/>
        <w:numPr>
          <w:ilvl w:val="0"/>
          <w:numId w:val="2"/>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Pandemi Covid 19 berpengaruh </w:t>
      </w:r>
      <w:r w:rsidRPr="00AF640B">
        <w:rPr>
          <w:rFonts w:ascii="Times New Roman" w:hAnsi="Times New Roman" w:cs="Times New Roman"/>
          <w:sz w:val="24"/>
          <w:szCs w:val="24"/>
        </w:rPr>
        <w:t>terhadap Sustainable Growth Rate pada perusahaan sektor properti dan real estate di BEI?</w:t>
      </w:r>
    </w:p>
    <w:p w14:paraId="6CDD32D1" w14:textId="1D00F790" w:rsidR="0096617E" w:rsidRPr="0096617E" w:rsidRDefault="00AF640B" w:rsidP="001070FA">
      <w:pPr>
        <w:pStyle w:val="Heading2"/>
        <w:numPr>
          <w:ilvl w:val="1"/>
          <w:numId w:val="35"/>
        </w:numPr>
        <w:spacing w:before="0" w:line="480" w:lineRule="auto"/>
      </w:pPr>
      <w:bookmarkStart w:id="10" w:name="_Toc81435472"/>
      <w:r w:rsidRPr="00AF640B">
        <w:lastRenderedPageBreak/>
        <w:t>Pembatasan Masalah</w:t>
      </w:r>
      <w:bookmarkEnd w:id="10"/>
      <w:r w:rsidRPr="00AF640B">
        <w:t xml:space="preserve"> </w:t>
      </w:r>
    </w:p>
    <w:p w14:paraId="1F427969" w14:textId="2AB254C9" w:rsidR="00AF640B" w:rsidRDefault="00AF640B" w:rsidP="006C77A6">
      <w:pPr>
        <w:spacing w:line="480" w:lineRule="auto"/>
        <w:ind w:firstLine="360"/>
        <w:jc w:val="both"/>
        <w:rPr>
          <w:rFonts w:ascii="Times New Roman" w:hAnsi="Times New Roman" w:cs="Times New Roman"/>
          <w:bCs/>
          <w:sz w:val="24"/>
          <w:szCs w:val="24"/>
        </w:rPr>
      </w:pPr>
      <w:r w:rsidRPr="00E45728">
        <w:rPr>
          <w:rFonts w:ascii="Times New Roman" w:hAnsi="Times New Roman" w:cs="Times New Roman"/>
          <w:sz w:val="24"/>
          <w:szCs w:val="24"/>
        </w:rPr>
        <w:t xml:space="preserve">Penulis membatasi ruang lingkup penelitian pada </w:t>
      </w:r>
      <w:r w:rsidR="00531C5D">
        <w:rPr>
          <w:rFonts w:ascii="Times New Roman" w:hAnsi="Times New Roman" w:cs="Times New Roman"/>
          <w:sz w:val="24"/>
          <w:szCs w:val="24"/>
        </w:rPr>
        <w:t>p</w:t>
      </w:r>
      <w:r>
        <w:rPr>
          <w:rFonts w:ascii="Times New Roman" w:hAnsi="Times New Roman" w:cs="Times New Roman"/>
          <w:sz w:val="24"/>
          <w:szCs w:val="24"/>
        </w:rPr>
        <w:t xml:space="preserve">erusahaan </w:t>
      </w:r>
      <w:r w:rsidR="00531C5D">
        <w:rPr>
          <w:rFonts w:ascii="Times New Roman" w:hAnsi="Times New Roman" w:cs="Times New Roman"/>
          <w:sz w:val="24"/>
          <w:szCs w:val="24"/>
        </w:rPr>
        <w:t xml:space="preserve"> properti dan r</w:t>
      </w:r>
      <w:r>
        <w:rPr>
          <w:rFonts w:ascii="Times New Roman" w:hAnsi="Times New Roman" w:cs="Times New Roman"/>
          <w:sz w:val="24"/>
          <w:szCs w:val="24"/>
        </w:rPr>
        <w:t xml:space="preserve">eal </w:t>
      </w:r>
      <w:r w:rsidR="00531C5D">
        <w:rPr>
          <w:rFonts w:ascii="Times New Roman" w:hAnsi="Times New Roman" w:cs="Times New Roman"/>
          <w:sz w:val="24"/>
          <w:szCs w:val="24"/>
        </w:rPr>
        <w:t>e</w:t>
      </w:r>
      <w:r>
        <w:rPr>
          <w:rFonts w:ascii="Times New Roman" w:hAnsi="Times New Roman" w:cs="Times New Roman"/>
          <w:sz w:val="24"/>
          <w:szCs w:val="24"/>
        </w:rPr>
        <w:t>state di BEI</w:t>
      </w:r>
      <w:r w:rsidR="00531C5D">
        <w:rPr>
          <w:rFonts w:ascii="Times New Roman" w:hAnsi="Times New Roman" w:cs="Times New Roman"/>
          <w:sz w:val="24"/>
          <w:szCs w:val="24"/>
        </w:rPr>
        <w:t xml:space="preserve"> tahun 2016-2020</w:t>
      </w:r>
      <w:r>
        <w:rPr>
          <w:rFonts w:ascii="Times New Roman" w:hAnsi="Times New Roman" w:cs="Times New Roman"/>
          <w:sz w:val="24"/>
          <w:szCs w:val="24"/>
        </w:rPr>
        <w:t xml:space="preserve"> . </w:t>
      </w:r>
      <w:r w:rsidRPr="00866C46">
        <w:rPr>
          <w:rFonts w:ascii="Times New Roman" w:hAnsi="Times New Roman" w:cs="Times New Roman"/>
          <w:i/>
          <w:iCs/>
          <w:sz w:val="24"/>
          <w:szCs w:val="24"/>
        </w:rPr>
        <w:t>Sustainable Growth Rate</w:t>
      </w:r>
      <w:r>
        <w:rPr>
          <w:rFonts w:ascii="Times New Roman" w:hAnsi="Times New Roman" w:cs="Times New Roman"/>
          <w:sz w:val="24"/>
          <w:szCs w:val="24"/>
        </w:rPr>
        <w:t xml:space="preserve"> </w:t>
      </w:r>
      <w:r w:rsidRPr="00E45728">
        <w:rPr>
          <w:rFonts w:ascii="Times New Roman" w:hAnsi="Times New Roman" w:cs="Times New Roman"/>
          <w:sz w:val="24"/>
          <w:szCs w:val="24"/>
        </w:rPr>
        <w:t>diproksikan dengan</w:t>
      </w:r>
      <w:r>
        <w:rPr>
          <w:rFonts w:ascii="Times New Roman" w:hAnsi="Times New Roman" w:cs="Times New Roman"/>
          <w:i/>
          <w:iCs/>
          <w:sz w:val="24"/>
          <w:szCs w:val="24"/>
        </w:rPr>
        <w:t xml:space="preserve"> Sustainable Growth Rate</w:t>
      </w:r>
      <w:r>
        <w:rPr>
          <w:rFonts w:ascii="Times New Roman" w:hAnsi="Times New Roman" w:cs="Times New Roman"/>
          <w:sz w:val="24"/>
          <w:szCs w:val="24"/>
        </w:rPr>
        <w:t xml:space="preserve">, </w:t>
      </w:r>
      <w:r w:rsidR="00531C5D">
        <w:rPr>
          <w:rFonts w:ascii="Times New Roman" w:hAnsi="Times New Roman" w:cs="Times New Roman"/>
          <w:sz w:val="24"/>
          <w:szCs w:val="24"/>
        </w:rPr>
        <w:t xml:space="preserve">Kinerja keuangan </w:t>
      </w:r>
      <w:r>
        <w:rPr>
          <w:rFonts w:ascii="Times New Roman" w:hAnsi="Times New Roman" w:cs="Times New Roman"/>
          <w:sz w:val="24"/>
          <w:szCs w:val="24"/>
        </w:rPr>
        <w:t xml:space="preserve">di proksikan </w:t>
      </w:r>
      <w:r w:rsidR="00531C5D">
        <w:rPr>
          <w:rFonts w:ascii="Times New Roman" w:hAnsi="Times New Roman" w:cs="Times New Roman"/>
          <w:bCs/>
          <w:sz w:val="24"/>
          <w:szCs w:val="24"/>
        </w:rPr>
        <w:t xml:space="preserve">dengan Rasio </w:t>
      </w:r>
      <w:r w:rsidR="00531C5D" w:rsidRPr="006942DA">
        <w:rPr>
          <w:rFonts w:ascii="Times New Roman" w:hAnsi="Times New Roman" w:cs="Times New Roman"/>
          <w:bCs/>
          <w:i/>
          <w:iCs/>
          <w:sz w:val="24"/>
          <w:szCs w:val="24"/>
        </w:rPr>
        <w:t>Current Ratio</w:t>
      </w:r>
      <w:r w:rsidR="00531C5D">
        <w:rPr>
          <w:rFonts w:ascii="Times New Roman" w:hAnsi="Times New Roman" w:cs="Times New Roman"/>
          <w:bCs/>
          <w:sz w:val="24"/>
          <w:szCs w:val="24"/>
        </w:rPr>
        <w:t xml:space="preserve"> (CR), Rasio </w:t>
      </w:r>
      <w:r w:rsidR="00531C5D" w:rsidRPr="006942DA">
        <w:rPr>
          <w:rFonts w:ascii="Times New Roman" w:hAnsi="Times New Roman" w:cs="Times New Roman"/>
          <w:bCs/>
          <w:i/>
          <w:iCs/>
          <w:sz w:val="24"/>
          <w:szCs w:val="24"/>
        </w:rPr>
        <w:t>Return On Assets</w:t>
      </w:r>
      <w:r w:rsidR="00531C5D">
        <w:rPr>
          <w:rFonts w:ascii="Times New Roman" w:hAnsi="Times New Roman" w:cs="Times New Roman"/>
          <w:bCs/>
          <w:sz w:val="24"/>
          <w:szCs w:val="24"/>
        </w:rPr>
        <w:t xml:space="preserve"> (ROA), dan Rasio </w:t>
      </w:r>
      <w:r w:rsidR="00531C5D" w:rsidRPr="006942DA">
        <w:rPr>
          <w:rFonts w:ascii="Times New Roman" w:hAnsi="Times New Roman" w:cs="Times New Roman"/>
          <w:bCs/>
          <w:i/>
          <w:iCs/>
          <w:sz w:val="24"/>
          <w:szCs w:val="24"/>
        </w:rPr>
        <w:t>Total Assets Turnover</w:t>
      </w:r>
      <w:r w:rsidR="00531C5D">
        <w:rPr>
          <w:rFonts w:ascii="Times New Roman" w:hAnsi="Times New Roman" w:cs="Times New Roman"/>
          <w:bCs/>
          <w:sz w:val="24"/>
          <w:szCs w:val="24"/>
        </w:rPr>
        <w:t xml:space="preserve"> (TATO)</w:t>
      </w:r>
      <w:r w:rsidR="004C2602">
        <w:rPr>
          <w:rFonts w:ascii="Times New Roman" w:hAnsi="Times New Roman" w:cs="Times New Roman"/>
          <w:bCs/>
          <w:sz w:val="24"/>
          <w:szCs w:val="24"/>
        </w:rPr>
        <w:t xml:space="preserve">. </w:t>
      </w:r>
    </w:p>
    <w:p w14:paraId="53F4DD60" w14:textId="4F15D171" w:rsidR="0096617E" w:rsidRPr="0096617E" w:rsidRDefault="00531C5D" w:rsidP="001070FA">
      <w:pPr>
        <w:pStyle w:val="Heading2"/>
        <w:numPr>
          <w:ilvl w:val="1"/>
          <w:numId w:val="35"/>
        </w:numPr>
        <w:spacing w:before="0" w:line="480" w:lineRule="auto"/>
      </w:pPr>
      <w:bookmarkStart w:id="11" w:name="_Toc81435473"/>
      <w:r w:rsidRPr="00531C5D">
        <w:t>Tujuan Penelitian</w:t>
      </w:r>
      <w:bookmarkEnd w:id="11"/>
    </w:p>
    <w:p w14:paraId="21BB7844" w14:textId="73DAB14A" w:rsidR="00531C5D" w:rsidRDefault="00531C5D" w:rsidP="00531C5D">
      <w:pPr>
        <w:spacing w:line="480" w:lineRule="auto"/>
        <w:ind w:firstLine="720"/>
        <w:jc w:val="both"/>
        <w:rPr>
          <w:rFonts w:ascii="Times New Roman" w:hAnsi="Times New Roman" w:cs="Times New Roman"/>
          <w:sz w:val="24"/>
          <w:szCs w:val="24"/>
        </w:rPr>
      </w:pPr>
      <w:r w:rsidRPr="00531C5D">
        <w:rPr>
          <w:rFonts w:ascii="Times New Roman" w:hAnsi="Times New Roman" w:cs="Times New Roman"/>
          <w:sz w:val="24"/>
          <w:szCs w:val="24"/>
        </w:rPr>
        <w:t>Berdasarkan rumusan masalah yg telah diuraikan maka tujuan penelitian adalah sebagai berikut :</w:t>
      </w:r>
    </w:p>
    <w:p w14:paraId="6EC28E37" w14:textId="6926A88E" w:rsidR="00531C5D" w:rsidRDefault="00531C5D" w:rsidP="0071143C">
      <w:pPr>
        <w:pStyle w:val="ListParagraph"/>
        <w:numPr>
          <w:ilvl w:val="0"/>
          <w:numId w:val="3"/>
        </w:numPr>
        <w:spacing w:after="160" w:line="480" w:lineRule="auto"/>
        <w:jc w:val="both"/>
        <w:rPr>
          <w:rFonts w:ascii="Times New Roman" w:hAnsi="Times New Roman" w:cs="Times New Roman"/>
          <w:sz w:val="24"/>
          <w:szCs w:val="24"/>
        </w:rPr>
      </w:pPr>
      <w:r w:rsidRPr="00531C5D">
        <w:rPr>
          <w:rFonts w:ascii="Times New Roman" w:hAnsi="Times New Roman" w:cs="Times New Roman"/>
          <w:sz w:val="24"/>
          <w:szCs w:val="24"/>
        </w:rPr>
        <w:t>Untuk mengetahui dan menganalisis apakah rasio likuiditas berpengaruh terhadap Sustainable Growth Rate pada perusahaan sektor properti dan real estate di BEI</w:t>
      </w:r>
      <w:r>
        <w:rPr>
          <w:rFonts w:ascii="Times New Roman" w:hAnsi="Times New Roman" w:cs="Times New Roman"/>
          <w:sz w:val="24"/>
          <w:szCs w:val="24"/>
        </w:rPr>
        <w:t>.</w:t>
      </w:r>
    </w:p>
    <w:p w14:paraId="6FF3B7D4" w14:textId="75D055B0" w:rsidR="00531C5D" w:rsidRDefault="00531C5D" w:rsidP="0071143C">
      <w:pPr>
        <w:pStyle w:val="ListParagraph"/>
        <w:numPr>
          <w:ilvl w:val="0"/>
          <w:numId w:val="3"/>
        </w:numPr>
        <w:spacing w:after="160" w:line="480" w:lineRule="auto"/>
        <w:jc w:val="both"/>
        <w:rPr>
          <w:rFonts w:ascii="Times New Roman" w:hAnsi="Times New Roman" w:cs="Times New Roman"/>
          <w:sz w:val="24"/>
          <w:szCs w:val="24"/>
        </w:rPr>
      </w:pPr>
      <w:r w:rsidRPr="00531C5D">
        <w:rPr>
          <w:rFonts w:ascii="Times New Roman" w:hAnsi="Times New Roman" w:cs="Times New Roman"/>
          <w:sz w:val="24"/>
          <w:szCs w:val="24"/>
        </w:rPr>
        <w:t xml:space="preserve">Untuk mengetahui dan menganalisis apakah rasio </w:t>
      </w:r>
      <w:r>
        <w:rPr>
          <w:rFonts w:ascii="Times New Roman" w:hAnsi="Times New Roman" w:cs="Times New Roman"/>
          <w:sz w:val="24"/>
          <w:szCs w:val="24"/>
        </w:rPr>
        <w:t xml:space="preserve">profitabilitas </w:t>
      </w:r>
      <w:r w:rsidRPr="00531C5D">
        <w:rPr>
          <w:rFonts w:ascii="Times New Roman" w:hAnsi="Times New Roman" w:cs="Times New Roman"/>
          <w:sz w:val="24"/>
          <w:szCs w:val="24"/>
        </w:rPr>
        <w:t>berpengaruh terhadap Sustainable Growth Rate pada perusahaan sektor properti dan real estate di BEI</w:t>
      </w:r>
      <w:r>
        <w:rPr>
          <w:rFonts w:ascii="Times New Roman" w:hAnsi="Times New Roman" w:cs="Times New Roman"/>
          <w:sz w:val="24"/>
          <w:szCs w:val="24"/>
        </w:rPr>
        <w:t>.</w:t>
      </w:r>
    </w:p>
    <w:p w14:paraId="6EEB312C" w14:textId="166B70B9" w:rsidR="0096709A" w:rsidRDefault="00531C5D" w:rsidP="0071143C">
      <w:pPr>
        <w:pStyle w:val="ListParagraph"/>
        <w:numPr>
          <w:ilvl w:val="0"/>
          <w:numId w:val="3"/>
        </w:numPr>
        <w:spacing w:after="160" w:line="480" w:lineRule="auto"/>
        <w:jc w:val="both"/>
        <w:rPr>
          <w:rFonts w:ascii="Times New Roman" w:hAnsi="Times New Roman" w:cs="Times New Roman"/>
          <w:sz w:val="24"/>
          <w:szCs w:val="24"/>
        </w:rPr>
      </w:pPr>
      <w:r w:rsidRPr="00531C5D">
        <w:rPr>
          <w:rFonts w:ascii="Times New Roman" w:hAnsi="Times New Roman" w:cs="Times New Roman"/>
          <w:sz w:val="24"/>
          <w:szCs w:val="24"/>
        </w:rPr>
        <w:t>Untuk mengetahui dan menganalisis apakah rasio</w:t>
      </w:r>
      <w:r>
        <w:rPr>
          <w:rFonts w:ascii="Times New Roman" w:hAnsi="Times New Roman" w:cs="Times New Roman"/>
          <w:sz w:val="24"/>
          <w:szCs w:val="24"/>
        </w:rPr>
        <w:t xml:space="preserve"> aktivitas </w:t>
      </w:r>
      <w:r w:rsidRPr="00531C5D">
        <w:rPr>
          <w:rFonts w:ascii="Times New Roman" w:hAnsi="Times New Roman" w:cs="Times New Roman"/>
          <w:sz w:val="24"/>
          <w:szCs w:val="24"/>
        </w:rPr>
        <w:t>berpengaruh terhadap Sustainable Growth Rate pada perusahaan sektor properti dan real estate di BEI</w:t>
      </w:r>
      <w:r>
        <w:rPr>
          <w:rFonts w:ascii="Times New Roman" w:hAnsi="Times New Roman" w:cs="Times New Roman"/>
          <w:sz w:val="24"/>
          <w:szCs w:val="24"/>
        </w:rPr>
        <w:t xml:space="preserve">. </w:t>
      </w:r>
    </w:p>
    <w:p w14:paraId="32D02A8C" w14:textId="7B37F075" w:rsidR="004C2602" w:rsidRPr="004C2602" w:rsidRDefault="004C2602" w:rsidP="0071143C">
      <w:pPr>
        <w:pStyle w:val="ListParagraph"/>
        <w:numPr>
          <w:ilvl w:val="0"/>
          <w:numId w:val="3"/>
        </w:numPr>
        <w:spacing w:after="160" w:line="480" w:lineRule="auto"/>
        <w:jc w:val="both"/>
        <w:rPr>
          <w:rFonts w:ascii="Times New Roman" w:hAnsi="Times New Roman" w:cs="Times New Roman"/>
          <w:sz w:val="24"/>
          <w:szCs w:val="24"/>
        </w:rPr>
      </w:pPr>
      <w:r w:rsidRPr="00531C5D">
        <w:rPr>
          <w:rFonts w:ascii="Times New Roman" w:hAnsi="Times New Roman" w:cs="Times New Roman"/>
          <w:sz w:val="24"/>
          <w:szCs w:val="24"/>
        </w:rPr>
        <w:t xml:space="preserve">Untuk mengetahui dan menganalisis apakah </w:t>
      </w:r>
      <w:r>
        <w:rPr>
          <w:rFonts w:ascii="Times New Roman" w:hAnsi="Times New Roman" w:cs="Times New Roman"/>
          <w:sz w:val="24"/>
          <w:szCs w:val="24"/>
        </w:rPr>
        <w:t xml:space="preserve">Pandemi Covid 19 </w:t>
      </w:r>
      <w:r w:rsidRPr="00531C5D">
        <w:rPr>
          <w:rFonts w:ascii="Times New Roman" w:hAnsi="Times New Roman" w:cs="Times New Roman"/>
          <w:sz w:val="24"/>
          <w:szCs w:val="24"/>
        </w:rPr>
        <w:t>berpengaruh terhadap Sustainable Growth Rate pada perusahaan sektor properti dan real estate di BEI</w:t>
      </w:r>
      <w:r>
        <w:rPr>
          <w:rFonts w:ascii="Times New Roman" w:hAnsi="Times New Roman" w:cs="Times New Roman"/>
          <w:sz w:val="24"/>
          <w:szCs w:val="24"/>
        </w:rPr>
        <w:t xml:space="preserve">. </w:t>
      </w:r>
    </w:p>
    <w:p w14:paraId="49AD0F57" w14:textId="4AA620C2" w:rsidR="00736E1A" w:rsidRPr="00736E1A" w:rsidRDefault="00531C5D" w:rsidP="001070FA">
      <w:pPr>
        <w:pStyle w:val="Heading2"/>
        <w:numPr>
          <w:ilvl w:val="1"/>
          <w:numId w:val="35"/>
        </w:numPr>
        <w:spacing w:before="0" w:line="480" w:lineRule="auto"/>
      </w:pPr>
      <w:bookmarkStart w:id="12" w:name="_Toc81435474"/>
      <w:r w:rsidRPr="00531C5D">
        <w:lastRenderedPageBreak/>
        <w:t>Manfaat Penelitian</w:t>
      </w:r>
      <w:bookmarkEnd w:id="12"/>
    </w:p>
    <w:p w14:paraId="08444E7B" w14:textId="77777777" w:rsidR="00531C5D" w:rsidRPr="00531C5D" w:rsidRDefault="00531C5D" w:rsidP="0071143C">
      <w:pPr>
        <w:pStyle w:val="ListParagraph"/>
        <w:numPr>
          <w:ilvl w:val="0"/>
          <w:numId w:val="4"/>
        </w:numPr>
        <w:spacing w:line="480" w:lineRule="auto"/>
        <w:jc w:val="both"/>
        <w:rPr>
          <w:rFonts w:ascii="Times New Roman" w:hAnsi="Times New Roman" w:cs="Times New Roman"/>
          <w:sz w:val="24"/>
          <w:szCs w:val="24"/>
        </w:rPr>
      </w:pPr>
      <w:r w:rsidRPr="00531C5D">
        <w:rPr>
          <w:rFonts w:ascii="Times New Roman" w:hAnsi="Times New Roman" w:cs="Times New Roman"/>
          <w:sz w:val="24"/>
          <w:szCs w:val="24"/>
        </w:rPr>
        <w:t>Manfaat Teoritis</w:t>
      </w:r>
    </w:p>
    <w:p w14:paraId="4DF7B725" w14:textId="77777777" w:rsidR="00531C5D" w:rsidRDefault="00531C5D" w:rsidP="00017A6E">
      <w:pPr>
        <w:spacing w:line="480" w:lineRule="auto"/>
        <w:ind w:left="360" w:firstLine="720"/>
        <w:jc w:val="both"/>
        <w:rPr>
          <w:rFonts w:ascii="Times New Roman" w:hAnsi="Times New Roman" w:cs="Times New Roman"/>
          <w:sz w:val="24"/>
          <w:szCs w:val="24"/>
        </w:rPr>
      </w:pPr>
      <w:r w:rsidRPr="00531C5D">
        <w:rPr>
          <w:rFonts w:ascii="Times New Roman" w:hAnsi="Times New Roman" w:cs="Times New Roman"/>
          <w:sz w:val="24"/>
          <w:szCs w:val="24"/>
        </w:rPr>
        <w:t>Hasil dari penelitian ini diharapkan dapat memberikan sumbangan literature, bahan referensi, dan rujukan bagi penelitian selanjutnya.</w:t>
      </w:r>
    </w:p>
    <w:p w14:paraId="21A6E6D9" w14:textId="77777777" w:rsidR="00531C5D" w:rsidRDefault="00531C5D" w:rsidP="0071143C">
      <w:pPr>
        <w:pStyle w:val="ListParagraph"/>
        <w:numPr>
          <w:ilvl w:val="0"/>
          <w:numId w:val="4"/>
        </w:numPr>
        <w:spacing w:line="480" w:lineRule="auto"/>
        <w:jc w:val="both"/>
        <w:rPr>
          <w:rFonts w:ascii="Times New Roman" w:hAnsi="Times New Roman" w:cs="Times New Roman"/>
          <w:sz w:val="24"/>
          <w:szCs w:val="24"/>
        </w:rPr>
      </w:pPr>
      <w:r w:rsidRPr="00531C5D">
        <w:rPr>
          <w:rFonts w:ascii="Times New Roman" w:hAnsi="Times New Roman" w:cs="Times New Roman"/>
          <w:sz w:val="24"/>
          <w:szCs w:val="24"/>
        </w:rPr>
        <w:t>Manfaat Praktis</w:t>
      </w:r>
    </w:p>
    <w:p w14:paraId="66B42318" w14:textId="6B67E3CA" w:rsidR="00531C5D" w:rsidRDefault="00531C5D" w:rsidP="00531C5D">
      <w:pPr>
        <w:spacing w:line="480" w:lineRule="auto"/>
        <w:ind w:left="360" w:firstLine="720"/>
        <w:jc w:val="both"/>
        <w:rPr>
          <w:rFonts w:ascii="Times New Roman" w:hAnsi="Times New Roman" w:cs="Times New Roman"/>
          <w:sz w:val="24"/>
          <w:szCs w:val="24"/>
        </w:rPr>
      </w:pPr>
      <w:r w:rsidRPr="00531C5D">
        <w:rPr>
          <w:rFonts w:ascii="Times New Roman" w:hAnsi="Times New Roman" w:cs="Times New Roman"/>
          <w:sz w:val="24"/>
          <w:szCs w:val="24"/>
        </w:rPr>
        <w:t xml:space="preserve">Bagi perusahaan, dapat memberikan sumbangan pemikiran tentang pentingnya tanggung jawab sosial perusahaan yang diungkapkan di dalam laporan yang disebut </w:t>
      </w:r>
      <w:r w:rsidRPr="00531C5D">
        <w:rPr>
          <w:rFonts w:ascii="Times New Roman" w:hAnsi="Times New Roman" w:cs="Times New Roman"/>
          <w:i/>
          <w:iCs/>
          <w:sz w:val="24"/>
          <w:szCs w:val="24"/>
        </w:rPr>
        <w:t>Sustainable Growth Rate (SGR)</w:t>
      </w:r>
      <w:r w:rsidRPr="00531C5D">
        <w:rPr>
          <w:rFonts w:ascii="Times New Roman" w:hAnsi="Times New Roman" w:cs="Times New Roman"/>
          <w:sz w:val="24"/>
          <w:szCs w:val="24"/>
        </w:rPr>
        <w:t xml:space="preserve"> dan dapat memberikan kontribusi pemikiran akan pentingnya kewajiban untuk menjaga lingkungan dan dampak sosial yang ditimbulkan oleh</w:t>
      </w:r>
      <w:r>
        <w:t xml:space="preserve"> </w:t>
      </w:r>
      <w:r w:rsidRPr="00531C5D">
        <w:rPr>
          <w:rFonts w:ascii="Times New Roman" w:hAnsi="Times New Roman" w:cs="Times New Roman"/>
          <w:sz w:val="24"/>
          <w:szCs w:val="24"/>
        </w:rPr>
        <w:t>perusahaan, sebagai pertimbangan dalam pembuatan kebijaksanaan perusahaan untuk lebih meningkatkan kepeduliannya pada stakeholder.</w:t>
      </w:r>
    </w:p>
    <w:p w14:paraId="586DCD25" w14:textId="13196098" w:rsidR="00736E1A" w:rsidRPr="00736E1A" w:rsidRDefault="00531C5D" w:rsidP="001070FA">
      <w:pPr>
        <w:pStyle w:val="Heading2"/>
        <w:numPr>
          <w:ilvl w:val="1"/>
          <w:numId w:val="35"/>
        </w:numPr>
        <w:spacing w:before="0" w:line="480" w:lineRule="auto"/>
      </w:pPr>
      <w:bookmarkStart w:id="13" w:name="_Toc81435475"/>
      <w:r w:rsidRPr="00531C5D">
        <w:t>Sistematika Penulisan</w:t>
      </w:r>
      <w:bookmarkEnd w:id="13"/>
    </w:p>
    <w:p w14:paraId="7685AB7B" w14:textId="019048FA" w:rsidR="00531C5D" w:rsidRPr="00531C5D" w:rsidRDefault="00531C5D" w:rsidP="00531C5D">
      <w:pPr>
        <w:spacing w:line="480" w:lineRule="auto"/>
        <w:jc w:val="both"/>
        <w:rPr>
          <w:rFonts w:ascii="Times New Roman" w:hAnsi="Times New Roman" w:cs="Times New Roman"/>
          <w:b/>
          <w:bCs/>
          <w:sz w:val="24"/>
          <w:szCs w:val="24"/>
        </w:rPr>
      </w:pPr>
      <w:r w:rsidRPr="00531C5D">
        <w:rPr>
          <w:rFonts w:ascii="Times New Roman" w:hAnsi="Times New Roman" w:cs="Times New Roman"/>
          <w:sz w:val="24"/>
          <w:szCs w:val="24"/>
        </w:rPr>
        <w:t>Sistematika penulisan yang digunakan dalam penelitian ini yaitu :</w:t>
      </w:r>
    </w:p>
    <w:p w14:paraId="011093F6" w14:textId="77777777" w:rsidR="00531C5D" w:rsidRPr="00531C5D" w:rsidRDefault="00531C5D" w:rsidP="00531C5D">
      <w:pPr>
        <w:spacing w:line="480" w:lineRule="auto"/>
        <w:jc w:val="both"/>
        <w:rPr>
          <w:rFonts w:ascii="Times New Roman" w:hAnsi="Times New Roman" w:cs="Times New Roman"/>
          <w:b/>
          <w:bCs/>
          <w:sz w:val="24"/>
          <w:szCs w:val="24"/>
        </w:rPr>
      </w:pPr>
      <w:r w:rsidRPr="00531C5D">
        <w:rPr>
          <w:rFonts w:ascii="Times New Roman" w:hAnsi="Times New Roman" w:cs="Times New Roman"/>
          <w:b/>
          <w:bCs/>
          <w:sz w:val="24"/>
          <w:szCs w:val="24"/>
        </w:rPr>
        <w:t>BAB I PENDAHULUAN</w:t>
      </w:r>
    </w:p>
    <w:p w14:paraId="1751E090" w14:textId="1B8AF2A7" w:rsidR="00736E1A" w:rsidRPr="00531C5D" w:rsidRDefault="00531C5D" w:rsidP="00531C5D">
      <w:pPr>
        <w:spacing w:line="480" w:lineRule="auto"/>
        <w:jc w:val="both"/>
        <w:rPr>
          <w:rFonts w:ascii="Times New Roman" w:hAnsi="Times New Roman" w:cs="Times New Roman"/>
          <w:sz w:val="24"/>
          <w:szCs w:val="24"/>
        </w:rPr>
      </w:pPr>
      <w:r w:rsidRPr="00531C5D">
        <w:rPr>
          <w:rFonts w:ascii="Times New Roman" w:hAnsi="Times New Roman" w:cs="Times New Roman"/>
          <w:sz w:val="24"/>
          <w:szCs w:val="24"/>
        </w:rPr>
        <w:t>Bab ini menjelaskan tentang pemaparan mengenai latar belakang masalah, rumusan masalah, pembatasan masalah, tujuan penelitian, manfaat penelitian, dan sistematika penulisan.</w:t>
      </w:r>
    </w:p>
    <w:p w14:paraId="6B97C4FF" w14:textId="77777777" w:rsidR="00531C5D" w:rsidRPr="00531C5D" w:rsidRDefault="00531C5D" w:rsidP="00531C5D">
      <w:pPr>
        <w:spacing w:line="480" w:lineRule="auto"/>
        <w:jc w:val="both"/>
        <w:rPr>
          <w:rFonts w:ascii="Times New Roman" w:hAnsi="Times New Roman" w:cs="Times New Roman"/>
          <w:b/>
          <w:bCs/>
          <w:sz w:val="24"/>
          <w:szCs w:val="24"/>
        </w:rPr>
      </w:pPr>
      <w:r w:rsidRPr="00531C5D">
        <w:rPr>
          <w:rFonts w:ascii="Times New Roman" w:hAnsi="Times New Roman" w:cs="Times New Roman"/>
          <w:b/>
          <w:bCs/>
          <w:sz w:val="24"/>
          <w:szCs w:val="24"/>
        </w:rPr>
        <w:t>BAB II TINJAUAN PUSTAKA</w:t>
      </w:r>
    </w:p>
    <w:p w14:paraId="53E2E2E4" w14:textId="39EF90E7" w:rsidR="00531C5D" w:rsidRPr="00531C5D" w:rsidRDefault="00531C5D" w:rsidP="00531C5D">
      <w:pPr>
        <w:spacing w:line="480" w:lineRule="auto"/>
        <w:jc w:val="both"/>
        <w:rPr>
          <w:rFonts w:ascii="Times New Roman" w:hAnsi="Times New Roman" w:cs="Times New Roman"/>
          <w:sz w:val="24"/>
          <w:szCs w:val="24"/>
        </w:rPr>
      </w:pPr>
      <w:r w:rsidRPr="00531C5D">
        <w:rPr>
          <w:rFonts w:ascii="Times New Roman" w:hAnsi="Times New Roman" w:cs="Times New Roman"/>
          <w:sz w:val="24"/>
          <w:szCs w:val="24"/>
        </w:rPr>
        <w:lastRenderedPageBreak/>
        <w:t>Bab ini menjelaskan tentang pemaparan mengenai landasan teori yang digunakan dalam</w:t>
      </w:r>
      <w:r>
        <w:rPr>
          <w:rFonts w:ascii="Times New Roman" w:hAnsi="Times New Roman" w:cs="Times New Roman"/>
          <w:sz w:val="24"/>
          <w:szCs w:val="24"/>
        </w:rPr>
        <w:t xml:space="preserve"> </w:t>
      </w:r>
      <w:r w:rsidRPr="00531C5D">
        <w:rPr>
          <w:rFonts w:ascii="Times New Roman" w:hAnsi="Times New Roman" w:cs="Times New Roman"/>
          <w:sz w:val="24"/>
          <w:szCs w:val="24"/>
        </w:rPr>
        <w:t>penelitian ini, tinjauan umum mengenai variabel dalam penelitian, pengembangan kerangka pemikiran, serta hipotesis penelitian.</w:t>
      </w:r>
    </w:p>
    <w:p w14:paraId="71D8F767" w14:textId="77777777" w:rsidR="00531C5D" w:rsidRPr="00531C5D" w:rsidRDefault="00531C5D" w:rsidP="00531C5D">
      <w:pPr>
        <w:spacing w:line="480" w:lineRule="auto"/>
        <w:jc w:val="both"/>
        <w:rPr>
          <w:rFonts w:ascii="Times New Roman" w:hAnsi="Times New Roman" w:cs="Times New Roman"/>
          <w:b/>
          <w:bCs/>
          <w:sz w:val="24"/>
          <w:szCs w:val="24"/>
        </w:rPr>
      </w:pPr>
      <w:r w:rsidRPr="00531C5D">
        <w:rPr>
          <w:rFonts w:ascii="Times New Roman" w:hAnsi="Times New Roman" w:cs="Times New Roman"/>
          <w:b/>
          <w:bCs/>
          <w:sz w:val="24"/>
          <w:szCs w:val="24"/>
        </w:rPr>
        <w:t>BAB III METODE PENELITIAN</w:t>
      </w:r>
    </w:p>
    <w:p w14:paraId="7D78C7E5" w14:textId="1BF1B2AC" w:rsidR="00017A6E" w:rsidRPr="00531C5D" w:rsidRDefault="00531C5D" w:rsidP="00531C5D">
      <w:pPr>
        <w:spacing w:line="480" w:lineRule="auto"/>
        <w:jc w:val="both"/>
        <w:rPr>
          <w:rFonts w:ascii="Times New Roman" w:hAnsi="Times New Roman" w:cs="Times New Roman"/>
          <w:sz w:val="24"/>
          <w:szCs w:val="24"/>
        </w:rPr>
      </w:pPr>
      <w:r w:rsidRPr="00531C5D">
        <w:rPr>
          <w:rFonts w:ascii="Times New Roman" w:hAnsi="Times New Roman" w:cs="Times New Roman"/>
          <w:sz w:val="24"/>
          <w:szCs w:val="24"/>
        </w:rPr>
        <w:t>Bab ini menjelaskan tentang variabel apa sajakah yang digunakan dalam penelitian ini serta definisi operasionalnya, jenis dan sumber data yang digunakan, metode pengumpulan data dan metode analisis data seperti apa yang dilakukan.</w:t>
      </w:r>
    </w:p>
    <w:p w14:paraId="01CA31E0" w14:textId="77777777" w:rsidR="00531C5D" w:rsidRDefault="00531C5D" w:rsidP="00531C5D">
      <w:pPr>
        <w:spacing w:line="480" w:lineRule="auto"/>
        <w:jc w:val="both"/>
        <w:rPr>
          <w:rFonts w:ascii="Times New Roman" w:hAnsi="Times New Roman" w:cs="Times New Roman"/>
          <w:b/>
          <w:bCs/>
          <w:sz w:val="24"/>
          <w:szCs w:val="24"/>
        </w:rPr>
      </w:pPr>
      <w:r w:rsidRPr="00531C5D">
        <w:rPr>
          <w:rFonts w:ascii="Times New Roman" w:hAnsi="Times New Roman" w:cs="Times New Roman"/>
          <w:b/>
          <w:bCs/>
          <w:sz w:val="24"/>
          <w:szCs w:val="24"/>
        </w:rPr>
        <w:t>BAB IV ANALISIS DATA DAN PEMBAHASAN</w:t>
      </w:r>
    </w:p>
    <w:p w14:paraId="7285B608" w14:textId="6818282D" w:rsidR="00531C5D" w:rsidRPr="00531C5D" w:rsidRDefault="00531C5D" w:rsidP="00531C5D">
      <w:pPr>
        <w:spacing w:line="480" w:lineRule="auto"/>
        <w:jc w:val="both"/>
        <w:rPr>
          <w:rFonts w:ascii="Times New Roman" w:hAnsi="Times New Roman" w:cs="Times New Roman"/>
          <w:b/>
          <w:bCs/>
          <w:sz w:val="24"/>
          <w:szCs w:val="24"/>
        </w:rPr>
      </w:pPr>
      <w:r w:rsidRPr="00531C5D">
        <w:rPr>
          <w:rFonts w:ascii="Times New Roman" w:hAnsi="Times New Roman" w:cs="Times New Roman"/>
          <w:sz w:val="24"/>
          <w:szCs w:val="24"/>
        </w:rPr>
        <w:t>Bab ini memaparkan deskripsi objek penelitian, analisis data, serta pembahasan hasil penelitian.</w:t>
      </w:r>
    </w:p>
    <w:p w14:paraId="0EA53769" w14:textId="77777777" w:rsidR="00531C5D" w:rsidRPr="00531C5D" w:rsidRDefault="00531C5D" w:rsidP="00531C5D">
      <w:pPr>
        <w:spacing w:line="480" w:lineRule="auto"/>
        <w:jc w:val="both"/>
        <w:rPr>
          <w:rFonts w:ascii="Times New Roman" w:hAnsi="Times New Roman" w:cs="Times New Roman"/>
          <w:b/>
          <w:bCs/>
          <w:sz w:val="24"/>
          <w:szCs w:val="24"/>
        </w:rPr>
      </w:pPr>
      <w:r w:rsidRPr="00531C5D">
        <w:rPr>
          <w:rFonts w:ascii="Times New Roman" w:hAnsi="Times New Roman" w:cs="Times New Roman"/>
          <w:b/>
          <w:bCs/>
          <w:sz w:val="24"/>
          <w:szCs w:val="24"/>
        </w:rPr>
        <w:t>BAB V PENUTUP</w:t>
      </w:r>
    </w:p>
    <w:p w14:paraId="50912636" w14:textId="6A7D018B" w:rsidR="00AF640B" w:rsidRPr="00AF640B" w:rsidRDefault="00531C5D" w:rsidP="00CB1691">
      <w:pPr>
        <w:spacing w:line="480" w:lineRule="auto"/>
        <w:jc w:val="both"/>
        <w:rPr>
          <w:rFonts w:ascii="Times New Roman" w:hAnsi="Times New Roman" w:cs="Times New Roman"/>
          <w:sz w:val="24"/>
          <w:szCs w:val="24"/>
        </w:rPr>
      </w:pPr>
      <w:r w:rsidRPr="00531C5D">
        <w:rPr>
          <w:rFonts w:ascii="Times New Roman" w:hAnsi="Times New Roman" w:cs="Times New Roman"/>
          <w:sz w:val="24"/>
          <w:szCs w:val="24"/>
        </w:rPr>
        <w:t>Bab ini berisi kesimpulan hasil penelitian, keterbatasan penelitian serta saran-saran yang dapat diberikan dengan penelitian yang dilakukan.</w:t>
      </w:r>
    </w:p>
    <w:p w14:paraId="4214D861" w14:textId="2E1118B2" w:rsidR="008B6E1D" w:rsidRDefault="008B6E1D">
      <w:pPr>
        <w:rPr>
          <w:rFonts w:ascii="Times New Roman" w:hAnsi="Times New Roman" w:cs="Times New Roman"/>
          <w:iCs/>
          <w:sz w:val="24"/>
          <w:szCs w:val="24"/>
        </w:rPr>
      </w:pPr>
      <w:r>
        <w:rPr>
          <w:rFonts w:ascii="Times New Roman" w:hAnsi="Times New Roman" w:cs="Times New Roman"/>
          <w:iCs/>
          <w:sz w:val="24"/>
          <w:szCs w:val="24"/>
        </w:rPr>
        <w:br w:type="page"/>
      </w:r>
    </w:p>
    <w:p w14:paraId="60ED28C6" w14:textId="77777777" w:rsidR="001C2A8E" w:rsidRPr="001C2A8E" w:rsidRDefault="001C2A8E" w:rsidP="001C2A8E">
      <w:pPr>
        <w:pStyle w:val="ListParagraph"/>
        <w:spacing w:line="480" w:lineRule="auto"/>
        <w:ind w:left="810"/>
        <w:jc w:val="both"/>
        <w:rPr>
          <w:rFonts w:ascii="Times New Roman" w:hAnsi="Times New Roman" w:cs="Times New Roman"/>
          <w:iCs/>
          <w:sz w:val="24"/>
          <w:szCs w:val="24"/>
        </w:rPr>
      </w:pPr>
    </w:p>
    <w:p w14:paraId="170B574B" w14:textId="77777777" w:rsidR="007974ED" w:rsidRPr="00DE48BA" w:rsidRDefault="007974ED" w:rsidP="00775AD2">
      <w:pPr>
        <w:pStyle w:val="Heading1"/>
        <w:spacing w:line="480" w:lineRule="auto"/>
      </w:pPr>
      <w:bookmarkStart w:id="14" w:name="_Toc81435533"/>
      <w:r w:rsidRPr="00DE48BA">
        <w:t>DAFTAR PUSTAKA</w:t>
      </w:r>
      <w:bookmarkEnd w:id="14"/>
    </w:p>
    <w:p w14:paraId="29208A4D" w14:textId="77777777" w:rsidR="007974ED" w:rsidRPr="008B6E1D" w:rsidRDefault="007974ED" w:rsidP="007974ED">
      <w:pPr>
        <w:rPr>
          <w:rFonts w:ascii="Times New Roman" w:hAnsi="Times New Roman" w:cs="Times New Roman"/>
          <w:sz w:val="24"/>
          <w:szCs w:val="24"/>
        </w:rPr>
      </w:pPr>
    </w:p>
    <w:p w14:paraId="24FD0616" w14:textId="6B39DC00" w:rsidR="002E688B" w:rsidRPr="008B6E1D" w:rsidRDefault="007974ED"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sz w:val="24"/>
          <w:szCs w:val="24"/>
        </w:rPr>
        <w:fldChar w:fldCharType="begin" w:fldLock="1"/>
      </w:r>
      <w:r w:rsidRPr="008B6E1D">
        <w:rPr>
          <w:rFonts w:ascii="Times New Roman" w:hAnsi="Times New Roman" w:cs="Times New Roman"/>
          <w:sz w:val="24"/>
          <w:szCs w:val="24"/>
        </w:rPr>
        <w:instrText xml:space="preserve">ADDIN Mendeley Bibliography CSL_BIBLIOGRAPHY </w:instrText>
      </w:r>
      <w:r w:rsidRPr="008B6E1D">
        <w:rPr>
          <w:rFonts w:ascii="Times New Roman" w:hAnsi="Times New Roman" w:cs="Times New Roman"/>
          <w:sz w:val="24"/>
          <w:szCs w:val="24"/>
        </w:rPr>
        <w:fldChar w:fldCharType="separate"/>
      </w:r>
      <w:r w:rsidR="002E688B" w:rsidRPr="008B6E1D">
        <w:rPr>
          <w:rFonts w:ascii="Times New Roman" w:hAnsi="Times New Roman" w:cs="Times New Roman"/>
          <w:noProof/>
          <w:sz w:val="24"/>
          <w:szCs w:val="24"/>
        </w:rPr>
        <w:t xml:space="preserve">Alayemi, S., &amp; Akintoye, R. (2015). Strategic Management of Growth in Manufacturing Companies in Sub-Saharan Africa: A Case Study of Nigeria. </w:t>
      </w:r>
      <w:r w:rsidR="002E688B" w:rsidRPr="008B6E1D">
        <w:rPr>
          <w:rFonts w:ascii="Times New Roman" w:hAnsi="Times New Roman" w:cs="Times New Roman"/>
          <w:i/>
          <w:iCs/>
          <w:noProof/>
          <w:sz w:val="24"/>
          <w:szCs w:val="24"/>
        </w:rPr>
        <w:t>British Journal of Economics, Management &amp; Trade</w:t>
      </w:r>
      <w:r w:rsidR="002E688B" w:rsidRPr="008B6E1D">
        <w:rPr>
          <w:rFonts w:ascii="Times New Roman" w:hAnsi="Times New Roman" w:cs="Times New Roman"/>
          <w:noProof/>
          <w:sz w:val="24"/>
          <w:szCs w:val="24"/>
        </w:rPr>
        <w:t xml:space="preserve">, </w:t>
      </w:r>
      <w:r w:rsidR="002E688B" w:rsidRPr="008B6E1D">
        <w:rPr>
          <w:rFonts w:ascii="Times New Roman" w:hAnsi="Times New Roman" w:cs="Times New Roman"/>
          <w:i/>
          <w:iCs/>
          <w:noProof/>
          <w:sz w:val="24"/>
          <w:szCs w:val="24"/>
        </w:rPr>
        <w:t>6</w:t>
      </w:r>
      <w:r w:rsidR="002E688B" w:rsidRPr="008B6E1D">
        <w:rPr>
          <w:rFonts w:ascii="Times New Roman" w:hAnsi="Times New Roman" w:cs="Times New Roman"/>
          <w:noProof/>
          <w:sz w:val="24"/>
          <w:szCs w:val="24"/>
        </w:rPr>
        <w:t>(2), 151–160. https://doi.org/10.9734/bjemt/2015/13796</w:t>
      </w:r>
    </w:p>
    <w:p w14:paraId="19DF478C"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Amouzesh, N., Zahra, M., &amp; Zahra, M. (2011). Sustainable Growth Rate and Firm Performance: Evidence From Iran Stock Exchange. </w:t>
      </w:r>
      <w:r w:rsidRPr="008B6E1D">
        <w:rPr>
          <w:rFonts w:ascii="Times New Roman" w:hAnsi="Times New Roman" w:cs="Times New Roman"/>
          <w:i/>
          <w:iCs/>
          <w:noProof/>
          <w:sz w:val="24"/>
          <w:szCs w:val="24"/>
        </w:rPr>
        <w:t>International Journal of Business and Social Science</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23</w:t>
      </w:r>
      <w:r w:rsidRPr="008B6E1D">
        <w:rPr>
          <w:rFonts w:ascii="Times New Roman" w:hAnsi="Times New Roman" w:cs="Times New Roman"/>
          <w:noProof/>
          <w:sz w:val="24"/>
          <w:szCs w:val="24"/>
        </w:rPr>
        <w:t>(2), 249–255.</w:t>
      </w:r>
    </w:p>
    <w:p w14:paraId="25C87943"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Bougie, &amp; S. (2013). </w:t>
      </w:r>
      <w:r w:rsidRPr="008B6E1D">
        <w:rPr>
          <w:rFonts w:ascii="Times New Roman" w:hAnsi="Times New Roman" w:cs="Times New Roman"/>
          <w:i/>
          <w:iCs/>
          <w:noProof/>
          <w:sz w:val="24"/>
          <w:szCs w:val="24"/>
        </w:rPr>
        <w:t>Research Methods for Business: A skill Building Approach</w:t>
      </w:r>
      <w:r w:rsidRPr="008B6E1D">
        <w:rPr>
          <w:rFonts w:ascii="Times New Roman" w:hAnsi="Times New Roman" w:cs="Times New Roman"/>
          <w:noProof/>
          <w:sz w:val="24"/>
          <w:szCs w:val="24"/>
        </w:rPr>
        <w:t>. John wiley@Sons.</w:t>
      </w:r>
    </w:p>
    <w:p w14:paraId="16E0CA0C"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Brama, A. (2019). </w:t>
      </w:r>
      <w:r w:rsidRPr="008B6E1D">
        <w:rPr>
          <w:rFonts w:ascii="Times New Roman" w:hAnsi="Times New Roman" w:cs="Times New Roman"/>
          <w:i/>
          <w:iCs/>
          <w:noProof/>
          <w:sz w:val="24"/>
          <w:szCs w:val="24"/>
        </w:rPr>
        <w:t>Investor perlu perhatikan saham emiten dengan kinerja mencemaskan sepanjang 2016-2018</w:t>
      </w:r>
      <w:r w:rsidRPr="008B6E1D">
        <w:rPr>
          <w:rFonts w:ascii="Times New Roman" w:hAnsi="Times New Roman" w:cs="Times New Roman"/>
          <w:noProof/>
          <w:sz w:val="24"/>
          <w:szCs w:val="24"/>
        </w:rPr>
        <w:t>. Www.Investasi.Kontan.Co.Id.</w:t>
      </w:r>
    </w:p>
    <w:p w14:paraId="48B3E582"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Chen, X., Liu, C., &amp; Liu, F. (2021). </w:t>
      </w:r>
      <w:r w:rsidRPr="008B6E1D">
        <w:rPr>
          <w:rFonts w:ascii="Times New Roman" w:hAnsi="Times New Roman" w:cs="Times New Roman"/>
          <w:i/>
          <w:iCs/>
          <w:noProof/>
          <w:sz w:val="24"/>
          <w:szCs w:val="24"/>
        </w:rPr>
        <w:t>Firm Sustainable Growth during the COVID-19 Pandemic: The Role of Customer Concentration</w:t>
      </w:r>
      <w:r w:rsidRPr="008B6E1D">
        <w:rPr>
          <w:rFonts w:ascii="Times New Roman" w:hAnsi="Times New Roman" w:cs="Times New Roman"/>
          <w:noProof/>
          <w:sz w:val="24"/>
          <w:szCs w:val="24"/>
        </w:rPr>
        <w:t>. 1566–1577. https://doi.org/https://doi.org/10.1080/1540496X.2021.1904884</w:t>
      </w:r>
    </w:p>
    <w:p w14:paraId="38787A14"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Clark, J.G, M.T. Clark,  and A. G. V. (1985). No Title. </w:t>
      </w:r>
      <w:r w:rsidRPr="008B6E1D">
        <w:rPr>
          <w:rFonts w:ascii="Times New Roman" w:hAnsi="Times New Roman" w:cs="Times New Roman"/>
          <w:i/>
          <w:iCs/>
          <w:noProof/>
          <w:sz w:val="24"/>
          <w:szCs w:val="24"/>
        </w:rPr>
        <w:t>Strategic Planning and Business., Sustainable Growth</w:t>
      </w:r>
      <w:r w:rsidRPr="008B6E1D">
        <w:rPr>
          <w:rFonts w:ascii="Times New Roman" w:hAnsi="Times New Roman" w:cs="Times New Roman"/>
          <w:noProof/>
          <w:sz w:val="24"/>
          <w:szCs w:val="24"/>
        </w:rPr>
        <w:t>.</w:t>
      </w:r>
    </w:p>
    <w:p w14:paraId="00F0208B"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Dewi, S., Halawa, M., &amp; Nifangelyau, L. (2021). Dampak Covid-19 Terhadap Bisnis Property Syahrina. </w:t>
      </w:r>
      <w:r w:rsidRPr="008B6E1D">
        <w:rPr>
          <w:rFonts w:ascii="Times New Roman" w:hAnsi="Times New Roman" w:cs="Times New Roman"/>
          <w:i/>
          <w:iCs/>
          <w:noProof/>
          <w:sz w:val="24"/>
          <w:szCs w:val="24"/>
        </w:rPr>
        <w:t>Ekonomi, Jurnal Pendidikan</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1</w:t>
      </w:r>
      <w:r w:rsidRPr="008B6E1D">
        <w:rPr>
          <w:rFonts w:ascii="Times New Roman" w:hAnsi="Times New Roman" w:cs="Times New Roman"/>
          <w:noProof/>
          <w:sz w:val="24"/>
          <w:szCs w:val="24"/>
        </w:rPr>
        <w:t>, 20–25.</w:t>
      </w:r>
    </w:p>
    <w:p w14:paraId="171D2EB8"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Dino, N. V. G. (2016). Nova Victor Geral Dino. </w:t>
      </w:r>
      <w:r w:rsidRPr="008B6E1D">
        <w:rPr>
          <w:rFonts w:ascii="Times New Roman" w:hAnsi="Times New Roman" w:cs="Times New Roman"/>
          <w:i/>
          <w:iCs/>
          <w:noProof/>
          <w:sz w:val="24"/>
          <w:szCs w:val="24"/>
        </w:rPr>
        <w:t>Artikel Ilmiah Mahasiswa</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2011</w:t>
      </w:r>
      <w:r w:rsidRPr="008B6E1D">
        <w:rPr>
          <w:rFonts w:ascii="Times New Roman" w:hAnsi="Times New Roman" w:cs="Times New Roman"/>
          <w:noProof/>
          <w:sz w:val="24"/>
          <w:szCs w:val="24"/>
        </w:rPr>
        <w:t>, 1–6.</w:t>
      </w:r>
    </w:p>
    <w:p w14:paraId="5596017D"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Dr. Siti Rahmi Utami-Lecturer, R. G. (2015). Analyzing Sustainable Growth Rate of the Firms in Kehati Sustainable and Responsible Investment Index in Indonesia. </w:t>
      </w:r>
      <w:r w:rsidRPr="008B6E1D">
        <w:rPr>
          <w:rFonts w:ascii="Times New Roman" w:hAnsi="Times New Roman" w:cs="Times New Roman"/>
          <w:i/>
          <w:iCs/>
          <w:noProof/>
          <w:sz w:val="24"/>
          <w:szCs w:val="24"/>
        </w:rPr>
        <w:t>International Journal of Case Studies</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4</w:t>
      </w:r>
      <w:r w:rsidRPr="008B6E1D">
        <w:rPr>
          <w:rFonts w:ascii="Times New Roman" w:hAnsi="Times New Roman" w:cs="Times New Roman"/>
          <w:noProof/>
          <w:sz w:val="24"/>
          <w:szCs w:val="24"/>
        </w:rPr>
        <w:t>(2015–06), 84–93. http://www.casestudiesjournal.com</w:t>
      </w:r>
    </w:p>
    <w:p w14:paraId="76C40A09"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Fonseka, M. M., Ramos, C. G., &amp; Tian, G. L. (2012). The most appropriate sustainable growth rate model for managers and researchers. </w:t>
      </w:r>
      <w:r w:rsidRPr="008B6E1D">
        <w:rPr>
          <w:rFonts w:ascii="Times New Roman" w:hAnsi="Times New Roman" w:cs="Times New Roman"/>
          <w:i/>
          <w:iCs/>
          <w:noProof/>
          <w:sz w:val="24"/>
          <w:szCs w:val="24"/>
        </w:rPr>
        <w:t>Journal of Applied Business Research</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28</w:t>
      </w:r>
      <w:r w:rsidRPr="008B6E1D">
        <w:rPr>
          <w:rFonts w:ascii="Times New Roman" w:hAnsi="Times New Roman" w:cs="Times New Roman"/>
          <w:noProof/>
          <w:sz w:val="24"/>
          <w:szCs w:val="24"/>
        </w:rPr>
        <w:t>(3), 481–500. https://doi.org/10.19030/jabr.v28i3.6963</w:t>
      </w:r>
    </w:p>
    <w:p w14:paraId="59C1F9E6"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Ghozali. (2016). </w:t>
      </w:r>
      <w:r w:rsidRPr="008B6E1D">
        <w:rPr>
          <w:rFonts w:ascii="Times New Roman" w:hAnsi="Times New Roman" w:cs="Times New Roman"/>
          <w:i/>
          <w:iCs/>
          <w:noProof/>
          <w:sz w:val="24"/>
          <w:szCs w:val="24"/>
        </w:rPr>
        <w:t>Aplikasi Analisis Multivariete Dengan Program IBM SPSS 23 (Edisi 8)</w:t>
      </w:r>
      <w:r w:rsidRPr="008B6E1D">
        <w:rPr>
          <w:rFonts w:ascii="Times New Roman" w:hAnsi="Times New Roman" w:cs="Times New Roman"/>
          <w:noProof/>
          <w:sz w:val="24"/>
          <w:szCs w:val="24"/>
        </w:rPr>
        <w:t>.</w:t>
      </w:r>
    </w:p>
    <w:p w14:paraId="019CC580"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Ghozali, I. (2013). </w:t>
      </w:r>
      <w:r w:rsidRPr="008B6E1D">
        <w:rPr>
          <w:rFonts w:ascii="Times New Roman" w:hAnsi="Times New Roman" w:cs="Times New Roman"/>
          <w:i/>
          <w:iCs/>
          <w:noProof/>
          <w:sz w:val="24"/>
          <w:szCs w:val="24"/>
        </w:rPr>
        <w:t>Aplikasi Analisis Multivariate dengan Program IBM SPSS 21 Update PLS Regresi</w:t>
      </w:r>
      <w:r w:rsidRPr="008B6E1D">
        <w:rPr>
          <w:rFonts w:ascii="Times New Roman" w:hAnsi="Times New Roman" w:cs="Times New Roman"/>
          <w:noProof/>
          <w:sz w:val="24"/>
          <w:szCs w:val="24"/>
        </w:rPr>
        <w:t>. Badan Penerbit Universitas Diponegoro.</w:t>
      </w:r>
    </w:p>
    <w:p w14:paraId="765163EA"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Hartono, G. C., &amp; Utami, S. R. (2016). The Comparison of Sustainable Growth Rate, Firm’S Performance and Value Among the Firms in Sri Kehati Index and IDX30 Index in Indonesia Stock Exchange. </w:t>
      </w:r>
      <w:r w:rsidRPr="008B6E1D">
        <w:rPr>
          <w:rFonts w:ascii="Times New Roman" w:hAnsi="Times New Roman" w:cs="Times New Roman"/>
          <w:i/>
          <w:iCs/>
          <w:noProof/>
          <w:sz w:val="24"/>
          <w:szCs w:val="24"/>
        </w:rPr>
        <w:t>International Journal of Advanced Research in Management and Social Sciences</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5</w:t>
      </w:r>
      <w:r w:rsidRPr="008B6E1D">
        <w:rPr>
          <w:rFonts w:ascii="Times New Roman" w:hAnsi="Times New Roman" w:cs="Times New Roman"/>
          <w:noProof/>
          <w:sz w:val="24"/>
          <w:szCs w:val="24"/>
        </w:rPr>
        <w:t>(5), 68–81. http://www.garph.co.uk/IJARMSS/May2016/7.pdf</w:t>
      </w:r>
    </w:p>
    <w:p w14:paraId="2B72EC7D"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lastRenderedPageBreak/>
        <w:t xml:space="preserve">Higgins, R. C. (1992). Sustainable Growth under Inflation. </w:t>
      </w:r>
      <w:r w:rsidRPr="008B6E1D">
        <w:rPr>
          <w:rFonts w:ascii="Times New Roman" w:hAnsi="Times New Roman" w:cs="Times New Roman"/>
          <w:i/>
          <w:iCs/>
          <w:noProof/>
          <w:sz w:val="24"/>
          <w:szCs w:val="24"/>
        </w:rPr>
        <w:t>Financial Management</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10</w:t>
      </w:r>
      <w:r w:rsidRPr="008B6E1D">
        <w:rPr>
          <w:rFonts w:ascii="Times New Roman" w:hAnsi="Times New Roman" w:cs="Times New Roman"/>
          <w:noProof/>
          <w:sz w:val="24"/>
          <w:szCs w:val="24"/>
        </w:rPr>
        <w:t>(4), 36. https://doi.org/10.2307/3665217</w:t>
      </w:r>
    </w:p>
    <w:p w14:paraId="72E74CC0"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Huang, R., &amp; Liu, G. (2009). Study on the Enterprise Sustainable Growth and the Leverage Mechanism. </w:t>
      </w:r>
      <w:r w:rsidRPr="008B6E1D">
        <w:rPr>
          <w:rFonts w:ascii="Times New Roman" w:hAnsi="Times New Roman" w:cs="Times New Roman"/>
          <w:i/>
          <w:iCs/>
          <w:noProof/>
          <w:sz w:val="24"/>
          <w:szCs w:val="24"/>
        </w:rPr>
        <w:t>International Journal of Business and Management</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4</w:t>
      </w:r>
      <w:r w:rsidRPr="008B6E1D">
        <w:rPr>
          <w:rFonts w:ascii="Times New Roman" w:hAnsi="Times New Roman" w:cs="Times New Roman"/>
          <w:noProof/>
          <w:sz w:val="24"/>
          <w:szCs w:val="24"/>
        </w:rPr>
        <w:t>(3), 200–205. https://doi.org/10.5539/ijbm.v4n3p200</w:t>
      </w:r>
    </w:p>
    <w:p w14:paraId="2E785DAF"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Listy Sujati &amp; Sparta. (2013). ANALISIS PENGARUH EARNINGS PER SHARE (EPS), PRICE EARNINGS RATIO (PER), RETURN ON EQUITY (ROE) DAN RETURN ON ASSETS (ROA) TERHADAP HARGA SAHAM (Studi Pada Perusahaan Properti, Real Estate. </w:t>
      </w:r>
      <w:r w:rsidRPr="008B6E1D">
        <w:rPr>
          <w:rFonts w:ascii="Times New Roman" w:hAnsi="Times New Roman" w:cs="Times New Roman"/>
          <w:i/>
          <w:iCs/>
          <w:noProof/>
          <w:sz w:val="24"/>
          <w:szCs w:val="24"/>
        </w:rPr>
        <w:t>Lisya Sujati &amp; Sparta 77 Ultima Accounting</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5</w:t>
      </w:r>
      <w:r w:rsidRPr="008B6E1D">
        <w:rPr>
          <w:rFonts w:ascii="Times New Roman" w:hAnsi="Times New Roman" w:cs="Times New Roman"/>
          <w:noProof/>
          <w:sz w:val="24"/>
          <w:szCs w:val="24"/>
        </w:rPr>
        <w:t>(1), 77–93.</w:t>
      </w:r>
    </w:p>
    <w:p w14:paraId="5AAEC6D5"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Lockwood, L., &amp; Prombutr, W. (2010). Sustainable growth and stock returns. </w:t>
      </w:r>
      <w:r w:rsidRPr="008B6E1D">
        <w:rPr>
          <w:rFonts w:ascii="Times New Roman" w:hAnsi="Times New Roman" w:cs="Times New Roman"/>
          <w:i/>
          <w:iCs/>
          <w:noProof/>
          <w:sz w:val="24"/>
          <w:szCs w:val="24"/>
        </w:rPr>
        <w:t>Journal of Financial Research</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33</w:t>
      </w:r>
      <w:r w:rsidRPr="008B6E1D">
        <w:rPr>
          <w:rFonts w:ascii="Times New Roman" w:hAnsi="Times New Roman" w:cs="Times New Roman"/>
          <w:noProof/>
          <w:sz w:val="24"/>
          <w:szCs w:val="24"/>
        </w:rPr>
        <w:t>(4), 519–538. https://doi.org/10.1111/j.1475-6803.2010.01281.x</w:t>
      </w:r>
    </w:p>
    <w:p w14:paraId="7E0EC56C"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Nasim, A., &amp; Irnama, F. R. (2015). Pengaruh Profit Margin, Assets Turnover Dan Leverage Terhadap Sustainable Growth Rate Pada Perusahaan Sektor Jasa Yang Terdaftar Di Bursa Efek Indonesia. </w:t>
      </w:r>
      <w:r w:rsidRPr="008B6E1D">
        <w:rPr>
          <w:rFonts w:ascii="Times New Roman" w:hAnsi="Times New Roman" w:cs="Times New Roman"/>
          <w:i/>
          <w:iCs/>
          <w:noProof/>
          <w:sz w:val="24"/>
          <w:szCs w:val="24"/>
        </w:rPr>
        <w:t>Jurnal Riset Akuntansi Dan Keuangan</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3</w:t>
      </w:r>
      <w:r w:rsidRPr="008B6E1D">
        <w:rPr>
          <w:rFonts w:ascii="Times New Roman" w:hAnsi="Times New Roman" w:cs="Times New Roman"/>
          <w:noProof/>
          <w:sz w:val="24"/>
          <w:szCs w:val="24"/>
        </w:rPr>
        <w:t>(1), 632–648. https://www.researchgate.net/publication/319104537_PENGARUH_PROFIT_MARGIN_ASSETS_TURNOVER_DAN_LEVERAGE_TERHADAP_SUSTAINABLE_GROWTH_RATE_PADA_PERUSAHAAN_SEKTOR_JASA_YANG_TERDAFTAR_DI_BURSA_EFEK_INDONESIA_PERIODE_2010-2012/link/5991992ea6fdcc95bac7ae21/down</w:t>
      </w:r>
    </w:p>
    <w:p w14:paraId="17B8BD98"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Pandit, N., &amp; Tejani, R. (2011). Sustainable Growth Rate of Textile and Apparel Segment of the Indian Retail Sector. </w:t>
      </w:r>
      <w:r w:rsidRPr="008B6E1D">
        <w:rPr>
          <w:rFonts w:ascii="Times New Roman" w:hAnsi="Times New Roman" w:cs="Times New Roman"/>
          <w:i/>
          <w:iCs/>
          <w:noProof/>
          <w:sz w:val="24"/>
          <w:szCs w:val="24"/>
        </w:rPr>
        <w:t>Global Journal of Management and Business Research</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11</w:t>
      </w:r>
      <w:r w:rsidRPr="008B6E1D">
        <w:rPr>
          <w:rFonts w:ascii="Times New Roman" w:hAnsi="Times New Roman" w:cs="Times New Roman"/>
          <w:noProof/>
          <w:sz w:val="24"/>
          <w:szCs w:val="24"/>
        </w:rPr>
        <w:t>(6), 39–44. https://www.journalofbusiness.org/index.php/GJMBR/article/view/515/458</w:t>
      </w:r>
    </w:p>
    <w:p w14:paraId="254E1F5A"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Parmanto, S., &amp; Murtini, H. (2014). No Title. </w:t>
      </w:r>
      <w:r w:rsidRPr="008B6E1D">
        <w:rPr>
          <w:rFonts w:ascii="Times New Roman" w:hAnsi="Times New Roman" w:cs="Times New Roman"/>
          <w:i/>
          <w:iCs/>
          <w:noProof/>
          <w:sz w:val="24"/>
          <w:szCs w:val="24"/>
        </w:rPr>
        <w:t>Accounting Analysis Journal</w:t>
      </w:r>
      <w:r w:rsidRPr="008B6E1D">
        <w:rPr>
          <w:rFonts w:ascii="Times New Roman" w:hAnsi="Times New Roman" w:cs="Times New Roman"/>
          <w:noProof/>
          <w:sz w:val="24"/>
          <w:szCs w:val="24"/>
        </w:rPr>
        <w:t>. https://doi.org/https://doi.org/10.15294/aaj.v3i3.4193</w:t>
      </w:r>
    </w:p>
    <w:p w14:paraId="41157CD6"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Platt, H. D., Platt, M. B., &amp; Chen, G. (1995). Sustainable growth rate of firms in financial distress. </w:t>
      </w:r>
      <w:r w:rsidRPr="008B6E1D">
        <w:rPr>
          <w:rFonts w:ascii="Times New Roman" w:hAnsi="Times New Roman" w:cs="Times New Roman"/>
          <w:i/>
          <w:iCs/>
          <w:noProof/>
          <w:sz w:val="24"/>
          <w:szCs w:val="24"/>
        </w:rPr>
        <w:t>Journal of Economics and Finance</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19</w:t>
      </w:r>
      <w:r w:rsidRPr="008B6E1D">
        <w:rPr>
          <w:rFonts w:ascii="Times New Roman" w:hAnsi="Times New Roman" w:cs="Times New Roman"/>
          <w:noProof/>
          <w:sz w:val="24"/>
          <w:szCs w:val="24"/>
        </w:rPr>
        <w:t>(2), 147–151. https://doi.org/10.1007/BF02920515</w:t>
      </w:r>
    </w:p>
    <w:p w14:paraId="7062FFF8"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Pratama, A. A. P. (2018). Liquidity and Asset Quality on Sustainable Growth Rate of Banking Sector. </w:t>
      </w:r>
      <w:r w:rsidRPr="008B6E1D">
        <w:rPr>
          <w:rFonts w:ascii="Times New Roman" w:hAnsi="Times New Roman" w:cs="Times New Roman"/>
          <w:i/>
          <w:iCs/>
          <w:noProof/>
          <w:sz w:val="24"/>
          <w:szCs w:val="24"/>
        </w:rPr>
        <w:t>International Journal of Science and Research</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8</w:t>
      </w:r>
      <w:r w:rsidRPr="008B6E1D">
        <w:rPr>
          <w:rFonts w:ascii="Times New Roman" w:hAnsi="Times New Roman" w:cs="Times New Roman"/>
          <w:noProof/>
          <w:sz w:val="24"/>
          <w:szCs w:val="24"/>
        </w:rPr>
        <w:t>(10), 125–128. https://orcid.org/0000-0001-8174-1019</w:t>
      </w:r>
    </w:p>
    <w:p w14:paraId="2102D252"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Priyanto, A., Ekonomika, F., Kristen, U., &amp; Wacana, S. (2018). </w:t>
      </w:r>
      <w:r w:rsidRPr="008B6E1D">
        <w:rPr>
          <w:rFonts w:ascii="Times New Roman" w:hAnsi="Times New Roman" w:cs="Times New Roman"/>
          <w:i/>
          <w:iCs/>
          <w:noProof/>
          <w:sz w:val="24"/>
          <w:szCs w:val="24"/>
        </w:rPr>
        <w:t>Faktor-Faktor Yang Mempengaruhi Sustainable Growth Rate Terhadap Perusahaan Manufaktur Di Bursa Efek Indonesia Periode</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2</w:t>
      </w:r>
      <w:r w:rsidRPr="008B6E1D">
        <w:rPr>
          <w:rFonts w:ascii="Times New Roman" w:hAnsi="Times New Roman" w:cs="Times New Roman"/>
          <w:noProof/>
          <w:sz w:val="24"/>
          <w:szCs w:val="24"/>
        </w:rPr>
        <w:t>(2), 1–23.</w:t>
      </w:r>
    </w:p>
    <w:p w14:paraId="044B45C5"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Qiu, W., Rutherford, S., Mao, A., &amp; Chu, C. (2017). The Pandemic and its Impacts. </w:t>
      </w:r>
      <w:r w:rsidRPr="008B6E1D">
        <w:rPr>
          <w:rFonts w:ascii="Times New Roman" w:hAnsi="Times New Roman" w:cs="Times New Roman"/>
          <w:i/>
          <w:iCs/>
          <w:noProof/>
          <w:sz w:val="24"/>
          <w:szCs w:val="24"/>
        </w:rPr>
        <w:t>Health, Culture and Society</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9</w:t>
      </w:r>
      <w:r w:rsidRPr="008B6E1D">
        <w:rPr>
          <w:rFonts w:ascii="Times New Roman" w:hAnsi="Times New Roman" w:cs="Times New Roman"/>
          <w:noProof/>
          <w:sz w:val="24"/>
          <w:szCs w:val="24"/>
        </w:rPr>
        <w:t>, 1–11. https://doi.org/10.5195/hcs.2017.221</w:t>
      </w:r>
    </w:p>
    <w:p w14:paraId="56C04FF6"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Rahim, N. (2017). Sustainable Growth Rate and Firm Performance: a Case Study in Malaysia. </w:t>
      </w:r>
      <w:r w:rsidRPr="008B6E1D">
        <w:rPr>
          <w:rFonts w:ascii="Times New Roman" w:hAnsi="Times New Roman" w:cs="Times New Roman"/>
          <w:i/>
          <w:iCs/>
          <w:noProof/>
          <w:sz w:val="24"/>
          <w:szCs w:val="24"/>
        </w:rPr>
        <w:t>International Journal of Management, Innovation &amp; Entrepreneurial Research</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3</w:t>
      </w:r>
      <w:r w:rsidRPr="008B6E1D">
        <w:rPr>
          <w:rFonts w:ascii="Times New Roman" w:hAnsi="Times New Roman" w:cs="Times New Roman"/>
          <w:noProof/>
          <w:sz w:val="24"/>
          <w:szCs w:val="24"/>
        </w:rPr>
        <w:t>(2), 48–60. https://doi.org/10.18510/ijmier.2017.321</w:t>
      </w:r>
    </w:p>
    <w:p w14:paraId="2AC86F74"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Risty. (2020). </w:t>
      </w:r>
      <w:r w:rsidRPr="008B6E1D">
        <w:rPr>
          <w:rFonts w:ascii="Times New Roman" w:hAnsi="Times New Roman" w:cs="Times New Roman"/>
          <w:i/>
          <w:iCs/>
          <w:noProof/>
          <w:sz w:val="24"/>
          <w:szCs w:val="24"/>
        </w:rPr>
        <w:t>Risty Ardhianti Sekartari</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2018</w:t>
      </w:r>
      <w:r w:rsidRPr="008B6E1D">
        <w:rPr>
          <w:rFonts w:ascii="Times New Roman" w:hAnsi="Times New Roman" w:cs="Times New Roman"/>
          <w:noProof/>
          <w:sz w:val="24"/>
          <w:szCs w:val="24"/>
        </w:rPr>
        <w:t>.</w:t>
      </w:r>
    </w:p>
    <w:p w14:paraId="66687BDF"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lastRenderedPageBreak/>
        <w:t xml:space="preserve">Ross, S., Wastefield, &amp; Jordan. (2002). Fundamentas of Corporate Finance, 6e,Alternate Edition. </w:t>
      </w:r>
      <w:r w:rsidRPr="008B6E1D">
        <w:rPr>
          <w:rFonts w:ascii="Times New Roman" w:hAnsi="Times New Roman" w:cs="Times New Roman"/>
          <w:i/>
          <w:iCs/>
          <w:noProof/>
          <w:sz w:val="24"/>
          <w:szCs w:val="24"/>
        </w:rPr>
        <w:t>McGraw−Hill Primis</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53</w:t>
      </w:r>
      <w:r w:rsidRPr="008B6E1D">
        <w:rPr>
          <w:rFonts w:ascii="Times New Roman" w:hAnsi="Times New Roman" w:cs="Times New Roman"/>
          <w:noProof/>
          <w:sz w:val="24"/>
          <w:szCs w:val="24"/>
        </w:rPr>
        <w:t>(9), 1689–1699.</w:t>
      </w:r>
    </w:p>
    <w:p w14:paraId="516505D5"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Sanusi, A. (2016). </w:t>
      </w:r>
      <w:r w:rsidRPr="008B6E1D">
        <w:rPr>
          <w:rFonts w:ascii="Times New Roman" w:hAnsi="Times New Roman" w:cs="Times New Roman"/>
          <w:i/>
          <w:iCs/>
          <w:noProof/>
          <w:sz w:val="24"/>
          <w:szCs w:val="24"/>
        </w:rPr>
        <w:t>Metodologi Penelitian Bisnis. Cetakan Keenam</w:t>
      </w:r>
      <w:r w:rsidRPr="008B6E1D">
        <w:rPr>
          <w:rFonts w:ascii="Times New Roman" w:hAnsi="Times New Roman" w:cs="Times New Roman"/>
          <w:noProof/>
          <w:sz w:val="24"/>
          <w:szCs w:val="24"/>
        </w:rPr>
        <w:t>. Salemba Empat.</w:t>
      </w:r>
    </w:p>
    <w:p w14:paraId="2B9DA4D5"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Saputro, A. W., &amp; Purwanto, A. (2013). Pengaruh Hubungan Kinerja, Likuiditas dan Return Saham Terhadap Deviasi Actual Growth Rate Dari Sustainable Growth Rate Pada Perusahaan Manufaktur di Bursa Efek Indonesia. </w:t>
      </w:r>
      <w:r w:rsidRPr="008B6E1D">
        <w:rPr>
          <w:rFonts w:ascii="Times New Roman" w:hAnsi="Times New Roman" w:cs="Times New Roman"/>
          <w:i/>
          <w:iCs/>
          <w:noProof/>
          <w:sz w:val="24"/>
          <w:szCs w:val="24"/>
        </w:rPr>
        <w:t>Diponegoro Journal of Accounting</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2</w:t>
      </w:r>
      <w:r w:rsidRPr="008B6E1D">
        <w:rPr>
          <w:rFonts w:ascii="Times New Roman" w:hAnsi="Times New Roman" w:cs="Times New Roman"/>
          <w:noProof/>
          <w:sz w:val="24"/>
          <w:szCs w:val="24"/>
        </w:rPr>
        <w:t>(3), 55–66.</w:t>
      </w:r>
    </w:p>
    <w:p w14:paraId="59C93ACC"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Sayidah, N. (2018). </w:t>
      </w:r>
      <w:r w:rsidRPr="008B6E1D">
        <w:rPr>
          <w:rFonts w:ascii="Times New Roman" w:hAnsi="Times New Roman" w:cs="Times New Roman"/>
          <w:i/>
          <w:iCs/>
          <w:noProof/>
          <w:sz w:val="24"/>
          <w:szCs w:val="24"/>
        </w:rPr>
        <w:t>METODOLOGI PENELITIAN Disertai Dengan Contoh Penerapannya Dalam Penelitian</w:t>
      </w:r>
      <w:r w:rsidRPr="008B6E1D">
        <w:rPr>
          <w:rFonts w:ascii="Times New Roman" w:hAnsi="Times New Roman" w:cs="Times New Roman"/>
          <w:noProof/>
          <w:sz w:val="24"/>
          <w:szCs w:val="24"/>
        </w:rPr>
        <w:t>. (W. Anggara (ed.); Ed. 1). Zifatama Jawara.</w:t>
      </w:r>
    </w:p>
    <w:p w14:paraId="17E17F86"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Sihaloho, N. T. P., Silalahi, M., &amp; Sujendra, B. (2020). COVID-19: Policy Evaluation to Protect Communities Through Social Safety Net. </w:t>
      </w:r>
      <w:r w:rsidRPr="008B6E1D">
        <w:rPr>
          <w:rFonts w:ascii="Times New Roman" w:hAnsi="Times New Roman" w:cs="Times New Roman"/>
          <w:i/>
          <w:iCs/>
          <w:noProof/>
          <w:sz w:val="24"/>
          <w:szCs w:val="24"/>
        </w:rPr>
        <w:t>JPPUMA Jurnal Ilmu Pemerintahan Dan Sosial Politik Universitas Medan Area</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8</w:t>
      </w:r>
      <w:r w:rsidRPr="008B6E1D">
        <w:rPr>
          <w:rFonts w:ascii="Times New Roman" w:hAnsi="Times New Roman" w:cs="Times New Roman"/>
          <w:noProof/>
          <w:sz w:val="24"/>
          <w:szCs w:val="24"/>
        </w:rPr>
        <w:t>(2), 124–133. https://doi.org/10.31289/jppuma.v8i2.3866</w:t>
      </w:r>
    </w:p>
    <w:p w14:paraId="40E6023C" w14:textId="3699BF04" w:rsidR="002E688B" w:rsidRDefault="008B6E1D"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Sparta dan Suci Handini (2015)., </w:t>
      </w:r>
      <w:hyperlink r:id="rId12" w:history="1">
        <w:r w:rsidRPr="008B6E1D">
          <w:rPr>
            <w:rStyle w:val="Hyperlink"/>
            <w:rFonts w:ascii="Times New Roman" w:hAnsi="Times New Roman" w:cs="Times New Roman"/>
            <w:color w:val="auto"/>
            <w:sz w:val="24"/>
            <w:szCs w:val="24"/>
            <w:u w:val="none"/>
            <w:shd w:val="clear" w:color="auto" w:fill="FFFFFF"/>
          </w:rPr>
          <w:t>Pengaruh Manajemen Laba, Kinerja Perusahaan dan Ukuran Perusahan terhadap Keputusan Reklasifikasi Aset Keuangan pada Perusahaan Perbankan di Indonesia</w:t>
        </w:r>
      </w:hyperlink>
      <w:r w:rsidR="002E688B" w:rsidRPr="008B6E1D">
        <w:rPr>
          <w:rFonts w:ascii="Times New Roman" w:hAnsi="Times New Roman" w:cs="Times New Roman"/>
          <w:noProof/>
          <w:sz w:val="24"/>
          <w:szCs w:val="24"/>
          <w:u w:val="single"/>
        </w:rPr>
        <w:t xml:space="preserve">. </w:t>
      </w:r>
      <w:r w:rsidR="002E688B" w:rsidRPr="008B6E1D">
        <w:rPr>
          <w:rFonts w:ascii="Times New Roman" w:hAnsi="Times New Roman" w:cs="Times New Roman"/>
          <w:i/>
          <w:iCs/>
          <w:noProof/>
          <w:sz w:val="24"/>
          <w:szCs w:val="24"/>
          <w:u w:val="single"/>
        </w:rPr>
        <w:t>Jurnal</w:t>
      </w:r>
      <w:r w:rsidR="002E688B" w:rsidRPr="008B6E1D">
        <w:rPr>
          <w:rFonts w:ascii="Times New Roman" w:hAnsi="Times New Roman" w:cs="Times New Roman"/>
          <w:i/>
          <w:iCs/>
          <w:noProof/>
          <w:sz w:val="24"/>
          <w:szCs w:val="24"/>
        </w:rPr>
        <w:t xml:space="preserve"> Keuanga</w:t>
      </w:r>
      <w:r>
        <w:rPr>
          <w:rFonts w:ascii="Times New Roman" w:hAnsi="Times New Roman" w:cs="Times New Roman"/>
          <w:i/>
          <w:iCs/>
          <w:noProof/>
          <w:sz w:val="24"/>
          <w:szCs w:val="24"/>
        </w:rPr>
        <w:t>n Dan Perbankan, Vol.</w:t>
      </w:r>
      <w:r w:rsidR="002E688B" w:rsidRPr="008B6E1D">
        <w:rPr>
          <w:rFonts w:ascii="Times New Roman" w:hAnsi="Times New Roman" w:cs="Times New Roman"/>
          <w:i/>
          <w:iCs/>
          <w:noProof/>
          <w:sz w:val="24"/>
          <w:szCs w:val="24"/>
        </w:rPr>
        <w:t>12</w:t>
      </w:r>
      <w:r>
        <w:rPr>
          <w:rFonts w:ascii="Times New Roman" w:hAnsi="Times New Roman" w:cs="Times New Roman"/>
          <w:i/>
          <w:iCs/>
          <w:noProof/>
          <w:sz w:val="24"/>
          <w:szCs w:val="24"/>
        </w:rPr>
        <w:t xml:space="preserve"> </w:t>
      </w:r>
      <w:r w:rsidR="002E688B" w:rsidRPr="008B6E1D">
        <w:rPr>
          <w:rFonts w:ascii="Times New Roman" w:hAnsi="Times New Roman" w:cs="Times New Roman"/>
          <w:noProof/>
          <w:sz w:val="24"/>
          <w:szCs w:val="24"/>
        </w:rPr>
        <w:t>(</w:t>
      </w:r>
      <w:r>
        <w:rPr>
          <w:rFonts w:ascii="Times New Roman" w:hAnsi="Times New Roman" w:cs="Times New Roman"/>
          <w:noProof/>
          <w:sz w:val="24"/>
          <w:szCs w:val="24"/>
        </w:rPr>
        <w:t xml:space="preserve"> </w:t>
      </w:r>
      <w:r w:rsidR="002E688B" w:rsidRPr="008B6E1D">
        <w:rPr>
          <w:rFonts w:ascii="Times New Roman" w:hAnsi="Times New Roman" w:cs="Times New Roman"/>
          <w:noProof/>
          <w:sz w:val="24"/>
          <w:szCs w:val="24"/>
        </w:rPr>
        <w:t xml:space="preserve">1), </w:t>
      </w:r>
      <w:r>
        <w:rPr>
          <w:rFonts w:ascii="Times New Roman" w:hAnsi="Times New Roman" w:cs="Times New Roman"/>
          <w:noProof/>
          <w:sz w:val="24"/>
          <w:szCs w:val="24"/>
        </w:rPr>
        <w:t xml:space="preserve">page </w:t>
      </w:r>
      <w:r w:rsidR="002E688B" w:rsidRPr="008B6E1D">
        <w:rPr>
          <w:rFonts w:ascii="Times New Roman" w:hAnsi="Times New Roman" w:cs="Times New Roman"/>
          <w:noProof/>
          <w:sz w:val="24"/>
          <w:szCs w:val="24"/>
        </w:rPr>
        <w:t>52–71.</w:t>
      </w:r>
    </w:p>
    <w:p w14:paraId="52F0875F"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Subbaredy, K., &amp; Reddy, M. K. K. (2017). Sustainable Growth Rate and Firm Performance. </w:t>
      </w:r>
      <w:r w:rsidRPr="008B6E1D">
        <w:rPr>
          <w:rFonts w:ascii="Times New Roman" w:hAnsi="Times New Roman" w:cs="Times New Roman"/>
          <w:i/>
          <w:iCs/>
          <w:noProof/>
          <w:sz w:val="24"/>
          <w:szCs w:val="24"/>
        </w:rPr>
        <w:t>National Conference on Marketing and Sustainable Development</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10</w:t>
      </w:r>
      <w:r w:rsidRPr="008B6E1D">
        <w:rPr>
          <w:rFonts w:ascii="Times New Roman" w:hAnsi="Times New Roman" w:cs="Times New Roman"/>
          <w:noProof/>
          <w:sz w:val="24"/>
          <w:szCs w:val="24"/>
        </w:rPr>
        <w:t>, 647–652.</w:t>
      </w:r>
    </w:p>
    <w:p w14:paraId="70861D9A" w14:textId="77777777" w:rsidR="002E688B"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Sugiyono. (2013). </w:t>
      </w:r>
      <w:r w:rsidRPr="008B6E1D">
        <w:rPr>
          <w:rFonts w:ascii="Times New Roman" w:hAnsi="Times New Roman" w:cs="Times New Roman"/>
          <w:i/>
          <w:iCs/>
          <w:noProof/>
          <w:sz w:val="24"/>
          <w:szCs w:val="24"/>
        </w:rPr>
        <w:t>Metode Penelitian Pendidikan Pendekatan Kuantitatif, Kualitatif, dan R&amp;D</w:t>
      </w:r>
      <w:r w:rsidRPr="008B6E1D">
        <w:rPr>
          <w:rFonts w:ascii="Times New Roman" w:hAnsi="Times New Roman" w:cs="Times New Roman"/>
          <w:noProof/>
          <w:sz w:val="24"/>
          <w:szCs w:val="24"/>
        </w:rPr>
        <w:t>. Alfabeta.</w:t>
      </w:r>
    </w:p>
    <w:p w14:paraId="48BAA139" w14:textId="6DA640C6" w:rsidR="00A93318" w:rsidRPr="00A93318" w:rsidRDefault="00A93318"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Arial" w:hAnsi="Arial" w:cs="Arial"/>
          <w:color w:val="222222"/>
          <w:sz w:val="20"/>
          <w:szCs w:val="20"/>
          <w:shd w:val="clear" w:color="auto" w:fill="FFFFFF"/>
        </w:rPr>
        <w:t>Sujati, Lisya</w:t>
      </w:r>
      <w:r>
        <w:rPr>
          <w:rFonts w:ascii="Arial" w:hAnsi="Arial" w:cs="Arial"/>
          <w:color w:val="222222"/>
          <w:sz w:val="20"/>
          <w:szCs w:val="20"/>
          <w:shd w:val="clear" w:color="auto" w:fill="FFFFFF"/>
        </w:rPr>
        <w:t xml:space="preserve"> dan </w:t>
      </w:r>
      <w:r>
        <w:rPr>
          <w:rFonts w:ascii="Arial" w:hAnsi="Arial" w:cs="Arial"/>
          <w:color w:val="222222"/>
          <w:sz w:val="20"/>
          <w:szCs w:val="20"/>
          <w:shd w:val="clear" w:color="auto" w:fill="FFFFFF"/>
        </w:rPr>
        <w:t>Sparta</w:t>
      </w:r>
      <w:r>
        <w:rPr>
          <w:rFonts w:ascii="Arial" w:hAnsi="Arial" w:cs="Arial"/>
          <w:color w:val="222222"/>
          <w:sz w:val="20"/>
          <w:szCs w:val="20"/>
          <w:shd w:val="clear" w:color="auto" w:fill="FFFFFF"/>
        </w:rPr>
        <w:t xml:space="preserve"> (2013), </w:t>
      </w:r>
      <w:bookmarkStart w:id="15" w:name="_GoBack"/>
      <w:bookmarkEnd w:id="15"/>
      <w:r w:rsidRPr="00A93318">
        <w:rPr>
          <w:rFonts w:ascii="Times New Roman" w:hAnsi="Times New Roman" w:cs="Times New Roman"/>
          <w:sz w:val="24"/>
          <w:szCs w:val="24"/>
        </w:rPr>
        <w:fldChar w:fldCharType="begin"/>
      </w:r>
      <w:r w:rsidRPr="00A93318">
        <w:rPr>
          <w:rFonts w:ascii="Times New Roman" w:hAnsi="Times New Roman" w:cs="Times New Roman"/>
          <w:sz w:val="24"/>
          <w:szCs w:val="24"/>
        </w:rPr>
        <w:instrText xml:space="preserve"> HYPERLINK "https://ejournals.umn.ac.id/index.php/Akun/article/view/143" </w:instrText>
      </w:r>
      <w:r w:rsidRPr="00A93318">
        <w:rPr>
          <w:rFonts w:ascii="Times New Roman" w:hAnsi="Times New Roman" w:cs="Times New Roman"/>
          <w:sz w:val="24"/>
          <w:szCs w:val="24"/>
        </w:rPr>
        <w:fldChar w:fldCharType="separate"/>
      </w:r>
      <w:r w:rsidRPr="00A93318">
        <w:rPr>
          <w:rStyle w:val="Hyperlink"/>
          <w:rFonts w:ascii="Times New Roman" w:hAnsi="Times New Roman" w:cs="Times New Roman"/>
          <w:color w:val="auto"/>
          <w:sz w:val="24"/>
          <w:szCs w:val="24"/>
          <w:u w:val="none"/>
          <w:shd w:val="clear" w:color="auto" w:fill="FFFFFF"/>
        </w:rPr>
        <w:t>Analisis Pengaruh Earnings Per Share (EPS), Price Earnings Ratio (PER), Return On Equity (ROE) Dan Return On Assets (ROA) Terhadap Harga Saham</w:t>
      </w:r>
      <w:r w:rsidRPr="00A93318">
        <w:rPr>
          <w:rFonts w:ascii="Times New Roman" w:hAnsi="Times New Roman" w:cs="Times New Roman"/>
          <w:sz w:val="24"/>
          <w:szCs w:val="24"/>
        </w:rPr>
        <w:fldChar w:fldCharType="end"/>
      </w:r>
      <w:r w:rsidRPr="00A93318">
        <w:rPr>
          <w:rFonts w:ascii="Times New Roman" w:hAnsi="Times New Roman" w:cs="Times New Roman"/>
          <w:sz w:val="24"/>
          <w:szCs w:val="24"/>
        </w:rPr>
        <w:t xml:space="preserve">, </w:t>
      </w:r>
      <w:r w:rsidRPr="00A93318">
        <w:rPr>
          <w:rFonts w:ascii="Times New Roman" w:hAnsi="Times New Roman" w:cs="Times New Roman"/>
          <w:i/>
          <w:color w:val="222222"/>
          <w:sz w:val="24"/>
          <w:szCs w:val="24"/>
          <w:shd w:val="clear" w:color="auto" w:fill="FFFFFF"/>
        </w:rPr>
        <w:t>Ultima Accounting: Jurnal Ilmu Akuntansi</w:t>
      </w:r>
      <w:r w:rsidRPr="00A93318">
        <w:rPr>
          <w:rFonts w:ascii="Times New Roman" w:hAnsi="Times New Roman" w:cs="Times New Roman"/>
          <w:i/>
          <w:color w:val="222222"/>
          <w:sz w:val="24"/>
          <w:szCs w:val="24"/>
          <w:shd w:val="clear" w:color="auto" w:fill="FFFFFF"/>
        </w:rPr>
        <w:t xml:space="preserve">, </w:t>
      </w:r>
      <w:r w:rsidRPr="00A93318">
        <w:rPr>
          <w:rFonts w:ascii="Times New Roman" w:hAnsi="Times New Roman" w:cs="Times New Roman"/>
          <w:color w:val="222222"/>
          <w:sz w:val="24"/>
          <w:szCs w:val="24"/>
          <w:shd w:val="clear" w:color="auto" w:fill="FFFFFF"/>
        </w:rPr>
        <w:t>Vol. 5 (1), page 77-93</w:t>
      </w:r>
    </w:p>
    <w:p w14:paraId="642A91D5"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Sukma, C. S. (2013). </w:t>
      </w:r>
      <w:r w:rsidRPr="008B6E1D">
        <w:rPr>
          <w:rFonts w:ascii="Times New Roman" w:hAnsi="Times New Roman" w:cs="Times New Roman"/>
          <w:i/>
          <w:iCs/>
          <w:noProof/>
          <w:sz w:val="24"/>
          <w:szCs w:val="24"/>
        </w:rPr>
        <w:t>Tren penurunan harga saham emiten properti</w:t>
      </w:r>
      <w:r w:rsidRPr="008B6E1D">
        <w:rPr>
          <w:rFonts w:ascii="Times New Roman" w:hAnsi="Times New Roman" w:cs="Times New Roman"/>
          <w:noProof/>
          <w:sz w:val="24"/>
          <w:szCs w:val="24"/>
        </w:rPr>
        <w:t>. Www.Investasi.Kontan.Co.Id.</w:t>
      </w:r>
    </w:p>
    <w:p w14:paraId="50298001"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Utami, D., . S., Muthia, F., &amp; Husni Thamrin, K. M. (2018). Sustainable Growth: Grow and Broke Empirical Study on Manufacturing Sector Companies Listed on the Indonesia Stock Exchange. </w:t>
      </w:r>
      <w:r w:rsidRPr="008B6E1D">
        <w:rPr>
          <w:rFonts w:ascii="Times New Roman" w:hAnsi="Times New Roman" w:cs="Times New Roman"/>
          <w:i/>
          <w:iCs/>
          <w:noProof/>
          <w:sz w:val="24"/>
          <w:szCs w:val="24"/>
        </w:rPr>
        <w:t>KnE Social Sciences</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3</w:t>
      </w:r>
      <w:r w:rsidRPr="008B6E1D">
        <w:rPr>
          <w:rFonts w:ascii="Times New Roman" w:hAnsi="Times New Roman" w:cs="Times New Roman"/>
          <w:noProof/>
          <w:sz w:val="24"/>
          <w:szCs w:val="24"/>
        </w:rPr>
        <w:t>(10), 820–834. https://doi.org/10.18502/kss.v3i10.3427</w:t>
      </w:r>
    </w:p>
    <w:p w14:paraId="63208838" w14:textId="77777777" w:rsidR="002E688B" w:rsidRPr="008B6E1D" w:rsidRDefault="002E688B" w:rsidP="008B6E1D">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B6E1D">
        <w:rPr>
          <w:rFonts w:ascii="Times New Roman" w:hAnsi="Times New Roman" w:cs="Times New Roman"/>
          <w:noProof/>
          <w:sz w:val="24"/>
          <w:szCs w:val="24"/>
        </w:rPr>
        <w:t xml:space="preserve">Widiastari, P. A., &amp; Yasa, G. W. (2018). Pengaruh Profitabilitas, Free Cash Flow, dan Ukuran Perusahaan Pada Nilai Perusahaan. </w:t>
      </w:r>
      <w:r w:rsidRPr="008B6E1D">
        <w:rPr>
          <w:rFonts w:ascii="Times New Roman" w:hAnsi="Times New Roman" w:cs="Times New Roman"/>
          <w:i/>
          <w:iCs/>
          <w:noProof/>
          <w:sz w:val="24"/>
          <w:szCs w:val="24"/>
        </w:rPr>
        <w:t>E-Jurnal Akuntansi</w:t>
      </w:r>
      <w:r w:rsidRPr="008B6E1D">
        <w:rPr>
          <w:rFonts w:ascii="Times New Roman" w:hAnsi="Times New Roman" w:cs="Times New Roman"/>
          <w:noProof/>
          <w:sz w:val="24"/>
          <w:szCs w:val="24"/>
        </w:rPr>
        <w:t xml:space="preserve">, </w:t>
      </w:r>
      <w:r w:rsidRPr="008B6E1D">
        <w:rPr>
          <w:rFonts w:ascii="Times New Roman" w:hAnsi="Times New Roman" w:cs="Times New Roman"/>
          <w:i/>
          <w:iCs/>
          <w:noProof/>
          <w:sz w:val="24"/>
          <w:szCs w:val="24"/>
        </w:rPr>
        <w:t>23</w:t>
      </w:r>
      <w:r w:rsidRPr="008B6E1D">
        <w:rPr>
          <w:rFonts w:ascii="Times New Roman" w:hAnsi="Times New Roman" w:cs="Times New Roman"/>
          <w:noProof/>
          <w:sz w:val="24"/>
          <w:szCs w:val="24"/>
        </w:rPr>
        <w:t>, 957. https://doi.org/10.24843/eja.2018.v23.i02.p06</w:t>
      </w:r>
    </w:p>
    <w:p w14:paraId="793DE378" w14:textId="536BB573" w:rsidR="007974ED" w:rsidRDefault="007974ED" w:rsidP="008B6E1D">
      <w:pPr>
        <w:tabs>
          <w:tab w:val="left" w:pos="2490"/>
        </w:tabs>
        <w:spacing w:after="0" w:line="240" w:lineRule="auto"/>
        <w:jc w:val="both"/>
        <w:rPr>
          <w:rFonts w:ascii="Times New Roman" w:hAnsi="Times New Roman" w:cs="Times New Roman"/>
          <w:sz w:val="24"/>
          <w:szCs w:val="24"/>
        </w:rPr>
      </w:pPr>
      <w:r w:rsidRPr="008B6E1D">
        <w:rPr>
          <w:rFonts w:ascii="Times New Roman" w:hAnsi="Times New Roman" w:cs="Times New Roman"/>
          <w:sz w:val="24"/>
          <w:szCs w:val="24"/>
        </w:rPr>
        <w:fldChar w:fldCharType="end"/>
      </w:r>
    </w:p>
    <w:p w14:paraId="661CE633" w14:textId="7DB8222B" w:rsidR="00775AD2" w:rsidRDefault="00775AD2" w:rsidP="00DF47F4">
      <w:pPr>
        <w:tabs>
          <w:tab w:val="left" w:pos="2490"/>
        </w:tabs>
        <w:rPr>
          <w:rFonts w:ascii="Times New Roman" w:hAnsi="Times New Roman" w:cs="Times New Roman"/>
          <w:sz w:val="24"/>
          <w:szCs w:val="24"/>
        </w:rPr>
      </w:pPr>
    </w:p>
    <w:p w14:paraId="6DAAF44F" w14:textId="5FAAFDD8" w:rsidR="00775AD2" w:rsidRDefault="00775AD2" w:rsidP="00775AD2">
      <w:pPr>
        <w:tabs>
          <w:tab w:val="left" w:pos="2490"/>
        </w:tabs>
        <w:jc w:val="both"/>
        <w:rPr>
          <w:rFonts w:ascii="Times New Roman" w:hAnsi="Times New Roman" w:cs="Times New Roman"/>
          <w:sz w:val="24"/>
          <w:szCs w:val="24"/>
        </w:rPr>
      </w:pPr>
    </w:p>
    <w:p w14:paraId="3DD937F0" w14:textId="294CC23F" w:rsidR="00775AD2" w:rsidRDefault="00775AD2" w:rsidP="00775AD2">
      <w:pPr>
        <w:tabs>
          <w:tab w:val="left" w:pos="2490"/>
        </w:tabs>
        <w:jc w:val="both"/>
        <w:rPr>
          <w:rFonts w:ascii="Times New Roman" w:hAnsi="Times New Roman" w:cs="Times New Roman"/>
          <w:sz w:val="24"/>
          <w:szCs w:val="24"/>
        </w:rPr>
      </w:pPr>
      <w:r>
        <w:rPr>
          <w:rFonts w:ascii="Times New Roman" w:hAnsi="Times New Roman" w:cs="Times New Roman"/>
          <w:sz w:val="24"/>
          <w:szCs w:val="24"/>
        </w:rPr>
        <w:t>Lampiran 1. Data Sampel Penelitian</w:t>
      </w:r>
    </w:p>
    <w:tbl>
      <w:tblPr>
        <w:tblStyle w:val="TableGrid1"/>
        <w:tblW w:w="0" w:type="auto"/>
        <w:tblLook w:val="04A0" w:firstRow="1" w:lastRow="0" w:firstColumn="1" w:lastColumn="0" w:noHBand="0" w:noVBand="1"/>
      </w:tblPr>
      <w:tblGrid>
        <w:gridCol w:w="540"/>
        <w:gridCol w:w="1344"/>
        <w:gridCol w:w="4141"/>
        <w:gridCol w:w="1903"/>
      </w:tblGrid>
      <w:tr w:rsidR="00775AD2" w:rsidRPr="00775AD2" w14:paraId="33211C47" w14:textId="77777777" w:rsidTr="00E20E53">
        <w:tc>
          <w:tcPr>
            <w:tcW w:w="540" w:type="dxa"/>
          </w:tcPr>
          <w:p w14:paraId="033AD996" w14:textId="77777777" w:rsidR="00775AD2" w:rsidRPr="00775AD2" w:rsidRDefault="00775AD2" w:rsidP="00775AD2">
            <w:pPr>
              <w:rPr>
                <w:rFonts w:ascii="Times New Roman" w:hAnsi="Times New Roman" w:cs="Times New Roman"/>
                <w:b/>
              </w:rPr>
            </w:pPr>
            <w:r w:rsidRPr="00775AD2">
              <w:rPr>
                <w:rFonts w:ascii="Times New Roman" w:hAnsi="Times New Roman" w:cs="Times New Roman"/>
                <w:b/>
              </w:rPr>
              <w:lastRenderedPageBreak/>
              <w:t>No.</w:t>
            </w:r>
          </w:p>
        </w:tc>
        <w:tc>
          <w:tcPr>
            <w:tcW w:w="1344" w:type="dxa"/>
          </w:tcPr>
          <w:p w14:paraId="03BA10D5" w14:textId="77777777" w:rsidR="00775AD2" w:rsidRPr="00775AD2" w:rsidRDefault="00775AD2" w:rsidP="00775AD2">
            <w:pPr>
              <w:rPr>
                <w:rFonts w:ascii="Times New Roman" w:hAnsi="Times New Roman" w:cs="Times New Roman"/>
                <w:b/>
              </w:rPr>
            </w:pPr>
            <w:r w:rsidRPr="00775AD2">
              <w:rPr>
                <w:rFonts w:ascii="Times New Roman" w:hAnsi="Times New Roman" w:cs="Times New Roman"/>
                <w:b/>
              </w:rPr>
              <w:t>Kode Perusahaan</w:t>
            </w:r>
          </w:p>
        </w:tc>
        <w:tc>
          <w:tcPr>
            <w:tcW w:w="4141" w:type="dxa"/>
          </w:tcPr>
          <w:p w14:paraId="14247DD8" w14:textId="77777777" w:rsidR="00775AD2" w:rsidRPr="00775AD2" w:rsidRDefault="00775AD2" w:rsidP="00775AD2">
            <w:pPr>
              <w:rPr>
                <w:rFonts w:ascii="Times New Roman" w:hAnsi="Times New Roman" w:cs="Times New Roman"/>
                <w:b/>
              </w:rPr>
            </w:pPr>
            <w:r w:rsidRPr="00775AD2">
              <w:rPr>
                <w:rFonts w:ascii="Times New Roman" w:hAnsi="Times New Roman" w:cs="Times New Roman"/>
                <w:b/>
              </w:rPr>
              <w:t>Nama Perusahaan</w:t>
            </w:r>
          </w:p>
        </w:tc>
        <w:tc>
          <w:tcPr>
            <w:tcW w:w="1903" w:type="dxa"/>
          </w:tcPr>
          <w:p w14:paraId="56FC965C" w14:textId="77777777" w:rsidR="00775AD2" w:rsidRPr="00775AD2" w:rsidRDefault="00775AD2" w:rsidP="00775AD2">
            <w:pPr>
              <w:rPr>
                <w:rFonts w:ascii="Times New Roman" w:hAnsi="Times New Roman" w:cs="Times New Roman"/>
                <w:b/>
              </w:rPr>
            </w:pPr>
            <w:r w:rsidRPr="00775AD2">
              <w:rPr>
                <w:rFonts w:ascii="Times New Roman" w:hAnsi="Times New Roman" w:cs="Times New Roman"/>
                <w:b/>
              </w:rPr>
              <w:t>Tanggal Pencatatan</w:t>
            </w:r>
          </w:p>
        </w:tc>
      </w:tr>
      <w:tr w:rsidR="00775AD2" w:rsidRPr="00775AD2" w14:paraId="5ABEFE70" w14:textId="77777777" w:rsidTr="00E20E53">
        <w:tc>
          <w:tcPr>
            <w:tcW w:w="540" w:type="dxa"/>
          </w:tcPr>
          <w:p w14:paraId="1846B1A7"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w:t>
            </w:r>
          </w:p>
        </w:tc>
        <w:tc>
          <w:tcPr>
            <w:tcW w:w="1344" w:type="dxa"/>
          </w:tcPr>
          <w:p w14:paraId="6B1A0FAF"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APLN</w:t>
            </w:r>
          </w:p>
        </w:tc>
        <w:tc>
          <w:tcPr>
            <w:tcW w:w="4141" w:type="dxa"/>
          </w:tcPr>
          <w:p w14:paraId="61D8995E"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Agung Podomoro Land Tbk</w:t>
            </w:r>
          </w:p>
        </w:tc>
        <w:tc>
          <w:tcPr>
            <w:tcW w:w="1903" w:type="dxa"/>
          </w:tcPr>
          <w:p w14:paraId="4D80A176"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11/11/2010</w:t>
            </w:r>
          </w:p>
        </w:tc>
      </w:tr>
      <w:tr w:rsidR="00775AD2" w:rsidRPr="00775AD2" w14:paraId="0FABCFA6" w14:textId="77777777" w:rsidTr="00E20E53">
        <w:tc>
          <w:tcPr>
            <w:tcW w:w="540" w:type="dxa"/>
          </w:tcPr>
          <w:p w14:paraId="6C33EEF8"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2</w:t>
            </w:r>
          </w:p>
        </w:tc>
        <w:tc>
          <w:tcPr>
            <w:tcW w:w="1344" w:type="dxa"/>
          </w:tcPr>
          <w:p w14:paraId="1F638998"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ASRI</w:t>
            </w:r>
          </w:p>
        </w:tc>
        <w:tc>
          <w:tcPr>
            <w:tcW w:w="4141" w:type="dxa"/>
          </w:tcPr>
          <w:p w14:paraId="48A25C77"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Alam Sutera Realty Tbk</w:t>
            </w:r>
          </w:p>
        </w:tc>
        <w:tc>
          <w:tcPr>
            <w:tcW w:w="1903" w:type="dxa"/>
          </w:tcPr>
          <w:p w14:paraId="17C22FAD"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18/12/2007</w:t>
            </w:r>
          </w:p>
        </w:tc>
      </w:tr>
      <w:tr w:rsidR="00775AD2" w:rsidRPr="00775AD2" w14:paraId="536AB77A" w14:textId="77777777" w:rsidTr="00E20E53">
        <w:tc>
          <w:tcPr>
            <w:tcW w:w="540" w:type="dxa"/>
          </w:tcPr>
          <w:p w14:paraId="4D49D7F0"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3</w:t>
            </w:r>
          </w:p>
        </w:tc>
        <w:tc>
          <w:tcPr>
            <w:tcW w:w="1344" w:type="dxa"/>
          </w:tcPr>
          <w:p w14:paraId="24EDFAB7"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BAPA</w:t>
            </w:r>
          </w:p>
        </w:tc>
        <w:tc>
          <w:tcPr>
            <w:tcW w:w="4141" w:type="dxa"/>
          </w:tcPr>
          <w:p w14:paraId="58B800DE"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Bekasi Asri Pemula Tbk</w:t>
            </w:r>
          </w:p>
        </w:tc>
        <w:tc>
          <w:tcPr>
            <w:tcW w:w="1903" w:type="dxa"/>
          </w:tcPr>
          <w:p w14:paraId="26061BF1"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14/01/2008</w:t>
            </w:r>
          </w:p>
        </w:tc>
      </w:tr>
      <w:tr w:rsidR="00775AD2" w:rsidRPr="00775AD2" w14:paraId="75610D33" w14:textId="77777777" w:rsidTr="00E20E53">
        <w:tc>
          <w:tcPr>
            <w:tcW w:w="540" w:type="dxa"/>
          </w:tcPr>
          <w:p w14:paraId="400DB5BC"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4</w:t>
            </w:r>
          </w:p>
        </w:tc>
        <w:tc>
          <w:tcPr>
            <w:tcW w:w="1344" w:type="dxa"/>
          </w:tcPr>
          <w:p w14:paraId="6901D525"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BCIP</w:t>
            </w:r>
          </w:p>
        </w:tc>
        <w:tc>
          <w:tcPr>
            <w:tcW w:w="4141" w:type="dxa"/>
          </w:tcPr>
          <w:p w14:paraId="065AE335"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Bumi Citra Permai Tbk</w:t>
            </w:r>
          </w:p>
        </w:tc>
        <w:tc>
          <w:tcPr>
            <w:tcW w:w="1903" w:type="dxa"/>
          </w:tcPr>
          <w:p w14:paraId="67CB17E8"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11/12/2009</w:t>
            </w:r>
          </w:p>
        </w:tc>
      </w:tr>
      <w:tr w:rsidR="00775AD2" w:rsidRPr="00775AD2" w14:paraId="42CE1D0A" w14:textId="77777777" w:rsidTr="00E20E53">
        <w:tc>
          <w:tcPr>
            <w:tcW w:w="540" w:type="dxa"/>
          </w:tcPr>
          <w:p w14:paraId="27444947"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5</w:t>
            </w:r>
          </w:p>
        </w:tc>
        <w:tc>
          <w:tcPr>
            <w:tcW w:w="1344" w:type="dxa"/>
          </w:tcPr>
          <w:p w14:paraId="01BBE411"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BEST</w:t>
            </w:r>
          </w:p>
        </w:tc>
        <w:tc>
          <w:tcPr>
            <w:tcW w:w="4141" w:type="dxa"/>
          </w:tcPr>
          <w:p w14:paraId="2029074A"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Bekasi Fajar Industrial Estate Tbk</w:t>
            </w:r>
          </w:p>
        </w:tc>
        <w:tc>
          <w:tcPr>
            <w:tcW w:w="1903" w:type="dxa"/>
          </w:tcPr>
          <w:p w14:paraId="610974AE"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10/04/2012</w:t>
            </w:r>
          </w:p>
        </w:tc>
      </w:tr>
      <w:tr w:rsidR="00775AD2" w:rsidRPr="00775AD2" w14:paraId="1CAD84F7" w14:textId="77777777" w:rsidTr="00E20E53">
        <w:tc>
          <w:tcPr>
            <w:tcW w:w="540" w:type="dxa"/>
          </w:tcPr>
          <w:p w14:paraId="783CDCB3"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6</w:t>
            </w:r>
          </w:p>
        </w:tc>
        <w:tc>
          <w:tcPr>
            <w:tcW w:w="1344" w:type="dxa"/>
          </w:tcPr>
          <w:p w14:paraId="51EBB796"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BIKA</w:t>
            </w:r>
          </w:p>
        </w:tc>
        <w:tc>
          <w:tcPr>
            <w:tcW w:w="4141" w:type="dxa"/>
          </w:tcPr>
          <w:p w14:paraId="5AEED95F"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Binakarya Jaya Abadi Tbk</w:t>
            </w:r>
          </w:p>
        </w:tc>
        <w:tc>
          <w:tcPr>
            <w:tcW w:w="1903" w:type="dxa"/>
          </w:tcPr>
          <w:p w14:paraId="1815F039"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14/07/2015</w:t>
            </w:r>
          </w:p>
        </w:tc>
      </w:tr>
      <w:tr w:rsidR="00775AD2" w:rsidRPr="00775AD2" w14:paraId="1336EE14" w14:textId="77777777" w:rsidTr="00E20E53">
        <w:tc>
          <w:tcPr>
            <w:tcW w:w="540" w:type="dxa"/>
          </w:tcPr>
          <w:p w14:paraId="47D2AB6E"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7</w:t>
            </w:r>
          </w:p>
        </w:tc>
        <w:tc>
          <w:tcPr>
            <w:tcW w:w="1344" w:type="dxa"/>
          </w:tcPr>
          <w:p w14:paraId="78078189"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BIPP</w:t>
            </w:r>
          </w:p>
        </w:tc>
        <w:tc>
          <w:tcPr>
            <w:tcW w:w="4141" w:type="dxa"/>
          </w:tcPr>
          <w:p w14:paraId="53015829"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Bhuwanatala Indah Permai Tbk</w:t>
            </w:r>
          </w:p>
        </w:tc>
        <w:tc>
          <w:tcPr>
            <w:tcW w:w="1903" w:type="dxa"/>
          </w:tcPr>
          <w:p w14:paraId="759FEC3E"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23/10/1995</w:t>
            </w:r>
          </w:p>
        </w:tc>
      </w:tr>
      <w:tr w:rsidR="00775AD2" w:rsidRPr="00775AD2" w14:paraId="5E825997" w14:textId="77777777" w:rsidTr="00E20E53">
        <w:tc>
          <w:tcPr>
            <w:tcW w:w="540" w:type="dxa"/>
          </w:tcPr>
          <w:p w14:paraId="3D5829F1"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8</w:t>
            </w:r>
          </w:p>
        </w:tc>
        <w:tc>
          <w:tcPr>
            <w:tcW w:w="1344" w:type="dxa"/>
          </w:tcPr>
          <w:p w14:paraId="7A4DD09F"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BKSL</w:t>
            </w:r>
          </w:p>
        </w:tc>
        <w:tc>
          <w:tcPr>
            <w:tcW w:w="4141" w:type="dxa"/>
          </w:tcPr>
          <w:p w14:paraId="16496E4F"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Sentul City Tbk</w:t>
            </w:r>
          </w:p>
        </w:tc>
        <w:tc>
          <w:tcPr>
            <w:tcW w:w="1903" w:type="dxa"/>
          </w:tcPr>
          <w:p w14:paraId="1A197AA2"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28/071997</w:t>
            </w:r>
          </w:p>
        </w:tc>
      </w:tr>
      <w:tr w:rsidR="00775AD2" w:rsidRPr="00775AD2" w14:paraId="4FD69136" w14:textId="77777777" w:rsidTr="00E20E53">
        <w:tc>
          <w:tcPr>
            <w:tcW w:w="540" w:type="dxa"/>
          </w:tcPr>
          <w:p w14:paraId="49B3CD4C"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9</w:t>
            </w:r>
          </w:p>
        </w:tc>
        <w:tc>
          <w:tcPr>
            <w:tcW w:w="1344" w:type="dxa"/>
          </w:tcPr>
          <w:p w14:paraId="11D7B57A" w14:textId="58675E4F" w:rsidR="00775AD2" w:rsidRPr="00775AD2" w:rsidRDefault="00775AD2" w:rsidP="00775AD2">
            <w:pPr>
              <w:rPr>
                <w:rFonts w:ascii="Times New Roman" w:hAnsi="Times New Roman" w:cs="Times New Roman"/>
              </w:rPr>
            </w:pPr>
            <w:r w:rsidRPr="00775AD2">
              <w:rPr>
                <w:rFonts w:ascii="Times New Roman" w:hAnsi="Times New Roman" w:cs="Times New Roman"/>
              </w:rPr>
              <w:t>BSDE</w:t>
            </w:r>
          </w:p>
        </w:tc>
        <w:tc>
          <w:tcPr>
            <w:tcW w:w="4141" w:type="dxa"/>
          </w:tcPr>
          <w:p w14:paraId="1B59CD22"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Bumi Serpong Damai Tbk</w:t>
            </w:r>
          </w:p>
        </w:tc>
        <w:tc>
          <w:tcPr>
            <w:tcW w:w="1903" w:type="dxa"/>
          </w:tcPr>
          <w:p w14:paraId="5F1F5396"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06/06/2008</w:t>
            </w:r>
          </w:p>
        </w:tc>
      </w:tr>
      <w:tr w:rsidR="00775AD2" w:rsidRPr="00775AD2" w14:paraId="200D4350" w14:textId="77777777" w:rsidTr="00E20E53">
        <w:tc>
          <w:tcPr>
            <w:tcW w:w="540" w:type="dxa"/>
          </w:tcPr>
          <w:p w14:paraId="721AA0D9" w14:textId="23C35EB6" w:rsidR="00775AD2" w:rsidRPr="00775AD2" w:rsidRDefault="00775AD2" w:rsidP="00775AD2">
            <w:pPr>
              <w:rPr>
                <w:rFonts w:ascii="Times New Roman" w:hAnsi="Times New Roman" w:cs="Times New Roman"/>
              </w:rPr>
            </w:pPr>
            <w:r w:rsidRPr="00775AD2">
              <w:rPr>
                <w:rFonts w:ascii="Times New Roman" w:hAnsi="Times New Roman" w:cs="Times New Roman"/>
              </w:rPr>
              <w:t>1</w:t>
            </w:r>
            <w:r>
              <w:rPr>
                <w:rFonts w:ascii="Times New Roman" w:hAnsi="Times New Roman" w:cs="Times New Roman"/>
              </w:rPr>
              <w:t>0</w:t>
            </w:r>
          </w:p>
        </w:tc>
        <w:tc>
          <w:tcPr>
            <w:tcW w:w="1344" w:type="dxa"/>
          </w:tcPr>
          <w:p w14:paraId="02999B4C"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CTRA</w:t>
            </w:r>
          </w:p>
        </w:tc>
        <w:tc>
          <w:tcPr>
            <w:tcW w:w="4141" w:type="dxa"/>
          </w:tcPr>
          <w:p w14:paraId="59E76CD4"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Ciputra Development Tbk</w:t>
            </w:r>
          </w:p>
        </w:tc>
        <w:tc>
          <w:tcPr>
            <w:tcW w:w="1903" w:type="dxa"/>
          </w:tcPr>
          <w:p w14:paraId="1E46E008"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28/03/1994</w:t>
            </w:r>
          </w:p>
        </w:tc>
      </w:tr>
      <w:tr w:rsidR="00775AD2" w:rsidRPr="00775AD2" w14:paraId="69915E91" w14:textId="77777777" w:rsidTr="00E20E53">
        <w:tc>
          <w:tcPr>
            <w:tcW w:w="540" w:type="dxa"/>
          </w:tcPr>
          <w:p w14:paraId="37DC1494" w14:textId="5D60B9BF" w:rsidR="00775AD2" w:rsidRPr="00775AD2" w:rsidRDefault="00775AD2" w:rsidP="00775AD2">
            <w:pPr>
              <w:rPr>
                <w:rFonts w:ascii="Times New Roman" w:hAnsi="Times New Roman" w:cs="Times New Roman"/>
              </w:rPr>
            </w:pPr>
            <w:r w:rsidRPr="00775AD2">
              <w:rPr>
                <w:rFonts w:ascii="Times New Roman" w:hAnsi="Times New Roman" w:cs="Times New Roman"/>
              </w:rPr>
              <w:t>1</w:t>
            </w:r>
            <w:r>
              <w:rPr>
                <w:rFonts w:ascii="Times New Roman" w:hAnsi="Times New Roman" w:cs="Times New Roman"/>
              </w:rPr>
              <w:t>1</w:t>
            </w:r>
          </w:p>
        </w:tc>
        <w:tc>
          <w:tcPr>
            <w:tcW w:w="1344" w:type="dxa"/>
          </w:tcPr>
          <w:p w14:paraId="110E344E"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DART</w:t>
            </w:r>
          </w:p>
        </w:tc>
        <w:tc>
          <w:tcPr>
            <w:tcW w:w="4141" w:type="dxa"/>
          </w:tcPr>
          <w:p w14:paraId="68F95333"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Duta Anggada Realty Tbk</w:t>
            </w:r>
          </w:p>
        </w:tc>
        <w:tc>
          <w:tcPr>
            <w:tcW w:w="1903" w:type="dxa"/>
          </w:tcPr>
          <w:p w14:paraId="3FF9B494"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08/05/1990</w:t>
            </w:r>
          </w:p>
        </w:tc>
      </w:tr>
      <w:tr w:rsidR="00775AD2" w:rsidRPr="00775AD2" w14:paraId="2CE0AD86" w14:textId="77777777" w:rsidTr="00E20E53">
        <w:tc>
          <w:tcPr>
            <w:tcW w:w="540" w:type="dxa"/>
          </w:tcPr>
          <w:p w14:paraId="08E5C17D" w14:textId="53E2D406" w:rsidR="00775AD2" w:rsidRPr="00775AD2" w:rsidRDefault="00775AD2" w:rsidP="00775AD2">
            <w:pPr>
              <w:rPr>
                <w:rFonts w:ascii="Times New Roman" w:hAnsi="Times New Roman" w:cs="Times New Roman"/>
              </w:rPr>
            </w:pPr>
            <w:r w:rsidRPr="00775AD2">
              <w:rPr>
                <w:rFonts w:ascii="Times New Roman" w:hAnsi="Times New Roman" w:cs="Times New Roman"/>
              </w:rPr>
              <w:t>1</w:t>
            </w:r>
            <w:r>
              <w:rPr>
                <w:rFonts w:ascii="Times New Roman" w:hAnsi="Times New Roman" w:cs="Times New Roman"/>
              </w:rPr>
              <w:t>2</w:t>
            </w:r>
          </w:p>
        </w:tc>
        <w:tc>
          <w:tcPr>
            <w:tcW w:w="1344" w:type="dxa"/>
          </w:tcPr>
          <w:p w14:paraId="713C7F98"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DILD</w:t>
            </w:r>
          </w:p>
        </w:tc>
        <w:tc>
          <w:tcPr>
            <w:tcW w:w="4141" w:type="dxa"/>
          </w:tcPr>
          <w:p w14:paraId="38F7EA59"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Intiland Development Tbk</w:t>
            </w:r>
          </w:p>
        </w:tc>
        <w:tc>
          <w:tcPr>
            <w:tcW w:w="1903" w:type="dxa"/>
          </w:tcPr>
          <w:p w14:paraId="19E62330"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04/09/1991</w:t>
            </w:r>
          </w:p>
        </w:tc>
      </w:tr>
      <w:tr w:rsidR="00775AD2" w:rsidRPr="00775AD2" w14:paraId="34B78FA7" w14:textId="77777777" w:rsidTr="00E20E53">
        <w:tc>
          <w:tcPr>
            <w:tcW w:w="540" w:type="dxa"/>
          </w:tcPr>
          <w:p w14:paraId="426DB34A" w14:textId="799BC050" w:rsidR="00775AD2" w:rsidRPr="00775AD2" w:rsidRDefault="00775AD2" w:rsidP="00775AD2">
            <w:pPr>
              <w:rPr>
                <w:rFonts w:ascii="Times New Roman" w:hAnsi="Times New Roman" w:cs="Times New Roman"/>
              </w:rPr>
            </w:pPr>
            <w:r w:rsidRPr="00775AD2">
              <w:rPr>
                <w:rFonts w:ascii="Times New Roman" w:hAnsi="Times New Roman" w:cs="Times New Roman"/>
              </w:rPr>
              <w:t>1</w:t>
            </w:r>
            <w:r>
              <w:rPr>
                <w:rFonts w:ascii="Times New Roman" w:hAnsi="Times New Roman" w:cs="Times New Roman"/>
              </w:rPr>
              <w:t>3</w:t>
            </w:r>
          </w:p>
        </w:tc>
        <w:tc>
          <w:tcPr>
            <w:tcW w:w="1344" w:type="dxa"/>
          </w:tcPr>
          <w:p w14:paraId="0583EDE9"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DMAS</w:t>
            </w:r>
          </w:p>
        </w:tc>
        <w:tc>
          <w:tcPr>
            <w:tcW w:w="4141" w:type="dxa"/>
          </w:tcPr>
          <w:p w14:paraId="314AB6D2"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Puradelta Lestari Tbk</w:t>
            </w:r>
          </w:p>
        </w:tc>
        <w:tc>
          <w:tcPr>
            <w:tcW w:w="1903" w:type="dxa"/>
          </w:tcPr>
          <w:p w14:paraId="1A547274"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29/05/2015</w:t>
            </w:r>
          </w:p>
        </w:tc>
      </w:tr>
      <w:tr w:rsidR="00775AD2" w:rsidRPr="00775AD2" w14:paraId="4F8E4C67" w14:textId="77777777" w:rsidTr="00E20E53">
        <w:tc>
          <w:tcPr>
            <w:tcW w:w="540" w:type="dxa"/>
          </w:tcPr>
          <w:p w14:paraId="010EC666" w14:textId="5EFC7FE2" w:rsidR="00775AD2" w:rsidRPr="00775AD2" w:rsidRDefault="00775AD2" w:rsidP="00775AD2">
            <w:pPr>
              <w:rPr>
                <w:rFonts w:ascii="Times New Roman" w:hAnsi="Times New Roman" w:cs="Times New Roman"/>
              </w:rPr>
            </w:pPr>
            <w:r w:rsidRPr="00775AD2">
              <w:rPr>
                <w:rFonts w:ascii="Times New Roman" w:hAnsi="Times New Roman" w:cs="Times New Roman"/>
              </w:rPr>
              <w:t>1</w:t>
            </w:r>
            <w:r>
              <w:rPr>
                <w:rFonts w:ascii="Times New Roman" w:hAnsi="Times New Roman" w:cs="Times New Roman"/>
              </w:rPr>
              <w:t>4</w:t>
            </w:r>
          </w:p>
        </w:tc>
        <w:tc>
          <w:tcPr>
            <w:tcW w:w="1344" w:type="dxa"/>
          </w:tcPr>
          <w:p w14:paraId="2EDDEA88"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DUTI</w:t>
            </w:r>
          </w:p>
        </w:tc>
        <w:tc>
          <w:tcPr>
            <w:tcW w:w="4141" w:type="dxa"/>
          </w:tcPr>
          <w:p w14:paraId="127B3515"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Duta Pertiwi Tbk</w:t>
            </w:r>
          </w:p>
        </w:tc>
        <w:tc>
          <w:tcPr>
            <w:tcW w:w="1903" w:type="dxa"/>
          </w:tcPr>
          <w:p w14:paraId="1BB02529"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02/11/1994</w:t>
            </w:r>
          </w:p>
        </w:tc>
      </w:tr>
      <w:tr w:rsidR="00775AD2" w:rsidRPr="00775AD2" w14:paraId="46DA9773" w14:textId="77777777" w:rsidTr="00E20E53">
        <w:tc>
          <w:tcPr>
            <w:tcW w:w="540" w:type="dxa"/>
          </w:tcPr>
          <w:p w14:paraId="5AC93476" w14:textId="73F5BB7E" w:rsidR="00775AD2" w:rsidRPr="00775AD2" w:rsidRDefault="00775AD2" w:rsidP="00775AD2">
            <w:pPr>
              <w:rPr>
                <w:rFonts w:ascii="Times New Roman" w:hAnsi="Times New Roman" w:cs="Times New Roman"/>
              </w:rPr>
            </w:pPr>
            <w:r w:rsidRPr="00775AD2">
              <w:rPr>
                <w:rFonts w:ascii="Times New Roman" w:hAnsi="Times New Roman" w:cs="Times New Roman"/>
              </w:rPr>
              <w:t>1</w:t>
            </w:r>
            <w:r>
              <w:rPr>
                <w:rFonts w:ascii="Times New Roman" w:hAnsi="Times New Roman" w:cs="Times New Roman"/>
              </w:rPr>
              <w:t>5</w:t>
            </w:r>
          </w:p>
        </w:tc>
        <w:tc>
          <w:tcPr>
            <w:tcW w:w="1344" w:type="dxa"/>
          </w:tcPr>
          <w:p w14:paraId="73EE8009"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EMDE</w:t>
            </w:r>
          </w:p>
        </w:tc>
        <w:tc>
          <w:tcPr>
            <w:tcW w:w="4141" w:type="dxa"/>
          </w:tcPr>
          <w:p w14:paraId="1FB2CC10"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Megapolitan Developments Tbk</w:t>
            </w:r>
          </w:p>
        </w:tc>
        <w:tc>
          <w:tcPr>
            <w:tcW w:w="1903" w:type="dxa"/>
          </w:tcPr>
          <w:p w14:paraId="294B3FC8"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12/01/2011</w:t>
            </w:r>
          </w:p>
        </w:tc>
      </w:tr>
      <w:tr w:rsidR="00775AD2" w:rsidRPr="00775AD2" w14:paraId="4642723F" w14:textId="77777777" w:rsidTr="00E20E53">
        <w:tc>
          <w:tcPr>
            <w:tcW w:w="540" w:type="dxa"/>
          </w:tcPr>
          <w:p w14:paraId="4AF0EEAB" w14:textId="28D92A6F" w:rsidR="00775AD2" w:rsidRPr="00775AD2" w:rsidRDefault="00775AD2" w:rsidP="00775AD2">
            <w:pPr>
              <w:rPr>
                <w:rFonts w:ascii="Times New Roman" w:hAnsi="Times New Roman" w:cs="Times New Roman"/>
              </w:rPr>
            </w:pPr>
            <w:r w:rsidRPr="00775AD2">
              <w:rPr>
                <w:rFonts w:ascii="Times New Roman" w:hAnsi="Times New Roman" w:cs="Times New Roman"/>
              </w:rPr>
              <w:t>1</w:t>
            </w:r>
            <w:r>
              <w:rPr>
                <w:rFonts w:ascii="Times New Roman" w:hAnsi="Times New Roman" w:cs="Times New Roman"/>
              </w:rPr>
              <w:t>6</w:t>
            </w:r>
          </w:p>
        </w:tc>
        <w:tc>
          <w:tcPr>
            <w:tcW w:w="1344" w:type="dxa"/>
          </w:tcPr>
          <w:p w14:paraId="1800F26F"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FMII</w:t>
            </w:r>
          </w:p>
        </w:tc>
        <w:tc>
          <w:tcPr>
            <w:tcW w:w="4141" w:type="dxa"/>
          </w:tcPr>
          <w:p w14:paraId="77615DC5"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Fortune Mate Indonesia Tbk</w:t>
            </w:r>
          </w:p>
        </w:tc>
        <w:tc>
          <w:tcPr>
            <w:tcW w:w="1903" w:type="dxa"/>
          </w:tcPr>
          <w:p w14:paraId="6D573969"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30/06/2000</w:t>
            </w:r>
          </w:p>
        </w:tc>
      </w:tr>
      <w:tr w:rsidR="00775AD2" w:rsidRPr="00775AD2" w14:paraId="3BB695BD" w14:textId="77777777" w:rsidTr="00E20E53">
        <w:tc>
          <w:tcPr>
            <w:tcW w:w="540" w:type="dxa"/>
          </w:tcPr>
          <w:p w14:paraId="679D4F1A" w14:textId="416835E4" w:rsidR="00775AD2" w:rsidRPr="00775AD2" w:rsidRDefault="00775AD2" w:rsidP="00775AD2">
            <w:pPr>
              <w:rPr>
                <w:rFonts w:ascii="Times New Roman" w:hAnsi="Times New Roman" w:cs="Times New Roman"/>
              </w:rPr>
            </w:pPr>
            <w:r>
              <w:rPr>
                <w:rFonts w:ascii="Times New Roman" w:hAnsi="Times New Roman" w:cs="Times New Roman"/>
              </w:rPr>
              <w:t>17</w:t>
            </w:r>
          </w:p>
        </w:tc>
        <w:tc>
          <w:tcPr>
            <w:tcW w:w="1344" w:type="dxa"/>
          </w:tcPr>
          <w:p w14:paraId="18F07AAE"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GMTD</w:t>
            </w:r>
          </w:p>
        </w:tc>
        <w:tc>
          <w:tcPr>
            <w:tcW w:w="4141" w:type="dxa"/>
          </w:tcPr>
          <w:p w14:paraId="5C9F1DB5"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Gowa Makassar Tourism Development Tbk</w:t>
            </w:r>
          </w:p>
        </w:tc>
        <w:tc>
          <w:tcPr>
            <w:tcW w:w="1903" w:type="dxa"/>
          </w:tcPr>
          <w:p w14:paraId="5F4380F1"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11/12/2000</w:t>
            </w:r>
          </w:p>
        </w:tc>
      </w:tr>
      <w:tr w:rsidR="00775AD2" w:rsidRPr="00775AD2" w14:paraId="38B8A590" w14:textId="77777777" w:rsidTr="00E20E53">
        <w:tc>
          <w:tcPr>
            <w:tcW w:w="540" w:type="dxa"/>
          </w:tcPr>
          <w:p w14:paraId="669B349F" w14:textId="7F1F80F8" w:rsidR="00775AD2" w:rsidRPr="00775AD2" w:rsidRDefault="00775AD2" w:rsidP="00775AD2">
            <w:pPr>
              <w:rPr>
                <w:rFonts w:ascii="Times New Roman" w:hAnsi="Times New Roman" w:cs="Times New Roman"/>
              </w:rPr>
            </w:pPr>
            <w:r>
              <w:rPr>
                <w:rFonts w:ascii="Times New Roman" w:hAnsi="Times New Roman" w:cs="Times New Roman"/>
              </w:rPr>
              <w:t>18</w:t>
            </w:r>
          </w:p>
        </w:tc>
        <w:tc>
          <w:tcPr>
            <w:tcW w:w="1344" w:type="dxa"/>
          </w:tcPr>
          <w:p w14:paraId="6B3EA41B"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GPRA</w:t>
            </w:r>
          </w:p>
        </w:tc>
        <w:tc>
          <w:tcPr>
            <w:tcW w:w="4141" w:type="dxa"/>
          </w:tcPr>
          <w:p w14:paraId="5D2A92AC"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Perdana Gapuraprima Tbk</w:t>
            </w:r>
          </w:p>
        </w:tc>
        <w:tc>
          <w:tcPr>
            <w:tcW w:w="1903" w:type="dxa"/>
          </w:tcPr>
          <w:p w14:paraId="4549BBDB"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10/10/2007</w:t>
            </w:r>
          </w:p>
        </w:tc>
      </w:tr>
      <w:tr w:rsidR="00775AD2" w:rsidRPr="00775AD2" w14:paraId="6C7EBE7E" w14:textId="77777777" w:rsidTr="00E20E53">
        <w:tc>
          <w:tcPr>
            <w:tcW w:w="540" w:type="dxa"/>
          </w:tcPr>
          <w:p w14:paraId="1EB45976" w14:textId="5B6BB0CF" w:rsidR="00775AD2" w:rsidRPr="00775AD2" w:rsidRDefault="00775AD2" w:rsidP="00775AD2">
            <w:pPr>
              <w:rPr>
                <w:rFonts w:ascii="Times New Roman" w:hAnsi="Times New Roman" w:cs="Times New Roman"/>
              </w:rPr>
            </w:pPr>
            <w:r>
              <w:rPr>
                <w:rFonts w:ascii="Times New Roman" w:hAnsi="Times New Roman" w:cs="Times New Roman"/>
              </w:rPr>
              <w:t>19</w:t>
            </w:r>
          </w:p>
        </w:tc>
        <w:tc>
          <w:tcPr>
            <w:tcW w:w="1344" w:type="dxa"/>
          </w:tcPr>
          <w:p w14:paraId="07D8B6AC"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GWSA</w:t>
            </w:r>
          </w:p>
        </w:tc>
        <w:tc>
          <w:tcPr>
            <w:tcW w:w="4141" w:type="dxa"/>
          </w:tcPr>
          <w:p w14:paraId="1FE49DCF"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Greenwood Sejahtera Tbk</w:t>
            </w:r>
          </w:p>
        </w:tc>
        <w:tc>
          <w:tcPr>
            <w:tcW w:w="1903" w:type="dxa"/>
          </w:tcPr>
          <w:p w14:paraId="2086BFF4"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23/12/2011</w:t>
            </w:r>
          </w:p>
        </w:tc>
      </w:tr>
      <w:tr w:rsidR="00775AD2" w:rsidRPr="00775AD2" w14:paraId="48F4DEFE" w14:textId="77777777" w:rsidTr="00E20E53">
        <w:tc>
          <w:tcPr>
            <w:tcW w:w="540" w:type="dxa"/>
          </w:tcPr>
          <w:p w14:paraId="555ED338" w14:textId="53F39DB6" w:rsidR="00775AD2" w:rsidRPr="00775AD2" w:rsidRDefault="00775AD2" w:rsidP="00775AD2">
            <w:pPr>
              <w:rPr>
                <w:rFonts w:ascii="Times New Roman" w:hAnsi="Times New Roman" w:cs="Times New Roman"/>
              </w:rPr>
            </w:pPr>
            <w:r w:rsidRPr="00775AD2">
              <w:rPr>
                <w:rFonts w:ascii="Times New Roman" w:hAnsi="Times New Roman" w:cs="Times New Roman"/>
              </w:rPr>
              <w:t>2</w:t>
            </w:r>
            <w:r w:rsidR="00711A1A">
              <w:rPr>
                <w:rFonts w:ascii="Times New Roman" w:hAnsi="Times New Roman" w:cs="Times New Roman"/>
              </w:rPr>
              <w:t>0</w:t>
            </w:r>
          </w:p>
        </w:tc>
        <w:tc>
          <w:tcPr>
            <w:tcW w:w="1344" w:type="dxa"/>
          </w:tcPr>
          <w:p w14:paraId="31D9F777"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JRPT</w:t>
            </w:r>
          </w:p>
        </w:tc>
        <w:tc>
          <w:tcPr>
            <w:tcW w:w="4141" w:type="dxa"/>
          </w:tcPr>
          <w:p w14:paraId="11F76E32"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Jaya Real Property Tbk</w:t>
            </w:r>
          </w:p>
        </w:tc>
        <w:tc>
          <w:tcPr>
            <w:tcW w:w="1903" w:type="dxa"/>
          </w:tcPr>
          <w:p w14:paraId="5C4B1F19"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29/06/1994</w:t>
            </w:r>
          </w:p>
        </w:tc>
      </w:tr>
      <w:tr w:rsidR="00775AD2" w:rsidRPr="00775AD2" w14:paraId="14E26970" w14:textId="77777777" w:rsidTr="00E20E53">
        <w:tc>
          <w:tcPr>
            <w:tcW w:w="540" w:type="dxa"/>
          </w:tcPr>
          <w:p w14:paraId="751B991A" w14:textId="5543540A" w:rsidR="00775AD2" w:rsidRPr="00775AD2" w:rsidRDefault="00775AD2" w:rsidP="00775AD2">
            <w:pPr>
              <w:rPr>
                <w:rFonts w:ascii="Times New Roman" w:hAnsi="Times New Roman" w:cs="Times New Roman"/>
              </w:rPr>
            </w:pPr>
            <w:r w:rsidRPr="00775AD2">
              <w:rPr>
                <w:rFonts w:ascii="Times New Roman" w:hAnsi="Times New Roman" w:cs="Times New Roman"/>
              </w:rPr>
              <w:t>2</w:t>
            </w:r>
            <w:r w:rsidR="00711A1A">
              <w:rPr>
                <w:rFonts w:ascii="Times New Roman" w:hAnsi="Times New Roman" w:cs="Times New Roman"/>
              </w:rPr>
              <w:t>1</w:t>
            </w:r>
          </w:p>
        </w:tc>
        <w:tc>
          <w:tcPr>
            <w:tcW w:w="1344" w:type="dxa"/>
          </w:tcPr>
          <w:p w14:paraId="3ECD6AB0"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KIJA</w:t>
            </w:r>
          </w:p>
        </w:tc>
        <w:tc>
          <w:tcPr>
            <w:tcW w:w="4141" w:type="dxa"/>
          </w:tcPr>
          <w:p w14:paraId="6982BFAC"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Kawasan Industri Jababeka Tbk</w:t>
            </w:r>
          </w:p>
        </w:tc>
        <w:tc>
          <w:tcPr>
            <w:tcW w:w="1903" w:type="dxa"/>
          </w:tcPr>
          <w:p w14:paraId="58000C3D"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10/01/1995</w:t>
            </w:r>
          </w:p>
        </w:tc>
      </w:tr>
      <w:tr w:rsidR="00775AD2" w:rsidRPr="00775AD2" w14:paraId="20C6A809" w14:textId="77777777" w:rsidTr="00E20E53">
        <w:tc>
          <w:tcPr>
            <w:tcW w:w="540" w:type="dxa"/>
          </w:tcPr>
          <w:p w14:paraId="6BC07210" w14:textId="4B4D84AC" w:rsidR="00775AD2" w:rsidRPr="00775AD2" w:rsidRDefault="00775AD2" w:rsidP="00775AD2">
            <w:pPr>
              <w:rPr>
                <w:rFonts w:ascii="Times New Roman" w:hAnsi="Times New Roman" w:cs="Times New Roman"/>
              </w:rPr>
            </w:pPr>
            <w:r w:rsidRPr="00775AD2">
              <w:rPr>
                <w:rFonts w:ascii="Times New Roman" w:hAnsi="Times New Roman" w:cs="Times New Roman"/>
              </w:rPr>
              <w:t>2</w:t>
            </w:r>
            <w:r w:rsidR="00711A1A">
              <w:rPr>
                <w:rFonts w:ascii="Times New Roman" w:hAnsi="Times New Roman" w:cs="Times New Roman"/>
              </w:rPr>
              <w:t>2</w:t>
            </w:r>
          </w:p>
        </w:tc>
        <w:tc>
          <w:tcPr>
            <w:tcW w:w="1344" w:type="dxa"/>
          </w:tcPr>
          <w:p w14:paraId="50E4B590"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LPCK</w:t>
            </w:r>
          </w:p>
        </w:tc>
        <w:tc>
          <w:tcPr>
            <w:tcW w:w="4141" w:type="dxa"/>
          </w:tcPr>
          <w:p w14:paraId="711648ED"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Lippo Cikarang Tbk</w:t>
            </w:r>
          </w:p>
        </w:tc>
        <w:tc>
          <w:tcPr>
            <w:tcW w:w="1903" w:type="dxa"/>
          </w:tcPr>
          <w:p w14:paraId="7EF89059"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24/07/1997</w:t>
            </w:r>
          </w:p>
        </w:tc>
      </w:tr>
      <w:tr w:rsidR="00775AD2" w:rsidRPr="00775AD2" w14:paraId="4274B681" w14:textId="77777777" w:rsidTr="00E20E53">
        <w:tc>
          <w:tcPr>
            <w:tcW w:w="540" w:type="dxa"/>
          </w:tcPr>
          <w:p w14:paraId="002924EF" w14:textId="0D2BC38E" w:rsidR="00775AD2" w:rsidRPr="00775AD2" w:rsidRDefault="00775AD2" w:rsidP="00775AD2">
            <w:pPr>
              <w:rPr>
                <w:rFonts w:ascii="Times New Roman" w:hAnsi="Times New Roman" w:cs="Times New Roman"/>
              </w:rPr>
            </w:pPr>
            <w:r w:rsidRPr="00775AD2">
              <w:rPr>
                <w:rFonts w:ascii="Times New Roman" w:hAnsi="Times New Roman" w:cs="Times New Roman"/>
              </w:rPr>
              <w:t>2</w:t>
            </w:r>
            <w:r w:rsidR="00711A1A">
              <w:rPr>
                <w:rFonts w:ascii="Times New Roman" w:hAnsi="Times New Roman" w:cs="Times New Roman"/>
              </w:rPr>
              <w:t>3</w:t>
            </w:r>
          </w:p>
        </w:tc>
        <w:tc>
          <w:tcPr>
            <w:tcW w:w="1344" w:type="dxa"/>
          </w:tcPr>
          <w:p w14:paraId="457A9920"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LPKR</w:t>
            </w:r>
          </w:p>
        </w:tc>
        <w:tc>
          <w:tcPr>
            <w:tcW w:w="4141" w:type="dxa"/>
          </w:tcPr>
          <w:p w14:paraId="0B51323A"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Lippo Karawaci Tbk</w:t>
            </w:r>
          </w:p>
        </w:tc>
        <w:tc>
          <w:tcPr>
            <w:tcW w:w="1903" w:type="dxa"/>
          </w:tcPr>
          <w:p w14:paraId="45009584"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28/06/1996</w:t>
            </w:r>
          </w:p>
        </w:tc>
      </w:tr>
      <w:tr w:rsidR="00775AD2" w:rsidRPr="00775AD2" w14:paraId="31F88248" w14:textId="77777777" w:rsidTr="00E20E53">
        <w:tc>
          <w:tcPr>
            <w:tcW w:w="540" w:type="dxa"/>
          </w:tcPr>
          <w:p w14:paraId="128A4CA1" w14:textId="27FEDED4" w:rsidR="00775AD2" w:rsidRPr="00775AD2" w:rsidRDefault="00775AD2" w:rsidP="00775AD2">
            <w:pPr>
              <w:rPr>
                <w:rFonts w:ascii="Times New Roman" w:hAnsi="Times New Roman" w:cs="Times New Roman"/>
              </w:rPr>
            </w:pPr>
            <w:r w:rsidRPr="00775AD2">
              <w:rPr>
                <w:rFonts w:ascii="Times New Roman" w:hAnsi="Times New Roman" w:cs="Times New Roman"/>
              </w:rPr>
              <w:t>2</w:t>
            </w:r>
            <w:r w:rsidR="00711A1A">
              <w:rPr>
                <w:rFonts w:ascii="Times New Roman" w:hAnsi="Times New Roman" w:cs="Times New Roman"/>
              </w:rPr>
              <w:t>4</w:t>
            </w:r>
          </w:p>
        </w:tc>
        <w:tc>
          <w:tcPr>
            <w:tcW w:w="1344" w:type="dxa"/>
          </w:tcPr>
          <w:p w14:paraId="5EAA8731"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MDLN</w:t>
            </w:r>
          </w:p>
        </w:tc>
        <w:tc>
          <w:tcPr>
            <w:tcW w:w="4141" w:type="dxa"/>
          </w:tcPr>
          <w:p w14:paraId="4F114050"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Modernland Realty Tbk</w:t>
            </w:r>
          </w:p>
        </w:tc>
        <w:tc>
          <w:tcPr>
            <w:tcW w:w="1903" w:type="dxa"/>
          </w:tcPr>
          <w:p w14:paraId="63DD0AE9"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18/01/1993</w:t>
            </w:r>
          </w:p>
        </w:tc>
      </w:tr>
      <w:tr w:rsidR="00775AD2" w:rsidRPr="00775AD2" w14:paraId="1C10DC3E" w14:textId="77777777" w:rsidTr="00E20E53">
        <w:tc>
          <w:tcPr>
            <w:tcW w:w="540" w:type="dxa"/>
          </w:tcPr>
          <w:p w14:paraId="25AAE4BE" w14:textId="483ECC41" w:rsidR="00775AD2" w:rsidRPr="00775AD2" w:rsidRDefault="00775AD2" w:rsidP="00775AD2">
            <w:pPr>
              <w:rPr>
                <w:rFonts w:ascii="Times New Roman" w:hAnsi="Times New Roman" w:cs="Times New Roman"/>
              </w:rPr>
            </w:pPr>
            <w:r w:rsidRPr="00775AD2">
              <w:rPr>
                <w:rFonts w:ascii="Times New Roman" w:hAnsi="Times New Roman" w:cs="Times New Roman"/>
              </w:rPr>
              <w:t>2</w:t>
            </w:r>
            <w:r w:rsidR="00711A1A">
              <w:rPr>
                <w:rFonts w:ascii="Times New Roman" w:hAnsi="Times New Roman" w:cs="Times New Roman"/>
              </w:rPr>
              <w:t>5</w:t>
            </w:r>
          </w:p>
        </w:tc>
        <w:tc>
          <w:tcPr>
            <w:tcW w:w="1344" w:type="dxa"/>
          </w:tcPr>
          <w:p w14:paraId="281605AC"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MKPI</w:t>
            </w:r>
          </w:p>
        </w:tc>
        <w:tc>
          <w:tcPr>
            <w:tcW w:w="4141" w:type="dxa"/>
          </w:tcPr>
          <w:p w14:paraId="6FE4573F"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Metropolitan Kentjana Tbk</w:t>
            </w:r>
          </w:p>
        </w:tc>
        <w:tc>
          <w:tcPr>
            <w:tcW w:w="1903" w:type="dxa"/>
          </w:tcPr>
          <w:p w14:paraId="25F3FBD5"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10/07/2009</w:t>
            </w:r>
          </w:p>
        </w:tc>
      </w:tr>
      <w:tr w:rsidR="00775AD2" w:rsidRPr="00775AD2" w14:paraId="02A38ADE" w14:textId="77777777" w:rsidTr="00E20E53">
        <w:tc>
          <w:tcPr>
            <w:tcW w:w="540" w:type="dxa"/>
          </w:tcPr>
          <w:p w14:paraId="4DDE0366" w14:textId="6226406E" w:rsidR="00775AD2" w:rsidRPr="00775AD2" w:rsidRDefault="00711A1A" w:rsidP="00775AD2">
            <w:pPr>
              <w:rPr>
                <w:rFonts w:ascii="Times New Roman" w:hAnsi="Times New Roman" w:cs="Times New Roman"/>
              </w:rPr>
            </w:pPr>
            <w:r>
              <w:rPr>
                <w:rFonts w:ascii="Times New Roman" w:hAnsi="Times New Roman" w:cs="Times New Roman"/>
              </w:rPr>
              <w:t>26</w:t>
            </w:r>
          </w:p>
        </w:tc>
        <w:tc>
          <w:tcPr>
            <w:tcW w:w="1344" w:type="dxa"/>
          </w:tcPr>
          <w:p w14:paraId="593547D4"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MMLP</w:t>
            </w:r>
          </w:p>
        </w:tc>
        <w:tc>
          <w:tcPr>
            <w:tcW w:w="4141" w:type="dxa"/>
          </w:tcPr>
          <w:p w14:paraId="6C117FCE"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Mega Manunggal Property Tbk</w:t>
            </w:r>
          </w:p>
        </w:tc>
        <w:tc>
          <w:tcPr>
            <w:tcW w:w="1903" w:type="dxa"/>
          </w:tcPr>
          <w:p w14:paraId="76610256"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12/06/2015</w:t>
            </w:r>
          </w:p>
        </w:tc>
      </w:tr>
      <w:tr w:rsidR="00775AD2" w:rsidRPr="00775AD2" w14:paraId="0DF1728D" w14:textId="77777777" w:rsidTr="00E20E53">
        <w:tc>
          <w:tcPr>
            <w:tcW w:w="540" w:type="dxa"/>
          </w:tcPr>
          <w:p w14:paraId="5713103C" w14:textId="4BA2BA01" w:rsidR="00775AD2" w:rsidRPr="00775AD2" w:rsidRDefault="00711A1A" w:rsidP="00775AD2">
            <w:pPr>
              <w:rPr>
                <w:rFonts w:ascii="Times New Roman" w:hAnsi="Times New Roman" w:cs="Times New Roman"/>
              </w:rPr>
            </w:pPr>
            <w:r>
              <w:rPr>
                <w:rFonts w:ascii="Times New Roman" w:hAnsi="Times New Roman" w:cs="Times New Roman"/>
              </w:rPr>
              <w:t>27</w:t>
            </w:r>
          </w:p>
        </w:tc>
        <w:tc>
          <w:tcPr>
            <w:tcW w:w="1344" w:type="dxa"/>
          </w:tcPr>
          <w:p w14:paraId="1162A060"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MTLA</w:t>
            </w:r>
          </w:p>
        </w:tc>
        <w:tc>
          <w:tcPr>
            <w:tcW w:w="4141" w:type="dxa"/>
          </w:tcPr>
          <w:p w14:paraId="0FAF2D70"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Metropolitan Land Tbk</w:t>
            </w:r>
          </w:p>
        </w:tc>
        <w:tc>
          <w:tcPr>
            <w:tcW w:w="1903" w:type="dxa"/>
          </w:tcPr>
          <w:p w14:paraId="4E6EDBC2"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20/06/2011</w:t>
            </w:r>
          </w:p>
        </w:tc>
      </w:tr>
      <w:tr w:rsidR="00775AD2" w:rsidRPr="00775AD2" w14:paraId="6B3E7F3C" w14:textId="77777777" w:rsidTr="00E20E53">
        <w:tc>
          <w:tcPr>
            <w:tcW w:w="540" w:type="dxa"/>
          </w:tcPr>
          <w:p w14:paraId="02C4533C" w14:textId="408B4063" w:rsidR="00775AD2" w:rsidRPr="00775AD2" w:rsidRDefault="00711A1A" w:rsidP="00775AD2">
            <w:pPr>
              <w:rPr>
                <w:rFonts w:ascii="Times New Roman" w:hAnsi="Times New Roman" w:cs="Times New Roman"/>
              </w:rPr>
            </w:pPr>
            <w:r>
              <w:rPr>
                <w:rFonts w:ascii="Times New Roman" w:hAnsi="Times New Roman" w:cs="Times New Roman"/>
              </w:rPr>
              <w:t>28</w:t>
            </w:r>
          </w:p>
        </w:tc>
        <w:tc>
          <w:tcPr>
            <w:tcW w:w="1344" w:type="dxa"/>
          </w:tcPr>
          <w:p w14:paraId="40B9C744"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MTSM</w:t>
            </w:r>
          </w:p>
        </w:tc>
        <w:tc>
          <w:tcPr>
            <w:tcW w:w="4141" w:type="dxa"/>
          </w:tcPr>
          <w:p w14:paraId="321E4476"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Metro Realty Tbk</w:t>
            </w:r>
          </w:p>
        </w:tc>
        <w:tc>
          <w:tcPr>
            <w:tcW w:w="1903" w:type="dxa"/>
          </w:tcPr>
          <w:p w14:paraId="4E353BA8"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08/01/1992</w:t>
            </w:r>
          </w:p>
        </w:tc>
      </w:tr>
      <w:tr w:rsidR="00775AD2" w:rsidRPr="00775AD2" w14:paraId="1E8BD40A" w14:textId="77777777" w:rsidTr="00E20E53">
        <w:tc>
          <w:tcPr>
            <w:tcW w:w="540" w:type="dxa"/>
          </w:tcPr>
          <w:p w14:paraId="57A40D84" w14:textId="788DFE3C" w:rsidR="00775AD2" w:rsidRPr="00775AD2" w:rsidRDefault="00711A1A" w:rsidP="00775AD2">
            <w:pPr>
              <w:rPr>
                <w:rFonts w:ascii="Times New Roman" w:hAnsi="Times New Roman" w:cs="Times New Roman"/>
              </w:rPr>
            </w:pPr>
            <w:r>
              <w:rPr>
                <w:rFonts w:ascii="Times New Roman" w:hAnsi="Times New Roman" w:cs="Times New Roman"/>
              </w:rPr>
              <w:t>29</w:t>
            </w:r>
          </w:p>
        </w:tc>
        <w:tc>
          <w:tcPr>
            <w:tcW w:w="1344" w:type="dxa"/>
          </w:tcPr>
          <w:p w14:paraId="4BA7705F"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NIRO</w:t>
            </w:r>
          </w:p>
        </w:tc>
        <w:tc>
          <w:tcPr>
            <w:tcW w:w="4141" w:type="dxa"/>
          </w:tcPr>
          <w:p w14:paraId="718ECA2B"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City Retail Developments Tbk</w:t>
            </w:r>
          </w:p>
        </w:tc>
        <w:tc>
          <w:tcPr>
            <w:tcW w:w="1903" w:type="dxa"/>
          </w:tcPr>
          <w:p w14:paraId="0DEED5C6"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13/09/2012</w:t>
            </w:r>
          </w:p>
        </w:tc>
      </w:tr>
      <w:tr w:rsidR="00775AD2" w:rsidRPr="00775AD2" w14:paraId="7BAB389B" w14:textId="77777777" w:rsidTr="00E20E53">
        <w:tc>
          <w:tcPr>
            <w:tcW w:w="540" w:type="dxa"/>
          </w:tcPr>
          <w:p w14:paraId="75524591" w14:textId="30C9A7E4" w:rsidR="00775AD2" w:rsidRPr="00775AD2" w:rsidRDefault="00775AD2" w:rsidP="00775AD2">
            <w:pPr>
              <w:rPr>
                <w:rFonts w:ascii="Times New Roman" w:hAnsi="Times New Roman" w:cs="Times New Roman"/>
              </w:rPr>
            </w:pPr>
            <w:r w:rsidRPr="00775AD2">
              <w:rPr>
                <w:rFonts w:ascii="Times New Roman" w:hAnsi="Times New Roman" w:cs="Times New Roman"/>
              </w:rPr>
              <w:t>3</w:t>
            </w:r>
            <w:r w:rsidR="00711A1A">
              <w:rPr>
                <w:rFonts w:ascii="Times New Roman" w:hAnsi="Times New Roman" w:cs="Times New Roman"/>
              </w:rPr>
              <w:t>0</w:t>
            </w:r>
          </w:p>
        </w:tc>
        <w:tc>
          <w:tcPr>
            <w:tcW w:w="1344" w:type="dxa"/>
          </w:tcPr>
          <w:p w14:paraId="7043C5E2"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OMRE</w:t>
            </w:r>
          </w:p>
        </w:tc>
        <w:tc>
          <w:tcPr>
            <w:tcW w:w="4141" w:type="dxa"/>
          </w:tcPr>
          <w:p w14:paraId="730B52D4"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Indonesia Prima Property Tbk</w:t>
            </w:r>
          </w:p>
        </w:tc>
        <w:tc>
          <w:tcPr>
            <w:tcW w:w="1903" w:type="dxa"/>
          </w:tcPr>
          <w:p w14:paraId="1475863B"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22/08/1994</w:t>
            </w:r>
          </w:p>
        </w:tc>
      </w:tr>
      <w:tr w:rsidR="00775AD2" w:rsidRPr="00775AD2" w14:paraId="434EBF62" w14:textId="77777777" w:rsidTr="00E20E53">
        <w:tc>
          <w:tcPr>
            <w:tcW w:w="540" w:type="dxa"/>
          </w:tcPr>
          <w:p w14:paraId="72A794D5" w14:textId="35F61147" w:rsidR="00775AD2" w:rsidRPr="00775AD2" w:rsidRDefault="00711A1A" w:rsidP="00775AD2">
            <w:pPr>
              <w:rPr>
                <w:rFonts w:ascii="Times New Roman" w:hAnsi="Times New Roman" w:cs="Times New Roman"/>
              </w:rPr>
            </w:pPr>
            <w:r>
              <w:rPr>
                <w:rFonts w:ascii="Times New Roman" w:hAnsi="Times New Roman" w:cs="Times New Roman"/>
              </w:rPr>
              <w:t>31</w:t>
            </w:r>
          </w:p>
        </w:tc>
        <w:tc>
          <w:tcPr>
            <w:tcW w:w="1344" w:type="dxa"/>
          </w:tcPr>
          <w:p w14:paraId="22059968"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PLIN</w:t>
            </w:r>
          </w:p>
        </w:tc>
        <w:tc>
          <w:tcPr>
            <w:tcW w:w="4141" w:type="dxa"/>
          </w:tcPr>
          <w:p w14:paraId="4BDADF28"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Plaza Indonesia Realty Tbk</w:t>
            </w:r>
          </w:p>
        </w:tc>
        <w:tc>
          <w:tcPr>
            <w:tcW w:w="1903" w:type="dxa"/>
          </w:tcPr>
          <w:p w14:paraId="26AFDA19"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15/06/1992</w:t>
            </w:r>
          </w:p>
        </w:tc>
      </w:tr>
      <w:tr w:rsidR="00775AD2" w:rsidRPr="00775AD2" w14:paraId="5536E1E5" w14:textId="77777777" w:rsidTr="00E20E53">
        <w:tc>
          <w:tcPr>
            <w:tcW w:w="540" w:type="dxa"/>
          </w:tcPr>
          <w:p w14:paraId="3F10E553" w14:textId="250D70C5" w:rsidR="00775AD2" w:rsidRPr="00775AD2" w:rsidRDefault="00775AD2" w:rsidP="00775AD2">
            <w:pPr>
              <w:rPr>
                <w:rFonts w:ascii="Times New Roman" w:hAnsi="Times New Roman" w:cs="Times New Roman"/>
              </w:rPr>
            </w:pPr>
            <w:r w:rsidRPr="00775AD2">
              <w:rPr>
                <w:rFonts w:ascii="Times New Roman" w:hAnsi="Times New Roman" w:cs="Times New Roman"/>
              </w:rPr>
              <w:t>3</w:t>
            </w:r>
            <w:r w:rsidR="00711A1A">
              <w:rPr>
                <w:rFonts w:ascii="Times New Roman" w:hAnsi="Times New Roman" w:cs="Times New Roman"/>
              </w:rPr>
              <w:t>2</w:t>
            </w:r>
          </w:p>
        </w:tc>
        <w:tc>
          <w:tcPr>
            <w:tcW w:w="1344" w:type="dxa"/>
          </w:tcPr>
          <w:p w14:paraId="063A6903"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PPRO</w:t>
            </w:r>
          </w:p>
        </w:tc>
        <w:tc>
          <w:tcPr>
            <w:tcW w:w="4141" w:type="dxa"/>
          </w:tcPr>
          <w:p w14:paraId="09DB52FD"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PP Properti Tbk</w:t>
            </w:r>
          </w:p>
        </w:tc>
        <w:tc>
          <w:tcPr>
            <w:tcW w:w="1903" w:type="dxa"/>
          </w:tcPr>
          <w:p w14:paraId="3E0B5E8B"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19/05/2015</w:t>
            </w:r>
          </w:p>
        </w:tc>
      </w:tr>
      <w:tr w:rsidR="00775AD2" w:rsidRPr="00775AD2" w14:paraId="5DCEFEB0" w14:textId="77777777" w:rsidTr="00E20E53">
        <w:tc>
          <w:tcPr>
            <w:tcW w:w="540" w:type="dxa"/>
          </w:tcPr>
          <w:p w14:paraId="35850182" w14:textId="53C43DE3" w:rsidR="00775AD2" w:rsidRPr="00775AD2" w:rsidRDefault="00775AD2" w:rsidP="00775AD2">
            <w:pPr>
              <w:rPr>
                <w:rFonts w:ascii="Times New Roman" w:hAnsi="Times New Roman" w:cs="Times New Roman"/>
              </w:rPr>
            </w:pPr>
            <w:r w:rsidRPr="00775AD2">
              <w:rPr>
                <w:rFonts w:ascii="Times New Roman" w:hAnsi="Times New Roman" w:cs="Times New Roman"/>
              </w:rPr>
              <w:t>3</w:t>
            </w:r>
            <w:r w:rsidR="00711A1A">
              <w:rPr>
                <w:rFonts w:ascii="Times New Roman" w:hAnsi="Times New Roman" w:cs="Times New Roman"/>
              </w:rPr>
              <w:t>3</w:t>
            </w:r>
          </w:p>
        </w:tc>
        <w:tc>
          <w:tcPr>
            <w:tcW w:w="1344" w:type="dxa"/>
          </w:tcPr>
          <w:p w14:paraId="4A97A09B"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PWON</w:t>
            </w:r>
          </w:p>
        </w:tc>
        <w:tc>
          <w:tcPr>
            <w:tcW w:w="4141" w:type="dxa"/>
          </w:tcPr>
          <w:p w14:paraId="35F945FB"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Pakuwon Jati Tbk</w:t>
            </w:r>
          </w:p>
        </w:tc>
        <w:tc>
          <w:tcPr>
            <w:tcW w:w="1903" w:type="dxa"/>
          </w:tcPr>
          <w:p w14:paraId="36FE88B3"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09/10/1989</w:t>
            </w:r>
          </w:p>
        </w:tc>
      </w:tr>
      <w:tr w:rsidR="00775AD2" w:rsidRPr="00775AD2" w14:paraId="200BF239" w14:textId="77777777" w:rsidTr="00E20E53">
        <w:tc>
          <w:tcPr>
            <w:tcW w:w="540" w:type="dxa"/>
          </w:tcPr>
          <w:p w14:paraId="690D8099" w14:textId="1B9CF113" w:rsidR="00775AD2" w:rsidRPr="00775AD2" w:rsidRDefault="00775AD2" w:rsidP="00775AD2">
            <w:pPr>
              <w:rPr>
                <w:rFonts w:ascii="Times New Roman" w:hAnsi="Times New Roman" w:cs="Times New Roman"/>
              </w:rPr>
            </w:pPr>
            <w:r w:rsidRPr="00775AD2">
              <w:rPr>
                <w:rFonts w:ascii="Times New Roman" w:hAnsi="Times New Roman" w:cs="Times New Roman"/>
              </w:rPr>
              <w:t>3</w:t>
            </w:r>
            <w:r w:rsidR="00711A1A">
              <w:rPr>
                <w:rFonts w:ascii="Times New Roman" w:hAnsi="Times New Roman" w:cs="Times New Roman"/>
              </w:rPr>
              <w:t>4</w:t>
            </w:r>
          </w:p>
        </w:tc>
        <w:tc>
          <w:tcPr>
            <w:tcW w:w="1344" w:type="dxa"/>
          </w:tcPr>
          <w:p w14:paraId="460B658B"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RBMS</w:t>
            </w:r>
          </w:p>
        </w:tc>
        <w:tc>
          <w:tcPr>
            <w:tcW w:w="4141" w:type="dxa"/>
          </w:tcPr>
          <w:p w14:paraId="3E4357EB"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Ristia Bintang Mahkotasejati Tbk</w:t>
            </w:r>
          </w:p>
        </w:tc>
        <w:tc>
          <w:tcPr>
            <w:tcW w:w="1903" w:type="dxa"/>
          </w:tcPr>
          <w:p w14:paraId="3890A4B8"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19/12/1997</w:t>
            </w:r>
          </w:p>
        </w:tc>
      </w:tr>
      <w:tr w:rsidR="00775AD2" w:rsidRPr="00775AD2" w14:paraId="29D2AA13" w14:textId="77777777" w:rsidTr="00E20E53">
        <w:tc>
          <w:tcPr>
            <w:tcW w:w="540" w:type="dxa"/>
          </w:tcPr>
          <w:p w14:paraId="05584436" w14:textId="1E32FBEC" w:rsidR="00775AD2" w:rsidRPr="00775AD2" w:rsidRDefault="00775AD2" w:rsidP="00775AD2">
            <w:pPr>
              <w:rPr>
                <w:rFonts w:ascii="Times New Roman" w:hAnsi="Times New Roman" w:cs="Times New Roman"/>
              </w:rPr>
            </w:pPr>
            <w:r w:rsidRPr="00775AD2">
              <w:rPr>
                <w:rFonts w:ascii="Times New Roman" w:hAnsi="Times New Roman" w:cs="Times New Roman"/>
              </w:rPr>
              <w:t>3</w:t>
            </w:r>
            <w:r w:rsidR="00711A1A">
              <w:rPr>
                <w:rFonts w:ascii="Times New Roman" w:hAnsi="Times New Roman" w:cs="Times New Roman"/>
              </w:rPr>
              <w:t>5</w:t>
            </w:r>
          </w:p>
        </w:tc>
        <w:tc>
          <w:tcPr>
            <w:tcW w:w="1344" w:type="dxa"/>
          </w:tcPr>
          <w:p w14:paraId="263D7461"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RDTX</w:t>
            </w:r>
          </w:p>
        </w:tc>
        <w:tc>
          <w:tcPr>
            <w:tcW w:w="4141" w:type="dxa"/>
          </w:tcPr>
          <w:p w14:paraId="1EA67FE3"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Roda Vivatex Tbk</w:t>
            </w:r>
          </w:p>
        </w:tc>
        <w:tc>
          <w:tcPr>
            <w:tcW w:w="1903" w:type="dxa"/>
          </w:tcPr>
          <w:p w14:paraId="7484E85A"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14/05/1990</w:t>
            </w:r>
          </w:p>
        </w:tc>
      </w:tr>
      <w:tr w:rsidR="00775AD2" w:rsidRPr="00775AD2" w14:paraId="600B4CAB" w14:textId="77777777" w:rsidTr="00E20E53">
        <w:tc>
          <w:tcPr>
            <w:tcW w:w="540" w:type="dxa"/>
          </w:tcPr>
          <w:p w14:paraId="11D36B9A" w14:textId="7C7EC031" w:rsidR="00775AD2" w:rsidRPr="00775AD2" w:rsidRDefault="00711A1A" w:rsidP="00775AD2">
            <w:pPr>
              <w:rPr>
                <w:rFonts w:ascii="Times New Roman" w:hAnsi="Times New Roman" w:cs="Times New Roman"/>
              </w:rPr>
            </w:pPr>
            <w:r>
              <w:rPr>
                <w:rFonts w:ascii="Times New Roman" w:hAnsi="Times New Roman" w:cs="Times New Roman"/>
              </w:rPr>
              <w:t>36</w:t>
            </w:r>
          </w:p>
        </w:tc>
        <w:tc>
          <w:tcPr>
            <w:tcW w:w="1344" w:type="dxa"/>
          </w:tcPr>
          <w:p w14:paraId="76D3BE78"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RODA</w:t>
            </w:r>
          </w:p>
        </w:tc>
        <w:tc>
          <w:tcPr>
            <w:tcW w:w="4141" w:type="dxa"/>
          </w:tcPr>
          <w:p w14:paraId="343F0565"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Pikko Land Development Tbk</w:t>
            </w:r>
          </w:p>
        </w:tc>
        <w:tc>
          <w:tcPr>
            <w:tcW w:w="1903" w:type="dxa"/>
          </w:tcPr>
          <w:p w14:paraId="70BEBAA5"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22/10/2001</w:t>
            </w:r>
          </w:p>
        </w:tc>
      </w:tr>
      <w:tr w:rsidR="00775AD2" w:rsidRPr="00775AD2" w14:paraId="41F02258" w14:textId="77777777" w:rsidTr="00E20E53">
        <w:tc>
          <w:tcPr>
            <w:tcW w:w="540" w:type="dxa"/>
          </w:tcPr>
          <w:p w14:paraId="2C89185C" w14:textId="2B89D20C" w:rsidR="00775AD2" w:rsidRPr="00775AD2" w:rsidRDefault="00711A1A" w:rsidP="00775AD2">
            <w:pPr>
              <w:rPr>
                <w:rFonts w:ascii="Times New Roman" w:hAnsi="Times New Roman" w:cs="Times New Roman"/>
              </w:rPr>
            </w:pPr>
            <w:r>
              <w:rPr>
                <w:rFonts w:ascii="Times New Roman" w:hAnsi="Times New Roman" w:cs="Times New Roman"/>
              </w:rPr>
              <w:t>37</w:t>
            </w:r>
          </w:p>
        </w:tc>
        <w:tc>
          <w:tcPr>
            <w:tcW w:w="1344" w:type="dxa"/>
          </w:tcPr>
          <w:p w14:paraId="22784BE7"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SMDM</w:t>
            </w:r>
          </w:p>
        </w:tc>
        <w:tc>
          <w:tcPr>
            <w:tcW w:w="4141" w:type="dxa"/>
          </w:tcPr>
          <w:p w14:paraId="7C04A585"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Suryamas Duta Makmur Tbk</w:t>
            </w:r>
          </w:p>
        </w:tc>
        <w:tc>
          <w:tcPr>
            <w:tcW w:w="1903" w:type="dxa"/>
          </w:tcPr>
          <w:p w14:paraId="594EDFE4"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12/10/1995</w:t>
            </w:r>
          </w:p>
        </w:tc>
      </w:tr>
      <w:tr w:rsidR="00775AD2" w:rsidRPr="00775AD2" w14:paraId="7DA3AD01" w14:textId="77777777" w:rsidTr="00E20E53">
        <w:tc>
          <w:tcPr>
            <w:tcW w:w="540" w:type="dxa"/>
          </w:tcPr>
          <w:p w14:paraId="34624EC1" w14:textId="562E5C06" w:rsidR="00775AD2" w:rsidRPr="00775AD2" w:rsidRDefault="00711A1A" w:rsidP="00775AD2">
            <w:pPr>
              <w:rPr>
                <w:rFonts w:ascii="Times New Roman" w:hAnsi="Times New Roman" w:cs="Times New Roman"/>
              </w:rPr>
            </w:pPr>
            <w:r>
              <w:rPr>
                <w:rFonts w:ascii="Times New Roman" w:hAnsi="Times New Roman" w:cs="Times New Roman"/>
              </w:rPr>
              <w:t>38</w:t>
            </w:r>
          </w:p>
        </w:tc>
        <w:tc>
          <w:tcPr>
            <w:tcW w:w="1344" w:type="dxa"/>
          </w:tcPr>
          <w:p w14:paraId="3A741236"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SMRA</w:t>
            </w:r>
          </w:p>
        </w:tc>
        <w:tc>
          <w:tcPr>
            <w:tcW w:w="4141" w:type="dxa"/>
          </w:tcPr>
          <w:p w14:paraId="11EB8221"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Summarecon Agung Tbk</w:t>
            </w:r>
          </w:p>
        </w:tc>
        <w:tc>
          <w:tcPr>
            <w:tcW w:w="1903" w:type="dxa"/>
          </w:tcPr>
          <w:p w14:paraId="12EBDDAB" w14:textId="77777777" w:rsidR="00775AD2" w:rsidRPr="00775AD2" w:rsidRDefault="00775AD2" w:rsidP="00775AD2">
            <w:pPr>
              <w:rPr>
                <w:rFonts w:ascii="Times New Roman" w:hAnsi="Times New Roman" w:cs="Times New Roman"/>
              </w:rPr>
            </w:pPr>
            <w:r w:rsidRPr="00775AD2">
              <w:rPr>
                <w:rFonts w:ascii="Times New Roman" w:hAnsi="Times New Roman" w:cs="Times New Roman"/>
              </w:rPr>
              <w:t>07/05/1990</w:t>
            </w:r>
          </w:p>
        </w:tc>
      </w:tr>
    </w:tbl>
    <w:p w14:paraId="35A24E78" w14:textId="085AAC59" w:rsidR="00C82E87" w:rsidRPr="00063D18" w:rsidRDefault="00C82E87" w:rsidP="00063D18">
      <w:pPr>
        <w:tabs>
          <w:tab w:val="left" w:pos="2490"/>
        </w:tabs>
        <w:spacing w:line="360" w:lineRule="auto"/>
        <w:jc w:val="both"/>
        <w:rPr>
          <w:rFonts w:ascii="Times New Roman" w:hAnsi="Times New Roman" w:cs="Times New Roman"/>
          <w:sz w:val="24"/>
          <w:szCs w:val="24"/>
        </w:rPr>
      </w:pPr>
    </w:p>
    <w:sectPr w:rsidR="00C82E87" w:rsidRPr="00063D18" w:rsidSect="0035442A">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FDAA5" w14:textId="77777777" w:rsidR="00F93E03" w:rsidRDefault="00F93E03" w:rsidP="00734DA7">
      <w:pPr>
        <w:spacing w:after="0" w:line="240" w:lineRule="auto"/>
      </w:pPr>
      <w:r>
        <w:separator/>
      </w:r>
    </w:p>
  </w:endnote>
  <w:endnote w:type="continuationSeparator" w:id="0">
    <w:p w14:paraId="3299FAE2" w14:textId="77777777" w:rsidR="00F93E03" w:rsidRDefault="00F93E03" w:rsidP="0073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44387"/>
      <w:docPartObj>
        <w:docPartGallery w:val="Page Numbers (Bottom of Page)"/>
        <w:docPartUnique/>
      </w:docPartObj>
    </w:sdtPr>
    <w:sdtEndPr>
      <w:rPr>
        <w:noProof/>
      </w:rPr>
    </w:sdtEndPr>
    <w:sdtContent>
      <w:p w14:paraId="6F89C66D" w14:textId="468A098A" w:rsidR="00F3774D" w:rsidRDefault="00F3774D">
        <w:pPr>
          <w:pStyle w:val="Footer"/>
          <w:jc w:val="center"/>
        </w:pPr>
        <w:r>
          <w:fldChar w:fldCharType="begin"/>
        </w:r>
        <w:r>
          <w:instrText xml:space="preserve"> PAGE   \* MERGEFORMAT </w:instrText>
        </w:r>
        <w:r>
          <w:fldChar w:fldCharType="separate"/>
        </w:r>
        <w:r w:rsidR="00A93318">
          <w:rPr>
            <w:noProof/>
          </w:rPr>
          <w:t>26</w:t>
        </w:r>
        <w:r>
          <w:rPr>
            <w:noProof/>
          </w:rPr>
          <w:fldChar w:fldCharType="end"/>
        </w:r>
      </w:p>
    </w:sdtContent>
  </w:sdt>
  <w:p w14:paraId="53028800" w14:textId="389CCC86" w:rsidR="00F3774D" w:rsidRDefault="00F3774D">
    <w:pPr>
      <w:pStyle w:val="Footer"/>
    </w:pPr>
    <w:r>
      <w:rPr>
        <w:noProof/>
      </w:rPr>
      <mc:AlternateContent>
        <mc:Choice Requires="wps">
          <w:drawing>
            <wp:anchor distT="0" distB="0" distL="114300" distR="114300" simplePos="0" relativeHeight="251659264" behindDoc="0" locked="0" layoutInCell="1" allowOverlap="1" wp14:anchorId="73E38280" wp14:editId="13203D63">
              <wp:simplePos x="0" y="0"/>
              <wp:positionH relativeFrom="column">
                <wp:posOffset>4473855</wp:posOffset>
              </wp:positionH>
              <wp:positionV relativeFrom="paragraph">
                <wp:posOffset>70263</wp:posOffset>
              </wp:positionV>
              <wp:extent cx="1754372" cy="297712"/>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754372" cy="297712"/>
                      </a:xfrm>
                      <a:prstGeom prst="rect">
                        <a:avLst/>
                      </a:prstGeom>
                      <a:solidFill>
                        <a:schemeClr val="lt1"/>
                      </a:solidFill>
                      <a:ln w="6350">
                        <a:noFill/>
                      </a:ln>
                    </wps:spPr>
                    <wps:txbx>
                      <w:txbxContent>
                        <w:p w14:paraId="14B4A3F2" w14:textId="2BEDA903" w:rsidR="00F3774D" w:rsidRPr="00344ACD" w:rsidRDefault="00F3774D">
                          <w:pPr>
                            <w:rPr>
                              <w:rFonts w:ascii="Times New Roman" w:hAnsi="Times New Roman" w:cs="Times New Roman"/>
                              <w:b/>
                              <w:bCs/>
                              <w:sz w:val="20"/>
                              <w:szCs w:val="20"/>
                            </w:rPr>
                          </w:pPr>
                          <w:r w:rsidRPr="00344ACD">
                            <w:rPr>
                              <w:rFonts w:ascii="Times New Roman" w:hAnsi="Times New Roman" w:cs="Times New Roman"/>
                              <w:b/>
                              <w:bCs/>
                              <w:sz w:val="20"/>
                              <w:szCs w:val="20"/>
                            </w:rPr>
                            <w:t>Indonesia Banking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E38280" id="_x0000_t202" coordsize="21600,21600" o:spt="202" path="m,l,21600r21600,l21600,xe">
              <v:stroke joinstyle="miter"/>
              <v:path gradientshapeok="t" o:connecttype="rect"/>
            </v:shapetype>
            <v:shape id="Text Box 3" o:spid="_x0000_s1044" type="#_x0000_t202" style="position:absolute;margin-left:352.25pt;margin-top:5.55pt;width:138.1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FyQgIAAHkEAAAOAAAAZHJzL2Uyb0RvYy54bWysVMGO2jAQvVfqP1i+l0CApRsRVpQVVSW0&#10;uxJUezaOTSI5Htc2JPTrO3YCS7c9Vb04Y8/4ed68mcwf2lqRk7CuAp3T0WBIidAcikofcvp9t/70&#10;mRLnmS6YAi1yehaOPiw+fpg3JhMplKAKYQmCaJc1Jqel9yZLEsdLUTM3ACM0OiXYmnnc2kNSWNYg&#10;eq2SdDi8SxqwhbHAhXN4+tg56SLiSym4f5bSCU9UTjE3H1cb131Yk8WcZQfLTFnxPg32D1nUrNL4&#10;6BXqkXlGjrb6A6quuAUH0g841AlIWXEROSCb0fAdm23JjIhcsDjOXMvk/h8sfzq9WFIVOR1TolmN&#10;Eu1E68kXaMk4VKcxLsOgrcEw3+Ixqnw5d3gYSLfS1uGLdAj6sc7na20DGA+XZtPJeJZSwtGX3s9m&#10;ozTAJG+3jXX+q4CaBCOnFrWLJWWnjfNd6CUkPOZAVcW6UipuQr+IlbLkxFBp5WOOCP5blNKkyend&#10;eDqMwBrC9Q5ZacwlcO04Bcu3+7YvwB6KM/K30PWPM3xdYZIb5vwLs9gwSBmHwD/jIhXgI9BblJRg&#10;f/7tPMSjjuilpMEGzKn7cWRWUKK+aVT4fjSZhI6Nm8l0luLG3nr2tx59rFeAzEc4boZHM8R7dTGl&#10;hfoVZ2UZXkUX0xzfzqm/mCvfjQXOGhfLZQzCHjXMb/TW8AAdKh0k2LWvzJpeJ48KP8GlVVn2Tq4u&#10;NtzUsDx6kFXUMhS4q2pfd+zv2A39LIYBut3HqLc/xuIXAAAA//8DAFBLAwQUAAYACAAAACEATUEQ&#10;heAAAAAJAQAADwAAAGRycy9kb3ducmV2LnhtbEyPy07DMBBF90j8gzVIbBC1QwkNIU6FEFCJHQ0P&#10;sXPjIYmIx1HspuHvGVawHN2jO+cW69n1YsIxdJ40JAsFAqn2tqNGw0v1cJ6BCNGQNb0n1PCNAdbl&#10;8VFhcusP9IzTNjaCSyjkRkMb45BLGeoWnQkLPyBx9ulHZyKfYyPtaA5c7np5odSVdKYj/tCaAe9a&#10;rL+2e6fh46x5fwrz4+thmS6H+81Urd5spfXpyXx7AyLiHP9g+NVndSjZaef3ZIPoNazUZcooB0kC&#10;goHrTPGWnYY0UyDLQv5fUP4AAAD//wMAUEsBAi0AFAAGAAgAAAAhALaDOJL+AAAA4QEAABMAAAAA&#10;AAAAAAAAAAAAAAAAAFtDb250ZW50X1R5cGVzXS54bWxQSwECLQAUAAYACAAAACEAOP0h/9YAAACU&#10;AQAACwAAAAAAAAAAAAAAAAAvAQAAX3JlbHMvLnJlbHNQSwECLQAUAAYACAAAACEAOSZhckICAAB5&#10;BAAADgAAAAAAAAAAAAAAAAAuAgAAZHJzL2Uyb0RvYy54bWxQSwECLQAUAAYACAAAACEATUEQheAA&#10;AAAJAQAADwAAAAAAAAAAAAAAAACcBAAAZHJzL2Rvd25yZXYueG1sUEsFBgAAAAAEAAQA8wAAAKkF&#10;AAAAAA==&#10;" fillcolor="white [3201]" stroked="f" strokeweight=".5pt">
              <v:textbox>
                <w:txbxContent>
                  <w:p w14:paraId="14B4A3F2" w14:textId="2BEDA903" w:rsidR="00F3774D" w:rsidRPr="00344ACD" w:rsidRDefault="00F3774D">
                    <w:pPr>
                      <w:rPr>
                        <w:rFonts w:ascii="Times New Roman" w:hAnsi="Times New Roman" w:cs="Times New Roman"/>
                        <w:b/>
                        <w:bCs/>
                        <w:sz w:val="20"/>
                        <w:szCs w:val="20"/>
                      </w:rPr>
                    </w:pPr>
                    <w:r w:rsidRPr="00344ACD">
                      <w:rPr>
                        <w:rFonts w:ascii="Times New Roman" w:hAnsi="Times New Roman" w:cs="Times New Roman"/>
                        <w:b/>
                        <w:bCs/>
                        <w:sz w:val="20"/>
                        <w:szCs w:val="20"/>
                      </w:rPr>
                      <w:t>Indonesia Banking School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57977" w14:textId="77777777" w:rsidR="00F93E03" w:rsidRDefault="00F93E03" w:rsidP="00734DA7">
      <w:pPr>
        <w:spacing w:after="0" w:line="240" w:lineRule="auto"/>
      </w:pPr>
      <w:r>
        <w:separator/>
      </w:r>
    </w:p>
  </w:footnote>
  <w:footnote w:type="continuationSeparator" w:id="0">
    <w:p w14:paraId="626F3001" w14:textId="77777777" w:rsidR="00F93E03" w:rsidRDefault="00F93E03" w:rsidP="00734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BB9"/>
    <w:multiLevelType w:val="hybridMultilevel"/>
    <w:tmpl w:val="80E2FC18"/>
    <w:lvl w:ilvl="0" w:tplc="38090001">
      <w:start w:val="1"/>
      <w:numFmt w:val="bullet"/>
      <w:lvlText w:val=""/>
      <w:lvlJc w:val="left"/>
      <w:pPr>
        <w:ind w:left="1350" w:hanging="360"/>
      </w:pPr>
      <w:rPr>
        <w:rFonts w:ascii="Symbol" w:hAnsi="Symbol" w:hint="default"/>
      </w:rPr>
    </w:lvl>
    <w:lvl w:ilvl="1" w:tplc="38090003" w:tentative="1">
      <w:start w:val="1"/>
      <w:numFmt w:val="bullet"/>
      <w:lvlText w:val="o"/>
      <w:lvlJc w:val="left"/>
      <w:pPr>
        <w:ind w:left="2070" w:hanging="360"/>
      </w:pPr>
      <w:rPr>
        <w:rFonts w:ascii="Courier New" w:hAnsi="Courier New" w:cs="Courier New" w:hint="default"/>
      </w:rPr>
    </w:lvl>
    <w:lvl w:ilvl="2" w:tplc="38090005" w:tentative="1">
      <w:start w:val="1"/>
      <w:numFmt w:val="bullet"/>
      <w:lvlText w:val=""/>
      <w:lvlJc w:val="left"/>
      <w:pPr>
        <w:ind w:left="2790" w:hanging="360"/>
      </w:pPr>
      <w:rPr>
        <w:rFonts w:ascii="Wingdings" w:hAnsi="Wingdings" w:hint="default"/>
      </w:rPr>
    </w:lvl>
    <w:lvl w:ilvl="3" w:tplc="38090001" w:tentative="1">
      <w:start w:val="1"/>
      <w:numFmt w:val="bullet"/>
      <w:lvlText w:val=""/>
      <w:lvlJc w:val="left"/>
      <w:pPr>
        <w:ind w:left="3510" w:hanging="360"/>
      </w:pPr>
      <w:rPr>
        <w:rFonts w:ascii="Symbol" w:hAnsi="Symbol" w:hint="default"/>
      </w:rPr>
    </w:lvl>
    <w:lvl w:ilvl="4" w:tplc="38090003" w:tentative="1">
      <w:start w:val="1"/>
      <w:numFmt w:val="bullet"/>
      <w:lvlText w:val="o"/>
      <w:lvlJc w:val="left"/>
      <w:pPr>
        <w:ind w:left="4230" w:hanging="360"/>
      </w:pPr>
      <w:rPr>
        <w:rFonts w:ascii="Courier New" w:hAnsi="Courier New" w:cs="Courier New" w:hint="default"/>
      </w:rPr>
    </w:lvl>
    <w:lvl w:ilvl="5" w:tplc="38090005" w:tentative="1">
      <w:start w:val="1"/>
      <w:numFmt w:val="bullet"/>
      <w:lvlText w:val=""/>
      <w:lvlJc w:val="left"/>
      <w:pPr>
        <w:ind w:left="4950" w:hanging="360"/>
      </w:pPr>
      <w:rPr>
        <w:rFonts w:ascii="Wingdings" w:hAnsi="Wingdings" w:hint="default"/>
      </w:rPr>
    </w:lvl>
    <w:lvl w:ilvl="6" w:tplc="38090001" w:tentative="1">
      <w:start w:val="1"/>
      <w:numFmt w:val="bullet"/>
      <w:lvlText w:val=""/>
      <w:lvlJc w:val="left"/>
      <w:pPr>
        <w:ind w:left="5670" w:hanging="360"/>
      </w:pPr>
      <w:rPr>
        <w:rFonts w:ascii="Symbol" w:hAnsi="Symbol" w:hint="default"/>
      </w:rPr>
    </w:lvl>
    <w:lvl w:ilvl="7" w:tplc="38090003" w:tentative="1">
      <w:start w:val="1"/>
      <w:numFmt w:val="bullet"/>
      <w:lvlText w:val="o"/>
      <w:lvlJc w:val="left"/>
      <w:pPr>
        <w:ind w:left="6390" w:hanging="360"/>
      </w:pPr>
      <w:rPr>
        <w:rFonts w:ascii="Courier New" w:hAnsi="Courier New" w:cs="Courier New" w:hint="default"/>
      </w:rPr>
    </w:lvl>
    <w:lvl w:ilvl="8" w:tplc="38090005" w:tentative="1">
      <w:start w:val="1"/>
      <w:numFmt w:val="bullet"/>
      <w:lvlText w:val=""/>
      <w:lvlJc w:val="left"/>
      <w:pPr>
        <w:ind w:left="7110" w:hanging="360"/>
      </w:pPr>
      <w:rPr>
        <w:rFonts w:ascii="Wingdings" w:hAnsi="Wingdings" w:hint="default"/>
      </w:rPr>
    </w:lvl>
  </w:abstractNum>
  <w:abstractNum w:abstractNumId="1" w15:restartNumberingAfterBreak="0">
    <w:nsid w:val="04A148E7"/>
    <w:multiLevelType w:val="hybridMultilevel"/>
    <w:tmpl w:val="B42C7B70"/>
    <w:lvl w:ilvl="0" w:tplc="CF2429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C367C1"/>
    <w:multiLevelType w:val="multilevel"/>
    <w:tmpl w:val="2ACE7CD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B759E0"/>
    <w:multiLevelType w:val="multilevel"/>
    <w:tmpl w:val="3B2454B6"/>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D06F8"/>
    <w:multiLevelType w:val="multilevel"/>
    <w:tmpl w:val="0EA06B0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C17EE4"/>
    <w:multiLevelType w:val="hybridMultilevel"/>
    <w:tmpl w:val="A2C4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3527A"/>
    <w:multiLevelType w:val="hybridMultilevel"/>
    <w:tmpl w:val="D3A4F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F7DA6"/>
    <w:multiLevelType w:val="multilevel"/>
    <w:tmpl w:val="2F34351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325E7B"/>
    <w:multiLevelType w:val="hybridMultilevel"/>
    <w:tmpl w:val="521C5D66"/>
    <w:lvl w:ilvl="0" w:tplc="E01C3F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DE30AA"/>
    <w:multiLevelType w:val="hybridMultilevel"/>
    <w:tmpl w:val="CEA8AB20"/>
    <w:lvl w:ilvl="0" w:tplc="3809000F">
      <w:start w:val="1"/>
      <w:numFmt w:val="decimal"/>
      <w:lvlText w:val="%1."/>
      <w:lvlJc w:val="left"/>
      <w:pPr>
        <w:ind w:left="72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9351A"/>
    <w:multiLevelType w:val="multilevel"/>
    <w:tmpl w:val="27182A9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2A098A"/>
    <w:multiLevelType w:val="hybridMultilevel"/>
    <w:tmpl w:val="37425074"/>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C256B"/>
    <w:multiLevelType w:val="multilevel"/>
    <w:tmpl w:val="8C7E302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EC58AA"/>
    <w:multiLevelType w:val="multilevel"/>
    <w:tmpl w:val="6F741F4A"/>
    <w:lvl w:ilvl="0">
      <w:start w:val="1"/>
      <w:numFmt w:val="decimal"/>
      <w:lvlText w:val="%1."/>
      <w:lvlJc w:val="left"/>
      <w:pPr>
        <w:ind w:left="720" w:hanging="360"/>
      </w:p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CD66A0E"/>
    <w:multiLevelType w:val="hybridMultilevel"/>
    <w:tmpl w:val="E646BD26"/>
    <w:lvl w:ilvl="0" w:tplc="F94A44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D1D1438"/>
    <w:multiLevelType w:val="hybridMultilevel"/>
    <w:tmpl w:val="CD76D738"/>
    <w:lvl w:ilvl="0" w:tplc="F2D0B3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A87527"/>
    <w:multiLevelType w:val="hybridMultilevel"/>
    <w:tmpl w:val="D69A5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45998"/>
    <w:multiLevelType w:val="hybridMultilevel"/>
    <w:tmpl w:val="B8C2684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2C614013"/>
    <w:multiLevelType w:val="hybridMultilevel"/>
    <w:tmpl w:val="8B3626A4"/>
    <w:lvl w:ilvl="0" w:tplc="1570E2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EC317EA"/>
    <w:multiLevelType w:val="hybridMultilevel"/>
    <w:tmpl w:val="4A92459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0EA490D"/>
    <w:multiLevelType w:val="hybridMultilevel"/>
    <w:tmpl w:val="8A0E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40F3F"/>
    <w:multiLevelType w:val="hybridMultilevel"/>
    <w:tmpl w:val="DE0AD5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F7093"/>
    <w:multiLevelType w:val="hybridMultilevel"/>
    <w:tmpl w:val="F1AC194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3" w15:restartNumberingAfterBreak="0">
    <w:nsid w:val="356105A8"/>
    <w:multiLevelType w:val="hybridMultilevel"/>
    <w:tmpl w:val="B396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C803FB"/>
    <w:multiLevelType w:val="multilevel"/>
    <w:tmpl w:val="CD443B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297855"/>
    <w:multiLevelType w:val="hybridMultilevel"/>
    <w:tmpl w:val="1FE262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7311AD2"/>
    <w:multiLevelType w:val="hybridMultilevel"/>
    <w:tmpl w:val="942AA87C"/>
    <w:lvl w:ilvl="0" w:tplc="5088D696">
      <w:start w:val="1"/>
      <w:numFmt w:val="decimal"/>
      <w:lvlText w:val="%1."/>
      <w:lvlJc w:val="left"/>
      <w:pPr>
        <w:ind w:left="990" w:hanging="360"/>
      </w:pPr>
      <w:rPr>
        <w:rFonts w:eastAsiaTheme="minorEastAsia" w:hint="default"/>
        <w:b/>
        <w:bCs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39604AB4"/>
    <w:multiLevelType w:val="hybridMultilevel"/>
    <w:tmpl w:val="34A4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0C7361"/>
    <w:multiLevelType w:val="hybridMultilevel"/>
    <w:tmpl w:val="B7724508"/>
    <w:lvl w:ilvl="0" w:tplc="A61E6AC0">
      <w:start w:val="1"/>
      <w:numFmt w:val="decimal"/>
      <w:lvlText w:val="%1."/>
      <w:lvlJc w:val="left"/>
      <w:pPr>
        <w:ind w:left="1004" w:hanging="360"/>
      </w:pPr>
      <w:rPr>
        <w:i w:val="0"/>
        <w:iCs w:val="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9" w15:restartNumberingAfterBreak="0">
    <w:nsid w:val="3F607762"/>
    <w:multiLevelType w:val="hybridMultilevel"/>
    <w:tmpl w:val="6B2CF6AA"/>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3F8169BD"/>
    <w:multiLevelType w:val="hybridMultilevel"/>
    <w:tmpl w:val="3AD0A3F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40E54943"/>
    <w:multiLevelType w:val="hybridMultilevel"/>
    <w:tmpl w:val="BA746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C859C5"/>
    <w:multiLevelType w:val="multilevel"/>
    <w:tmpl w:val="532E6728"/>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FD4A98"/>
    <w:multiLevelType w:val="hybridMultilevel"/>
    <w:tmpl w:val="7930A670"/>
    <w:lvl w:ilvl="0" w:tplc="F0601A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29B057A"/>
    <w:multiLevelType w:val="hybridMultilevel"/>
    <w:tmpl w:val="FA9AA884"/>
    <w:lvl w:ilvl="0" w:tplc="144293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2E7588"/>
    <w:multiLevelType w:val="hybridMultilevel"/>
    <w:tmpl w:val="461C19E0"/>
    <w:lvl w:ilvl="0" w:tplc="5F0E10E4">
      <w:start w:val="1"/>
      <w:numFmt w:val="decimal"/>
      <w:lvlText w:val="%1."/>
      <w:lvlJc w:val="left"/>
      <w:pPr>
        <w:ind w:left="720" w:hanging="360"/>
      </w:pPr>
      <w:rPr>
        <w:rFonts w:hint="default"/>
        <w:b w:val="0"/>
        <w:bCs w:val="0"/>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45BF6D8F"/>
    <w:multiLevelType w:val="multilevel"/>
    <w:tmpl w:val="C5AA9F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71E0B79"/>
    <w:multiLevelType w:val="multilevel"/>
    <w:tmpl w:val="A8E254CC"/>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79C6A35"/>
    <w:multiLevelType w:val="hybridMultilevel"/>
    <w:tmpl w:val="4B660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C83003"/>
    <w:multiLevelType w:val="hybridMultilevel"/>
    <w:tmpl w:val="B1B6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BB3BB7"/>
    <w:multiLevelType w:val="hybridMultilevel"/>
    <w:tmpl w:val="16F2C02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2501E16"/>
    <w:multiLevelType w:val="multilevel"/>
    <w:tmpl w:val="23FC0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2F37C86"/>
    <w:multiLevelType w:val="hybridMultilevel"/>
    <w:tmpl w:val="A4664F3A"/>
    <w:lvl w:ilvl="0" w:tplc="1DF6E7C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532E4091"/>
    <w:multiLevelType w:val="hybridMultilevel"/>
    <w:tmpl w:val="B404735A"/>
    <w:lvl w:ilvl="0" w:tplc="15B063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56E16FF"/>
    <w:multiLevelType w:val="multilevel"/>
    <w:tmpl w:val="9F228BCC"/>
    <w:lvl w:ilvl="0">
      <w:start w:val="1"/>
      <w:numFmt w:val="decimal"/>
      <w:lvlText w:val="%1."/>
      <w:lvlJc w:val="left"/>
      <w:pPr>
        <w:ind w:left="720" w:hanging="360"/>
      </w:pPr>
      <w:rPr>
        <w:rFonts w:hint="default"/>
        <w:i w:val="0"/>
        <w:iCs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81C64C8"/>
    <w:multiLevelType w:val="hybridMultilevel"/>
    <w:tmpl w:val="AE7088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59240E7C"/>
    <w:multiLevelType w:val="hybridMultilevel"/>
    <w:tmpl w:val="3378E65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15:restartNumberingAfterBreak="0">
    <w:nsid w:val="595E2D0D"/>
    <w:multiLevelType w:val="hybridMultilevel"/>
    <w:tmpl w:val="D31A0E4E"/>
    <w:lvl w:ilvl="0" w:tplc="4BA69B3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15:restartNumberingAfterBreak="0">
    <w:nsid w:val="5BA1749C"/>
    <w:multiLevelType w:val="hybridMultilevel"/>
    <w:tmpl w:val="A88E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775B20"/>
    <w:multiLevelType w:val="multilevel"/>
    <w:tmpl w:val="562AE51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1C45D0F"/>
    <w:multiLevelType w:val="hybridMultilevel"/>
    <w:tmpl w:val="7E725AD6"/>
    <w:lvl w:ilvl="0" w:tplc="32ECEDFA">
      <w:start w:val="1"/>
      <w:numFmt w:val="decimal"/>
      <w:lvlText w:val="%1."/>
      <w:lvlJc w:val="left"/>
      <w:pPr>
        <w:ind w:left="720" w:hanging="360"/>
      </w:pPr>
      <w:rPr>
        <w:rFonts w:hint="default"/>
        <w:b w:val="0"/>
      </w:rPr>
    </w:lvl>
    <w:lvl w:ilvl="1" w:tplc="47EEE642">
      <w:start w:val="1"/>
      <w:numFmt w:val="lowerLetter"/>
      <w:lvlText w:val="%2."/>
      <w:lvlJc w:val="left"/>
      <w:pPr>
        <w:ind w:left="990" w:hanging="360"/>
      </w:pPr>
      <w:rPr>
        <w:rFonts w:ascii="Times New Roman" w:eastAsiaTheme="minorHAns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61E72E97"/>
    <w:multiLevelType w:val="hybridMultilevel"/>
    <w:tmpl w:val="7872398C"/>
    <w:lvl w:ilvl="0" w:tplc="F268019C">
      <w:start w:val="1"/>
      <w:numFmt w:val="decimal"/>
      <w:lvlText w:val="%1."/>
      <w:lvlJc w:val="left"/>
      <w:pPr>
        <w:ind w:left="720" w:hanging="360"/>
      </w:pPr>
      <w:rPr>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630A32DA"/>
    <w:multiLevelType w:val="hybridMultilevel"/>
    <w:tmpl w:val="6B74D76A"/>
    <w:lvl w:ilvl="0" w:tplc="B0DA37B8">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666A2D92"/>
    <w:multiLevelType w:val="hybridMultilevel"/>
    <w:tmpl w:val="91F0426A"/>
    <w:lvl w:ilvl="0" w:tplc="98FEDDF4">
      <w:start w:val="1"/>
      <w:numFmt w:val="decimal"/>
      <w:lvlText w:val="%1."/>
      <w:lvlJc w:val="left"/>
      <w:pPr>
        <w:ind w:left="990" w:hanging="360"/>
      </w:pPr>
      <w:rPr>
        <w:rFonts w:eastAsiaTheme="minorHAnsi" w:hint="default"/>
        <w:b w:val="0"/>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66EA7C66"/>
    <w:multiLevelType w:val="hybridMultilevel"/>
    <w:tmpl w:val="8334026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690953C0"/>
    <w:multiLevelType w:val="hybridMultilevel"/>
    <w:tmpl w:val="890E6FB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69192B7B"/>
    <w:multiLevelType w:val="hybridMultilevel"/>
    <w:tmpl w:val="48C63574"/>
    <w:lvl w:ilvl="0" w:tplc="7C2C1BAE">
      <w:start w:val="1"/>
      <w:numFmt w:val="decimal"/>
      <w:lvlText w:val="%1."/>
      <w:lvlJc w:val="left"/>
      <w:pPr>
        <w:ind w:left="108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91C149F"/>
    <w:multiLevelType w:val="hybridMultilevel"/>
    <w:tmpl w:val="7AAEFD12"/>
    <w:lvl w:ilvl="0" w:tplc="CFC8D13E">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8" w15:restartNumberingAfterBreak="0">
    <w:nsid w:val="6BE865E1"/>
    <w:multiLevelType w:val="hybridMultilevel"/>
    <w:tmpl w:val="44AE2D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9" w15:restartNumberingAfterBreak="0">
    <w:nsid w:val="6D0D5D8E"/>
    <w:multiLevelType w:val="hybridMultilevel"/>
    <w:tmpl w:val="93C69736"/>
    <w:lvl w:ilvl="0" w:tplc="BC70C64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E53CE4"/>
    <w:multiLevelType w:val="hybridMultilevel"/>
    <w:tmpl w:val="806E9B7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1" w15:restartNumberingAfterBreak="0">
    <w:nsid w:val="6E5B7566"/>
    <w:multiLevelType w:val="hybridMultilevel"/>
    <w:tmpl w:val="B790B842"/>
    <w:lvl w:ilvl="0" w:tplc="42EE1702">
      <w:start w:val="1"/>
      <w:numFmt w:val="decimal"/>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15:restartNumberingAfterBreak="0">
    <w:nsid w:val="709F4CB6"/>
    <w:multiLevelType w:val="multilevel"/>
    <w:tmpl w:val="58D2D9A0"/>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3" w15:restartNumberingAfterBreak="0">
    <w:nsid w:val="72B37AD4"/>
    <w:multiLevelType w:val="hybridMultilevel"/>
    <w:tmpl w:val="AF0AA69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750751A8"/>
    <w:multiLevelType w:val="multilevel"/>
    <w:tmpl w:val="E5767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6A27C3E"/>
    <w:multiLevelType w:val="hybridMultilevel"/>
    <w:tmpl w:val="A8069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4C7176"/>
    <w:multiLevelType w:val="hybridMultilevel"/>
    <w:tmpl w:val="E90E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CD4D31"/>
    <w:multiLevelType w:val="hybridMultilevel"/>
    <w:tmpl w:val="AB4AE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8A6A56"/>
    <w:multiLevelType w:val="hybridMultilevel"/>
    <w:tmpl w:val="8A28B134"/>
    <w:lvl w:ilvl="0" w:tplc="3809000F">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3"/>
  </w:num>
  <w:num w:numId="2">
    <w:abstractNumId w:val="37"/>
  </w:num>
  <w:num w:numId="3">
    <w:abstractNumId w:val="13"/>
  </w:num>
  <w:num w:numId="4">
    <w:abstractNumId w:val="36"/>
  </w:num>
  <w:num w:numId="5">
    <w:abstractNumId w:val="58"/>
  </w:num>
  <w:num w:numId="6">
    <w:abstractNumId w:val="30"/>
  </w:num>
  <w:num w:numId="7">
    <w:abstractNumId w:val="52"/>
  </w:num>
  <w:num w:numId="8">
    <w:abstractNumId w:val="51"/>
  </w:num>
  <w:num w:numId="9">
    <w:abstractNumId w:val="45"/>
  </w:num>
  <w:num w:numId="10">
    <w:abstractNumId w:val="35"/>
  </w:num>
  <w:num w:numId="11">
    <w:abstractNumId w:val="17"/>
  </w:num>
  <w:num w:numId="12">
    <w:abstractNumId w:val="22"/>
  </w:num>
  <w:num w:numId="13">
    <w:abstractNumId w:val="46"/>
  </w:num>
  <w:num w:numId="14">
    <w:abstractNumId w:val="41"/>
  </w:num>
  <w:num w:numId="15">
    <w:abstractNumId w:val="4"/>
  </w:num>
  <w:num w:numId="16">
    <w:abstractNumId w:val="0"/>
  </w:num>
  <w:num w:numId="17">
    <w:abstractNumId w:val="25"/>
  </w:num>
  <w:num w:numId="18">
    <w:abstractNumId w:val="44"/>
  </w:num>
  <w:num w:numId="19">
    <w:abstractNumId w:val="10"/>
  </w:num>
  <w:num w:numId="20">
    <w:abstractNumId w:val="68"/>
  </w:num>
  <w:num w:numId="21">
    <w:abstractNumId w:val="28"/>
  </w:num>
  <w:num w:numId="22">
    <w:abstractNumId w:val="60"/>
  </w:num>
  <w:num w:numId="23">
    <w:abstractNumId w:val="42"/>
  </w:num>
  <w:num w:numId="24">
    <w:abstractNumId w:val="54"/>
  </w:num>
  <w:num w:numId="25">
    <w:abstractNumId w:val="55"/>
  </w:num>
  <w:num w:numId="26">
    <w:abstractNumId w:val="40"/>
  </w:num>
  <w:num w:numId="27">
    <w:abstractNumId w:val="47"/>
  </w:num>
  <w:num w:numId="28">
    <w:abstractNumId w:val="50"/>
  </w:num>
  <w:num w:numId="29">
    <w:abstractNumId w:val="1"/>
  </w:num>
  <w:num w:numId="30">
    <w:abstractNumId w:val="19"/>
  </w:num>
  <w:num w:numId="31">
    <w:abstractNumId w:val="29"/>
  </w:num>
  <w:num w:numId="32">
    <w:abstractNumId w:val="31"/>
  </w:num>
  <w:num w:numId="33">
    <w:abstractNumId w:val="6"/>
  </w:num>
  <w:num w:numId="34">
    <w:abstractNumId w:val="48"/>
  </w:num>
  <w:num w:numId="35">
    <w:abstractNumId w:val="64"/>
  </w:num>
  <w:num w:numId="36">
    <w:abstractNumId w:val="21"/>
  </w:num>
  <w:num w:numId="37">
    <w:abstractNumId w:val="67"/>
  </w:num>
  <w:num w:numId="38">
    <w:abstractNumId w:val="9"/>
  </w:num>
  <w:num w:numId="39">
    <w:abstractNumId w:val="53"/>
  </w:num>
  <w:num w:numId="40">
    <w:abstractNumId w:val="11"/>
  </w:num>
  <w:num w:numId="41">
    <w:abstractNumId w:val="8"/>
  </w:num>
  <w:num w:numId="42">
    <w:abstractNumId w:val="56"/>
  </w:num>
  <w:num w:numId="43">
    <w:abstractNumId w:val="33"/>
  </w:num>
  <w:num w:numId="44">
    <w:abstractNumId w:val="18"/>
  </w:num>
  <w:num w:numId="45">
    <w:abstractNumId w:val="15"/>
  </w:num>
  <w:num w:numId="46">
    <w:abstractNumId w:val="59"/>
  </w:num>
  <w:num w:numId="47">
    <w:abstractNumId w:val="65"/>
  </w:num>
  <w:num w:numId="48">
    <w:abstractNumId w:val="5"/>
  </w:num>
  <w:num w:numId="49">
    <w:abstractNumId w:val="61"/>
  </w:num>
  <w:num w:numId="50">
    <w:abstractNumId w:val="26"/>
  </w:num>
  <w:num w:numId="51">
    <w:abstractNumId w:val="43"/>
  </w:num>
  <w:num w:numId="52">
    <w:abstractNumId w:val="39"/>
  </w:num>
  <w:num w:numId="53">
    <w:abstractNumId w:val="20"/>
  </w:num>
  <w:num w:numId="54">
    <w:abstractNumId w:val="16"/>
  </w:num>
  <w:num w:numId="55">
    <w:abstractNumId w:val="24"/>
  </w:num>
  <w:num w:numId="56">
    <w:abstractNumId w:val="14"/>
  </w:num>
  <w:num w:numId="57">
    <w:abstractNumId w:val="23"/>
  </w:num>
  <w:num w:numId="58">
    <w:abstractNumId w:val="38"/>
  </w:num>
  <w:num w:numId="59">
    <w:abstractNumId w:val="66"/>
  </w:num>
  <w:num w:numId="60">
    <w:abstractNumId w:val="27"/>
  </w:num>
  <w:num w:numId="61">
    <w:abstractNumId w:val="34"/>
  </w:num>
  <w:num w:numId="62">
    <w:abstractNumId w:val="57"/>
  </w:num>
  <w:num w:numId="63">
    <w:abstractNumId w:val="7"/>
  </w:num>
  <w:num w:numId="64">
    <w:abstractNumId w:val="12"/>
  </w:num>
  <w:num w:numId="65">
    <w:abstractNumId w:val="62"/>
  </w:num>
  <w:num w:numId="66">
    <w:abstractNumId w:val="49"/>
  </w:num>
  <w:num w:numId="67">
    <w:abstractNumId w:val="2"/>
  </w:num>
  <w:num w:numId="68">
    <w:abstractNumId w:val="32"/>
  </w:num>
  <w:num w:numId="69">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AA"/>
    <w:rsid w:val="00002681"/>
    <w:rsid w:val="00002CB9"/>
    <w:rsid w:val="00003801"/>
    <w:rsid w:val="0001365A"/>
    <w:rsid w:val="000168B0"/>
    <w:rsid w:val="00017A6E"/>
    <w:rsid w:val="0002188D"/>
    <w:rsid w:val="00031856"/>
    <w:rsid w:val="00034A14"/>
    <w:rsid w:val="000401DF"/>
    <w:rsid w:val="00040F0C"/>
    <w:rsid w:val="0004186D"/>
    <w:rsid w:val="00054805"/>
    <w:rsid w:val="000617FA"/>
    <w:rsid w:val="00063D18"/>
    <w:rsid w:val="00066988"/>
    <w:rsid w:val="00070F9F"/>
    <w:rsid w:val="00077623"/>
    <w:rsid w:val="00085100"/>
    <w:rsid w:val="0009040C"/>
    <w:rsid w:val="000924F9"/>
    <w:rsid w:val="00094705"/>
    <w:rsid w:val="000A209A"/>
    <w:rsid w:val="000C24FA"/>
    <w:rsid w:val="000C435C"/>
    <w:rsid w:val="000D4D3A"/>
    <w:rsid w:val="000D7374"/>
    <w:rsid w:val="000D7926"/>
    <w:rsid w:val="000E0AB7"/>
    <w:rsid w:val="000E5055"/>
    <w:rsid w:val="000E7BED"/>
    <w:rsid w:val="000F3684"/>
    <w:rsid w:val="000F5E6E"/>
    <w:rsid w:val="00100853"/>
    <w:rsid w:val="00102196"/>
    <w:rsid w:val="00105019"/>
    <w:rsid w:val="001070FA"/>
    <w:rsid w:val="00110644"/>
    <w:rsid w:val="00114AC4"/>
    <w:rsid w:val="00116DBD"/>
    <w:rsid w:val="00125C36"/>
    <w:rsid w:val="00126389"/>
    <w:rsid w:val="00127809"/>
    <w:rsid w:val="00130990"/>
    <w:rsid w:val="00132CB2"/>
    <w:rsid w:val="00133C4A"/>
    <w:rsid w:val="00134D38"/>
    <w:rsid w:val="00135FEB"/>
    <w:rsid w:val="001506C0"/>
    <w:rsid w:val="00151140"/>
    <w:rsid w:val="00152ABE"/>
    <w:rsid w:val="00153FDA"/>
    <w:rsid w:val="001606A7"/>
    <w:rsid w:val="00161CA6"/>
    <w:rsid w:val="00170478"/>
    <w:rsid w:val="001717DB"/>
    <w:rsid w:val="00173D00"/>
    <w:rsid w:val="00181062"/>
    <w:rsid w:val="00191364"/>
    <w:rsid w:val="001A2FEC"/>
    <w:rsid w:val="001B169B"/>
    <w:rsid w:val="001C2A8E"/>
    <w:rsid w:val="001C2C16"/>
    <w:rsid w:val="001D0A0C"/>
    <w:rsid w:val="001D7BDC"/>
    <w:rsid w:val="001E41E6"/>
    <w:rsid w:val="001F149C"/>
    <w:rsid w:val="001F5E01"/>
    <w:rsid w:val="002060D1"/>
    <w:rsid w:val="002139CE"/>
    <w:rsid w:val="00217D9C"/>
    <w:rsid w:val="00227BBD"/>
    <w:rsid w:val="00245B06"/>
    <w:rsid w:val="00250C67"/>
    <w:rsid w:val="00251B68"/>
    <w:rsid w:val="002621C5"/>
    <w:rsid w:val="002709E8"/>
    <w:rsid w:val="002717A5"/>
    <w:rsid w:val="00276AF7"/>
    <w:rsid w:val="00276FEE"/>
    <w:rsid w:val="00283D03"/>
    <w:rsid w:val="00293E4F"/>
    <w:rsid w:val="002A0FCB"/>
    <w:rsid w:val="002A3C61"/>
    <w:rsid w:val="002A7D89"/>
    <w:rsid w:val="002C171D"/>
    <w:rsid w:val="002C6B30"/>
    <w:rsid w:val="002C768D"/>
    <w:rsid w:val="002D3598"/>
    <w:rsid w:val="002E0A15"/>
    <w:rsid w:val="002E215C"/>
    <w:rsid w:val="002E688B"/>
    <w:rsid w:val="002F17A1"/>
    <w:rsid w:val="002F1DB7"/>
    <w:rsid w:val="002F1DDC"/>
    <w:rsid w:val="002F72B7"/>
    <w:rsid w:val="00304D86"/>
    <w:rsid w:val="00305014"/>
    <w:rsid w:val="0030557D"/>
    <w:rsid w:val="00314620"/>
    <w:rsid w:val="003154C6"/>
    <w:rsid w:val="00320214"/>
    <w:rsid w:val="00322292"/>
    <w:rsid w:val="0032662C"/>
    <w:rsid w:val="00331122"/>
    <w:rsid w:val="00333CCE"/>
    <w:rsid w:val="003357F3"/>
    <w:rsid w:val="003366F1"/>
    <w:rsid w:val="00342C02"/>
    <w:rsid w:val="00344ACD"/>
    <w:rsid w:val="0035442A"/>
    <w:rsid w:val="003544D2"/>
    <w:rsid w:val="00361455"/>
    <w:rsid w:val="00361E55"/>
    <w:rsid w:val="00367E6A"/>
    <w:rsid w:val="00373BCC"/>
    <w:rsid w:val="00375F09"/>
    <w:rsid w:val="00380118"/>
    <w:rsid w:val="003A546F"/>
    <w:rsid w:val="003B2AF1"/>
    <w:rsid w:val="003B6887"/>
    <w:rsid w:val="003B6EFC"/>
    <w:rsid w:val="003B75E8"/>
    <w:rsid w:val="003C2C4A"/>
    <w:rsid w:val="003D2B4F"/>
    <w:rsid w:val="003F17E5"/>
    <w:rsid w:val="00413EF6"/>
    <w:rsid w:val="004163ED"/>
    <w:rsid w:val="00432EA3"/>
    <w:rsid w:val="00435FFE"/>
    <w:rsid w:val="00437754"/>
    <w:rsid w:val="004406D4"/>
    <w:rsid w:val="00454A1B"/>
    <w:rsid w:val="0046056A"/>
    <w:rsid w:val="00467A68"/>
    <w:rsid w:val="0047200C"/>
    <w:rsid w:val="00490CE8"/>
    <w:rsid w:val="004A5AD9"/>
    <w:rsid w:val="004A686D"/>
    <w:rsid w:val="004B1737"/>
    <w:rsid w:val="004C0019"/>
    <w:rsid w:val="004C2602"/>
    <w:rsid w:val="004C42FE"/>
    <w:rsid w:val="004C7609"/>
    <w:rsid w:val="004D26EC"/>
    <w:rsid w:val="004D53E9"/>
    <w:rsid w:val="004E0494"/>
    <w:rsid w:val="004E2930"/>
    <w:rsid w:val="004F338D"/>
    <w:rsid w:val="00530502"/>
    <w:rsid w:val="00531C5D"/>
    <w:rsid w:val="00534BAC"/>
    <w:rsid w:val="00535EDB"/>
    <w:rsid w:val="00536B1D"/>
    <w:rsid w:val="00555158"/>
    <w:rsid w:val="00556681"/>
    <w:rsid w:val="005636C0"/>
    <w:rsid w:val="00566F20"/>
    <w:rsid w:val="00573105"/>
    <w:rsid w:val="0057398B"/>
    <w:rsid w:val="0057786A"/>
    <w:rsid w:val="00584F90"/>
    <w:rsid w:val="00591279"/>
    <w:rsid w:val="0059514E"/>
    <w:rsid w:val="005A2692"/>
    <w:rsid w:val="005B5062"/>
    <w:rsid w:val="005B5AA6"/>
    <w:rsid w:val="005B5C16"/>
    <w:rsid w:val="005B6419"/>
    <w:rsid w:val="005B7368"/>
    <w:rsid w:val="005C06A8"/>
    <w:rsid w:val="005D07DF"/>
    <w:rsid w:val="005D120E"/>
    <w:rsid w:val="005E0773"/>
    <w:rsid w:val="005F07E2"/>
    <w:rsid w:val="005F0EB3"/>
    <w:rsid w:val="005F38D9"/>
    <w:rsid w:val="005F3C44"/>
    <w:rsid w:val="005F66A3"/>
    <w:rsid w:val="005F66D7"/>
    <w:rsid w:val="00611B44"/>
    <w:rsid w:val="00622534"/>
    <w:rsid w:val="00623593"/>
    <w:rsid w:val="006244B6"/>
    <w:rsid w:val="0063734B"/>
    <w:rsid w:val="00637515"/>
    <w:rsid w:val="00644689"/>
    <w:rsid w:val="00655EDE"/>
    <w:rsid w:val="006805F8"/>
    <w:rsid w:val="006864FB"/>
    <w:rsid w:val="00691052"/>
    <w:rsid w:val="0069212E"/>
    <w:rsid w:val="006942DA"/>
    <w:rsid w:val="0069469E"/>
    <w:rsid w:val="006A1928"/>
    <w:rsid w:val="006A4782"/>
    <w:rsid w:val="006A5AFA"/>
    <w:rsid w:val="006B5150"/>
    <w:rsid w:val="006C77A6"/>
    <w:rsid w:val="006D0ECE"/>
    <w:rsid w:val="006E600F"/>
    <w:rsid w:val="006F0BD5"/>
    <w:rsid w:val="006F13CD"/>
    <w:rsid w:val="006F2EBA"/>
    <w:rsid w:val="00701A65"/>
    <w:rsid w:val="0070280B"/>
    <w:rsid w:val="00702A8A"/>
    <w:rsid w:val="00702B09"/>
    <w:rsid w:val="00703E7C"/>
    <w:rsid w:val="00710824"/>
    <w:rsid w:val="0071143C"/>
    <w:rsid w:val="00711A1A"/>
    <w:rsid w:val="007131D7"/>
    <w:rsid w:val="00717BB4"/>
    <w:rsid w:val="00731545"/>
    <w:rsid w:val="007319BE"/>
    <w:rsid w:val="00732A42"/>
    <w:rsid w:val="0073392B"/>
    <w:rsid w:val="00733E6B"/>
    <w:rsid w:val="00734DA7"/>
    <w:rsid w:val="00736E1A"/>
    <w:rsid w:val="00743179"/>
    <w:rsid w:val="0075259E"/>
    <w:rsid w:val="00755B52"/>
    <w:rsid w:val="00762B45"/>
    <w:rsid w:val="00765856"/>
    <w:rsid w:val="00765A15"/>
    <w:rsid w:val="0077395F"/>
    <w:rsid w:val="0077396E"/>
    <w:rsid w:val="00775AD2"/>
    <w:rsid w:val="00777436"/>
    <w:rsid w:val="00780F90"/>
    <w:rsid w:val="00781F1D"/>
    <w:rsid w:val="0078493B"/>
    <w:rsid w:val="00784C4F"/>
    <w:rsid w:val="0078645E"/>
    <w:rsid w:val="00787A3E"/>
    <w:rsid w:val="007952F7"/>
    <w:rsid w:val="007974ED"/>
    <w:rsid w:val="007A222D"/>
    <w:rsid w:val="007B1F3B"/>
    <w:rsid w:val="007C085A"/>
    <w:rsid w:val="007C2A14"/>
    <w:rsid w:val="007C3D62"/>
    <w:rsid w:val="007C795F"/>
    <w:rsid w:val="007D7BCF"/>
    <w:rsid w:val="007E41C1"/>
    <w:rsid w:val="007E5B13"/>
    <w:rsid w:val="007E65F5"/>
    <w:rsid w:val="007F1520"/>
    <w:rsid w:val="007F1C02"/>
    <w:rsid w:val="00800E4D"/>
    <w:rsid w:val="0080696F"/>
    <w:rsid w:val="00811A25"/>
    <w:rsid w:val="00812724"/>
    <w:rsid w:val="00813C93"/>
    <w:rsid w:val="00820A87"/>
    <w:rsid w:val="00822411"/>
    <w:rsid w:val="00831602"/>
    <w:rsid w:val="00840968"/>
    <w:rsid w:val="0084288D"/>
    <w:rsid w:val="00852A8E"/>
    <w:rsid w:val="00857652"/>
    <w:rsid w:val="0086053B"/>
    <w:rsid w:val="008607EF"/>
    <w:rsid w:val="008717A2"/>
    <w:rsid w:val="00871D1D"/>
    <w:rsid w:val="00873E65"/>
    <w:rsid w:val="00880CD9"/>
    <w:rsid w:val="00881B15"/>
    <w:rsid w:val="008821CF"/>
    <w:rsid w:val="00891612"/>
    <w:rsid w:val="008933F0"/>
    <w:rsid w:val="0089547B"/>
    <w:rsid w:val="008A10F1"/>
    <w:rsid w:val="008A184C"/>
    <w:rsid w:val="008A5C07"/>
    <w:rsid w:val="008B37C4"/>
    <w:rsid w:val="008B502D"/>
    <w:rsid w:val="008B6E1D"/>
    <w:rsid w:val="008C1C50"/>
    <w:rsid w:val="008C602D"/>
    <w:rsid w:val="008D79A4"/>
    <w:rsid w:val="008E2DDB"/>
    <w:rsid w:val="008E5960"/>
    <w:rsid w:val="008E64F3"/>
    <w:rsid w:val="008F124D"/>
    <w:rsid w:val="008F4FF4"/>
    <w:rsid w:val="0090196D"/>
    <w:rsid w:val="00903C1A"/>
    <w:rsid w:val="00905F1B"/>
    <w:rsid w:val="009073C0"/>
    <w:rsid w:val="00907F00"/>
    <w:rsid w:val="00912A63"/>
    <w:rsid w:val="0093190A"/>
    <w:rsid w:val="00932976"/>
    <w:rsid w:val="009360E3"/>
    <w:rsid w:val="00940688"/>
    <w:rsid w:val="00942297"/>
    <w:rsid w:val="009518BF"/>
    <w:rsid w:val="00957037"/>
    <w:rsid w:val="0096617E"/>
    <w:rsid w:val="0096709A"/>
    <w:rsid w:val="00970842"/>
    <w:rsid w:val="00970B85"/>
    <w:rsid w:val="00970EA5"/>
    <w:rsid w:val="00972EE6"/>
    <w:rsid w:val="00973190"/>
    <w:rsid w:val="009756FA"/>
    <w:rsid w:val="00977ED1"/>
    <w:rsid w:val="00981ADB"/>
    <w:rsid w:val="00982226"/>
    <w:rsid w:val="00983F80"/>
    <w:rsid w:val="0098738A"/>
    <w:rsid w:val="009940CD"/>
    <w:rsid w:val="009A1B39"/>
    <w:rsid w:val="009A23DC"/>
    <w:rsid w:val="009A4282"/>
    <w:rsid w:val="009A6443"/>
    <w:rsid w:val="009C418B"/>
    <w:rsid w:val="009D3744"/>
    <w:rsid w:val="009D4F06"/>
    <w:rsid w:val="009D698D"/>
    <w:rsid w:val="009F5B86"/>
    <w:rsid w:val="009F62D8"/>
    <w:rsid w:val="00A044F7"/>
    <w:rsid w:val="00A05635"/>
    <w:rsid w:val="00A101EA"/>
    <w:rsid w:val="00A12FC3"/>
    <w:rsid w:val="00A16FB0"/>
    <w:rsid w:val="00A170B3"/>
    <w:rsid w:val="00A26800"/>
    <w:rsid w:val="00A31384"/>
    <w:rsid w:val="00A3213E"/>
    <w:rsid w:val="00A34568"/>
    <w:rsid w:val="00A434EB"/>
    <w:rsid w:val="00A5066B"/>
    <w:rsid w:val="00A5327D"/>
    <w:rsid w:val="00A53874"/>
    <w:rsid w:val="00A5407D"/>
    <w:rsid w:val="00A60A05"/>
    <w:rsid w:val="00A733B7"/>
    <w:rsid w:val="00A7525A"/>
    <w:rsid w:val="00A80013"/>
    <w:rsid w:val="00A80D35"/>
    <w:rsid w:val="00A82A0D"/>
    <w:rsid w:val="00A85187"/>
    <w:rsid w:val="00A90EC1"/>
    <w:rsid w:val="00A9321C"/>
    <w:rsid w:val="00A93318"/>
    <w:rsid w:val="00A9399B"/>
    <w:rsid w:val="00A93F24"/>
    <w:rsid w:val="00AB18F0"/>
    <w:rsid w:val="00AC2DFC"/>
    <w:rsid w:val="00AD3033"/>
    <w:rsid w:val="00AD3BDE"/>
    <w:rsid w:val="00AD41A3"/>
    <w:rsid w:val="00AE0627"/>
    <w:rsid w:val="00AE6B30"/>
    <w:rsid w:val="00AF07EF"/>
    <w:rsid w:val="00AF2193"/>
    <w:rsid w:val="00AF2260"/>
    <w:rsid w:val="00AF2954"/>
    <w:rsid w:val="00AF31D9"/>
    <w:rsid w:val="00AF640B"/>
    <w:rsid w:val="00B01F27"/>
    <w:rsid w:val="00B02665"/>
    <w:rsid w:val="00B031E2"/>
    <w:rsid w:val="00B04009"/>
    <w:rsid w:val="00B1128E"/>
    <w:rsid w:val="00B21A19"/>
    <w:rsid w:val="00B21DAF"/>
    <w:rsid w:val="00B22496"/>
    <w:rsid w:val="00B2430D"/>
    <w:rsid w:val="00B26CC0"/>
    <w:rsid w:val="00B30189"/>
    <w:rsid w:val="00B312F0"/>
    <w:rsid w:val="00B35C5D"/>
    <w:rsid w:val="00B36D1B"/>
    <w:rsid w:val="00B4129D"/>
    <w:rsid w:val="00B450AC"/>
    <w:rsid w:val="00B565A5"/>
    <w:rsid w:val="00B61466"/>
    <w:rsid w:val="00B616ED"/>
    <w:rsid w:val="00B66029"/>
    <w:rsid w:val="00B66DB1"/>
    <w:rsid w:val="00B74448"/>
    <w:rsid w:val="00B76A32"/>
    <w:rsid w:val="00B82491"/>
    <w:rsid w:val="00BA328A"/>
    <w:rsid w:val="00BA3506"/>
    <w:rsid w:val="00BB07DF"/>
    <w:rsid w:val="00BB1151"/>
    <w:rsid w:val="00BB1C8D"/>
    <w:rsid w:val="00BB3394"/>
    <w:rsid w:val="00BC7596"/>
    <w:rsid w:val="00BD76BB"/>
    <w:rsid w:val="00BE1807"/>
    <w:rsid w:val="00BE1C78"/>
    <w:rsid w:val="00BE22E0"/>
    <w:rsid w:val="00BE25B2"/>
    <w:rsid w:val="00BE7E74"/>
    <w:rsid w:val="00BF260C"/>
    <w:rsid w:val="00BF43FA"/>
    <w:rsid w:val="00BF533A"/>
    <w:rsid w:val="00BF63A5"/>
    <w:rsid w:val="00BF69E2"/>
    <w:rsid w:val="00C258F7"/>
    <w:rsid w:val="00C32298"/>
    <w:rsid w:val="00C332EC"/>
    <w:rsid w:val="00C36DB0"/>
    <w:rsid w:val="00C42464"/>
    <w:rsid w:val="00C57920"/>
    <w:rsid w:val="00C63017"/>
    <w:rsid w:val="00C67CE7"/>
    <w:rsid w:val="00C70C29"/>
    <w:rsid w:val="00C82038"/>
    <w:rsid w:val="00C82E87"/>
    <w:rsid w:val="00C84804"/>
    <w:rsid w:val="00C851AA"/>
    <w:rsid w:val="00C86174"/>
    <w:rsid w:val="00C94190"/>
    <w:rsid w:val="00C944E6"/>
    <w:rsid w:val="00C950CF"/>
    <w:rsid w:val="00CA150D"/>
    <w:rsid w:val="00CA3D9C"/>
    <w:rsid w:val="00CA6E26"/>
    <w:rsid w:val="00CB1691"/>
    <w:rsid w:val="00CB6DA3"/>
    <w:rsid w:val="00CC0A19"/>
    <w:rsid w:val="00CE0736"/>
    <w:rsid w:val="00CE519C"/>
    <w:rsid w:val="00CE57EA"/>
    <w:rsid w:val="00CF1C84"/>
    <w:rsid w:val="00CF65EC"/>
    <w:rsid w:val="00CF6C5B"/>
    <w:rsid w:val="00D153E2"/>
    <w:rsid w:val="00D250CB"/>
    <w:rsid w:val="00D26A9D"/>
    <w:rsid w:val="00D30761"/>
    <w:rsid w:val="00D33EBA"/>
    <w:rsid w:val="00D34E57"/>
    <w:rsid w:val="00D37185"/>
    <w:rsid w:val="00D45668"/>
    <w:rsid w:val="00D50430"/>
    <w:rsid w:val="00D567E4"/>
    <w:rsid w:val="00D61493"/>
    <w:rsid w:val="00D618B9"/>
    <w:rsid w:val="00D71C81"/>
    <w:rsid w:val="00D75D3C"/>
    <w:rsid w:val="00D771A4"/>
    <w:rsid w:val="00D81DC6"/>
    <w:rsid w:val="00D855CC"/>
    <w:rsid w:val="00DA3464"/>
    <w:rsid w:val="00DA6DDC"/>
    <w:rsid w:val="00DB2B1B"/>
    <w:rsid w:val="00DC0B54"/>
    <w:rsid w:val="00DC0C80"/>
    <w:rsid w:val="00DC3F72"/>
    <w:rsid w:val="00DD3C6B"/>
    <w:rsid w:val="00DD3F28"/>
    <w:rsid w:val="00DD5F76"/>
    <w:rsid w:val="00DD70DD"/>
    <w:rsid w:val="00DE58A7"/>
    <w:rsid w:val="00DF47F4"/>
    <w:rsid w:val="00E02BB3"/>
    <w:rsid w:val="00E10A96"/>
    <w:rsid w:val="00E225F8"/>
    <w:rsid w:val="00E273DA"/>
    <w:rsid w:val="00E30FB2"/>
    <w:rsid w:val="00E322F1"/>
    <w:rsid w:val="00E330AA"/>
    <w:rsid w:val="00E37920"/>
    <w:rsid w:val="00E40B21"/>
    <w:rsid w:val="00E4514A"/>
    <w:rsid w:val="00E5151A"/>
    <w:rsid w:val="00E519A7"/>
    <w:rsid w:val="00E62D67"/>
    <w:rsid w:val="00E6507F"/>
    <w:rsid w:val="00E6782E"/>
    <w:rsid w:val="00E73344"/>
    <w:rsid w:val="00E80606"/>
    <w:rsid w:val="00E9069B"/>
    <w:rsid w:val="00EA2A36"/>
    <w:rsid w:val="00EA2CFF"/>
    <w:rsid w:val="00EB3C83"/>
    <w:rsid w:val="00EB6484"/>
    <w:rsid w:val="00EB77DA"/>
    <w:rsid w:val="00EE1A60"/>
    <w:rsid w:val="00EE2A39"/>
    <w:rsid w:val="00EE3C22"/>
    <w:rsid w:val="00EE7A57"/>
    <w:rsid w:val="00EF1DB6"/>
    <w:rsid w:val="00EF26DD"/>
    <w:rsid w:val="00F02B07"/>
    <w:rsid w:val="00F030E5"/>
    <w:rsid w:val="00F040BE"/>
    <w:rsid w:val="00F139F2"/>
    <w:rsid w:val="00F34539"/>
    <w:rsid w:val="00F351F1"/>
    <w:rsid w:val="00F35ED6"/>
    <w:rsid w:val="00F36858"/>
    <w:rsid w:val="00F3724B"/>
    <w:rsid w:val="00F3774D"/>
    <w:rsid w:val="00F440A6"/>
    <w:rsid w:val="00F44B9F"/>
    <w:rsid w:val="00F50D69"/>
    <w:rsid w:val="00F53B18"/>
    <w:rsid w:val="00F53C00"/>
    <w:rsid w:val="00F54B5C"/>
    <w:rsid w:val="00F63A61"/>
    <w:rsid w:val="00F64A55"/>
    <w:rsid w:val="00F70DB7"/>
    <w:rsid w:val="00F723D9"/>
    <w:rsid w:val="00F7437B"/>
    <w:rsid w:val="00F7439C"/>
    <w:rsid w:val="00F7504D"/>
    <w:rsid w:val="00F7589A"/>
    <w:rsid w:val="00F76E45"/>
    <w:rsid w:val="00F81F01"/>
    <w:rsid w:val="00F93E03"/>
    <w:rsid w:val="00F97784"/>
    <w:rsid w:val="00FA2194"/>
    <w:rsid w:val="00FA7689"/>
    <w:rsid w:val="00FB7D9F"/>
    <w:rsid w:val="00FC1C4F"/>
    <w:rsid w:val="00FC283F"/>
    <w:rsid w:val="00FC4EAD"/>
    <w:rsid w:val="00FC5675"/>
    <w:rsid w:val="00FC6636"/>
    <w:rsid w:val="00FC69C7"/>
    <w:rsid w:val="00FD2C48"/>
    <w:rsid w:val="00FE13CF"/>
    <w:rsid w:val="00FE3A8B"/>
    <w:rsid w:val="00FE4F9D"/>
    <w:rsid w:val="00FF2E9D"/>
    <w:rsid w:val="00FF362D"/>
    <w:rsid w:val="00FF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2D00E"/>
  <w15:chartTrackingRefBased/>
  <w15:docId w15:val="{6DF00A43-6548-4754-BE65-CAC51DC2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44"/>
  </w:style>
  <w:style w:type="paragraph" w:styleId="Heading1">
    <w:name w:val="heading 1"/>
    <w:basedOn w:val="Normal"/>
    <w:next w:val="Normal"/>
    <w:link w:val="Heading1Char"/>
    <w:uiPriority w:val="9"/>
    <w:qFormat/>
    <w:rsid w:val="00531C5D"/>
    <w:pPr>
      <w:keepNext/>
      <w:keepLines/>
      <w:spacing w:before="480" w:after="0"/>
      <w:jc w:val="center"/>
      <w:outlineLvl w:val="0"/>
    </w:pPr>
    <w:rPr>
      <w:rFonts w:ascii="Times New Roman" w:eastAsia="SimSun" w:hAnsi="Times New Roman" w:cs="Times New Roman"/>
      <w:b/>
      <w:bCs/>
      <w:sz w:val="28"/>
      <w:szCs w:val="28"/>
    </w:rPr>
  </w:style>
  <w:style w:type="paragraph" w:styleId="Heading2">
    <w:name w:val="heading 2"/>
    <w:basedOn w:val="Normal"/>
    <w:next w:val="Normal"/>
    <w:link w:val="Heading2Char"/>
    <w:uiPriority w:val="9"/>
    <w:unhideWhenUsed/>
    <w:qFormat/>
    <w:rsid w:val="0096617E"/>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36E1A"/>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736E1A"/>
    <w:pPr>
      <w:keepNext/>
      <w:keepLines/>
      <w:spacing w:before="40" w:after="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wal,List Paragraph2,HEADING 1,List Paragraph1,Body of text,SUB SUB 32,normal,spasi 2 taiiii,Char Char2,skripsi,Body Text Char1,Header Char1,Dot pt,F5 List Paragraph,List Paragraph Char Char Char,Indicator Text,Numbered Para 1,Bullet 1"/>
    <w:basedOn w:val="Normal"/>
    <w:link w:val="ListParagraphChar"/>
    <w:uiPriority w:val="34"/>
    <w:qFormat/>
    <w:rsid w:val="00C851AA"/>
    <w:pPr>
      <w:spacing w:after="0" w:line="360" w:lineRule="auto"/>
      <w:ind w:left="720"/>
      <w:contextualSpacing/>
      <w:jc w:val="center"/>
    </w:pPr>
  </w:style>
  <w:style w:type="paragraph" w:styleId="NormalWeb">
    <w:name w:val="Normal (Web)"/>
    <w:basedOn w:val="Normal"/>
    <w:uiPriority w:val="99"/>
    <w:unhideWhenUsed/>
    <w:rsid w:val="008F4FF4"/>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8F4FF4"/>
    <w:rPr>
      <w:i/>
      <w:iCs/>
    </w:rPr>
  </w:style>
  <w:style w:type="character" w:customStyle="1" w:styleId="Heading1Char">
    <w:name w:val="Heading 1 Char"/>
    <w:basedOn w:val="DefaultParagraphFont"/>
    <w:link w:val="Heading1"/>
    <w:uiPriority w:val="9"/>
    <w:rsid w:val="00531C5D"/>
    <w:rPr>
      <w:rFonts w:ascii="Times New Roman" w:eastAsia="SimSun" w:hAnsi="Times New Roman" w:cs="Times New Roman"/>
      <w:b/>
      <w:bCs/>
      <w:sz w:val="28"/>
      <w:szCs w:val="28"/>
    </w:rPr>
  </w:style>
  <w:style w:type="character" w:styleId="PlaceholderText">
    <w:name w:val="Placeholder Text"/>
    <w:basedOn w:val="DefaultParagraphFont"/>
    <w:uiPriority w:val="99"/>
    <w:semiHidden/>
    <w:rsid w:val="00F36858"/>
    <w:rPr>
      <w:color w:val="808080"/>
    </w:rPr>
  </w:style>
  <w:style w:type="table" w:styleId="TableGrid">
    <w:name w:val="Table Grid"/>
    <w:basedOn w:val="TableNormal"/>
    <w:uiPriority w:val="59"/>
    <w:rsid w:val="0037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B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BB3394"/>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73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A7"/>
  </w:style>
  <w:style w:type="paragraph" w:styleId="Footer">
    <w:name w:val="footer"/>
    <w:basedOn w:val="Normal"/>
    <w:link w:val="FooterChar"/>
    <w:uiPriority w:val="99"/>
    <w:unhideWhenUsed/>
    <w:rsid w:val="0073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A7"/>
  </w:style>
  <w:style w:type="paragraph" w:styleId="BodyText">
    <w:name w:val="Body Text"/>
    <w:basedOn w:val="Normal"/>
    <w:link w:val="BodyTextChar"/>
    <w:uiPriority w:val="1"/>
    <w:unhideWhenUsed/>
    <w:qFormat/>
    <w:rsid w:val="00BB1C8D"/>
    <w:pPr>
      <w:widowControl w:val="0"/>
      <w:autoSpaceDE w:val="0"/>
      <w:autoSpaceDN w:val="0"/>
      <w:spacing w:after="0" w:line="240" w:lineRule="auto"/>
      <w:jc w:val="both"/>
    </w:pPr>
    <w:rPr>
      <w:rFonts w:ascii="Times New Roman" w:eastAsia="Times New Roman" w:hAnsi="Times New Roman" w:cs="Times New Roman"/>
      <w:sz w:val="24"/>
      <w:szCs w:val="24"/>
      <w:lang w:val="en-ID"/>
    </w:rPr>
  </w:style>
  <w:style w:type="character" w:customStyle="1" w:styleId="BodyTextChar">
    <w:name w:val="Body Text Char"/>
    <w:basedOn w:val="DefaultParagraphFont"/>
    <w:link w:val="BodyText"/>
    <w:uiPriority w:val="1"/>
    <w:rsid w:val="00BB1C8D"/>
    <w:rPr>
      <w:rFonts w:ascii="Times New Roman" w:eastAsia="Times New Roman" w:hAnsi="Times New Roman" w:cs="Times New Roman"/>
      <w:sz w:val="24"/>
      <w:szCs w:val="24"/>
      <w:lang w:val="en-ID"/>
    </w:rPr>
  </w:style>
  <w:style w:type="character" w:customStyle="1" w:styleId="Heading2Char">
    <w:name w:val="Heading 2 Char"/>
    <w:basedOn w:val="DefaultParagraphFont"/>
    <w:link w:val="Heading2"/>
    <w:uiPriority w:val="9"/>
    <w:rsid w:val="0096617E"/>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C94190"/>
    <w:rPr>
      <w:color w:val="0000FF"/>
      <w:u w:val="single"/>
    </w:rPr>
  </w:style>
  <w:style w:type="character" w:customStyle="1" w:styleId="Heading3Char">
    <w:name w:val="Heading 3 Char"/>
    <w:basedOn w:val="DefaultParagraphFont"/>
    <w:link w:val="Heading3"/>
    <w:uiPriority w:val="9"/>
    <w:rsid w:val="00736E1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736E1A"/>
    <w:rPr>
      <w:rFonts w:ascii="Times New Roman" w:eastAsiaTheme="majorEastAsia" w:hAnsi="Times New Roman" w:cstheme="majorBidi"/>
      <w:b/>
      <w:iCs/>
    </w:rPr>
  </w:style>
  <w:style w:type="paragraph" w:styleId="TOCHeading">
    <w:name w:val="TOC Heading"/>
    <w:basedOn w:val="Heading1"/>
    <w:next w:val="Normal"/>
    <w:uiPriority w:val="39"/>
    <w:unhideWhenUsed/>
    <w:qFormat/>
    <w:rsid w:val="00361455"/>
    <w:pPr>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361455"/>
    <w:pPr>
      <w:tabs>
        <w:tab w:val="right" w:leader="dot" w:pos="8760"/>
      </w:tabs>
      <w:spacing w:after="100"/>
    </w:pPr>
    <w:rPr>
      <w:b/>
      <w:bCs/>
      <w:noProof/>
    </w:rPr>
  </w:style>
  <w:style w:type="paragraph" w:styleId="TOC2">
    <w:name w:val="toc 2"/>
    <w:basedOn w:val="Normal"/>
    <w:next w:val="Normal"/>
    <w:autoRedefine/>
    <w:uiPriority w:val="39"/>
    <w:unhideWhenUsed/>
    <w:rsid w:val="00361455"/>
    <w:pPr>
      <w:spacing w:after="100"/>
      <w:ind w:left="220"/>
    </w:pPr>
  </w:style>
  <w:style w:type="paragraph" w:styleId="TOC3">
    <w:name w:val="toc 3"/>
    <w:basedOn w:val="Normal"/>
    <w:next w:val="Normal"/>
    <w:autoRedefine/>
    <w:uiPriority w:val="39"/>
    <w:unhideWhenUsed/>
    <w:rsid w:val="00361455"/>
    <w:pPr>
      <w:spacing w:after="100"/>
      <w:ind w:left="440"/>
    </w:pPr>
  </w:style>
  <w:style w:type="character" w:customStyle="1" w:styleId="ListParagraphChar">
    <w:name w:val="List Paragraph Char"/>
    <w:aliases w:val="awal Char,List Paragraph2 Char,HEADING 1 Char,List Paragraph1 Char,Body of text Char,SUB SUB 32 Char,normal Char,spasi 2 taiiii Char,Char Char2 Char,skripsi Char,Body Text Char1 Char,Header Char1 Char,Dot pt Char,Indicator Text Char"/>
    <w:link w:val="ListParagraph"/>
    <w:uiPriority w:val="34"/>
    <w:qFormat/>
    <w:locked/>
    <w:rsid w:val="00903C1A"/>
  </w:style>
  <w:style w:type="table" w:customStyle="1" w:styleId="TableGrid1">
    <w:name w:val="Table Grid1"/>
    <w:basedOn w:val="TableNormal"/>
    <w:next w:val="TableGrid"/>
    <w:uiPriority w:val="39"/>
    <w:rsid w:val="00775AD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0007">
      <w:bodyDiv w:val="1"/>
      <w:marLeft w:val="0"/>
      <w:marRight w:val="0"/>
      <w:marTop w:val="0"/>
      <w:marBottom w:val="0"/>
      <w:divBdr>
        <w:top w:val="none" w:sz="0" w:space="0" w:color="auto"/>
        <w:left w:val="none" w:sz="0" w:space="0" w:color="auto"/>
        <w:bottom w:val="none" w:sz="0" w:space="0" w:color="auto"/>
        <w:right w:val="none" w:sz="0" w:space="0" w:color="auto"/>
      </w:divBdr>
    </w:div>
    <w:div w:id="137578930">
      <w:bodyDiv w:val="1"/>
      <w:marLeft w:val="0"/>
      <w:marRight w:val="0"/>
      <w:marTop w:val="0"/>
      <w:marBottom w:val="0"/>
      <w:divBdr>
        <w:top w:val="none" w:sz="0" w:space="0" w:color="auto"/>
        <w:left w:val="none" w:sz="0" w:space="0" w:color="auto"/>
        <w:bottom w:val="none" w:sz="0" w:space="0" w:color="auto"/>
        <w:right w:val="none" w:sz="0" w:space="0" w:color="auto"/>
      </w:divBdr>
    </w:div>
    <w:div w:id="177283122">
      <w:bodyDiv w:val="1"/>
      <w:marLeft w:val="0"/>
      <w:marRight w:val="0"/>
      <w:marTop w:val="0"/>
      <w:marBottom w:val="0"/>
      <w:divBdr>
        <w:top w:val="none" w:sz="0" w:space="0" w:color="auto"/>
        <w:left w:val="none" w:sz="0" w:space="0" w:color="auto"/>
        <w:bottom w:val="none" w:sz="0" w:space="0" w:color="auto"/>
        <w:right w:val="none" w:sz="0" w:space="0" w:color="auto"/>
      </w:divBdr>
    </w:div>
    <w:div w:id="195393524">
      <w:bodyDiv w:val="1"/>
      <w:marLeft w:val="0"/>
      <w:marRight w:val="0"/>
      <w:marTop w:val="0"/>
      <w:marBottom w:val="0"/>
      <w:divBdr>
        <w:top w:val="none" w:sz="0" w:space="0" w:color="auto"/>
        <w:left w:val="none" w:sz="0" w:space="0" w:color="auto"/>
        <w:bottom w:val="none" w:sz="0" w:space="0" w:color="auto"/>
        <w:right w:val="none" w:sz="0" w:space="0" w:color="auto"/>
      </w:divBdr>
    </w:div>
    <w:div w:id="332028732">
      <w:bodyDiv w:val="1"/>
      <w:marLeft w:val="0"/>
      <w:marRight w:val="0"/>
      <w:marTop w:val="0"/>
      <w:marBottom w:val="0"/>
      <w:divBdr>
        <w:top w:val="none" w:sz="0" w:space="0" w:color="auto"/>
        <w:left w:val="none" w:sz="0" w:space="0" w:color="auto"/>
        <w:bottom w:val="none" w:sz="0" w:space="0" w:color="auto"/>
        <w:right w:val="none" w:sz="0" w:space="0" w:color="auto"/>
      </w:divBdr>
    </w:div>
    <w:div w:id="350111708">
      <w:bodyDiv w:val="1"/>
      <w:marLeft w:val="0"/>
      <w:marRight w:val="0"/>
      <w:marTop w:val="0"/>
      <w:marBottom w:val="0"/>
      <w:divBdr>
        <w:top w:val="none" w:sz="0" w:space="0" w:color="auto"/>
        <w:left w:val="none" w:sz="0" w:space="0" w:color="auto"/>
        <w:bottom w:val="none" w:sz="0" w:space="0" w:color="auto"/>
        <w:right w:val="none" w:sz="0" w:space="0" w:color="auto"/>
      </w:divBdr>
    </w:div>
    <w:div w:id="442648708">
      <w:bodyDiv w:val="1"/>
      <w:marLeft w:val="0"/>
      <w:marRight w:val="0"/>
      <w:marTop w:val="0"/>
      <w:marBottom w:val="0"/>
      <w:divBdr>
        <w:top w:val="none" w:sz="0" w:space="0" w:color="auto"/>
        <w:left w:val="none" w:sz="0" w:space="0" w:color="auto"/>
        <w:bottom w:val="none" w:sz="0" w:space="0" w:color="auto"/>
        <w:right w:val="none" w:sz="0" w:space="0" w:color="auto"/>
      </w:divBdr>
    </w:div>
    <w:div w:id="460731363">
      <w:bodyDiv w:val="1"/>
      <w:marLeft w:val="0"/>
      <w:marRight w:val="0"/>
      <w:marTop w:val="0"/>
      <w:marBottom w:val="0"/>
      <w:divBdr>
        <w:top w:val="none" w:sz="0" w:space="0" w:color="auto"/>
        <w:left w:val="none" w:sz="0" w:space="0" w:color="auto"/>
        <w:bottom w:val="none" w:sz="0" w:space="0" w:color="auto"/>
        <w:right w:val="none" w:sz="0" w:space="0" w:color="auto"/>
      </w:divBdr>
    </w:div>
    <w:div w:id="524638076">
      <w:bodyDiv w:val="1"/>
      <w:marLeft w:val="0"/>
      <w:marRight w:val="0"/>
      <w:marTop w:val="0"/>
      <w:marBottom w:val="0"/>
      <w:divBdr>
        <w:top w:val="none" w:sz="0" w:space="0" w:color="auto"/>
        <w:left w:val="none" w:sz="0" w:space="0" w:color="auto"/>
        <w:bottom w:val="none" w:sz="0" w:space="0" w:color="auto"/>
        <w:right w:val="none" w:sz="0" w:space="0" w:color="auto"/>
      </w:divBdr>
    </w:div>
    <w:div w:id="650059738">
      <w:bodyDiv w:val="1"/>
      <w:marLeft w:val="0"/>
      <w:marRight w:val="0"/>
      <w:marTop w:val="0"/>
      <w:marBottom w:val="0"/>
      <w:divBdr>
        <w:top w:val="none" w:sz="0" w:space="0" w:color="auto"/>
        <w:left w:val="none" w:sz="0" w:space="0" w:color="auto"/>
        <w:bottom w:val="none" w:sz="0" w:space="0" w:color="auto"/>
        <w:right w:val="none" w:sz="0" w:space="0" w:color="auto"/>
      </w:divBdr>
    </w:div>
    <w:div w:id="772019585">
      <w:bodyDiv w:val="1"/>
      <w:marLeft w:val="0"/>
      <w:marRight w:val="0"/>
      <w:marTop w:val="0"/>
      <w:marBottom w:val="0"/>
      <w:divBdr>
        <w:top w:val="none" w:sz="0" w:space="0" w:color="auto"/>
        <w:left w:val="none" w:sz="0" w:space="0" w:color="auto"/>
        <w:bottom w:val="none" w:sz="0" w:space="0" w:color="auto"/>
        <w:right w:val="none" w:sz="0" w:space="0" w:color="auto"/>
      </w:divBdr>
    </w:div>
    <w:div w:id="816217835">
      <w:bodyDiv w:val="1"/>
      <w:marLeft w:val="0"/>
      <w:marRight w:val="0"/>
      <w:marTop w:val="0"/>
      <w:marBottom w:val="0"/>
      <w:divBdr>
        <w:top w:val="none" w:sz="0" w:space="0" w:color="auto"/>
        <w:left w:val="none" w:sz="0" w:space="0" w:color="auto"/>
        <w:bottom w:val="none" w:sz="0" w:space="0" w:color="auto"/>
        <w:right w:val="none" w:sz="0" w:space="0" w:color="auto"/>
      </w:divBdr>
    </w:div>
    <w:div w:id="876967250">
      <w:bodyDiv w:val="1"/>
      <w:marLeft w:val="0"/>
      <w:marRight w:val="0"/>
      <w:marTop w:val="0"/>
      <w:marBottom w:val="0"/>
      <w:divBdr>
        <w:top w:val="none" w:sz="0" w:space="0" w:color="auto"/>
        <w:left w:val="none" w:sz="0" w:space="0" w:color="auto"/>
        <w:bottom w:val="none" w:sz="0" w:space="0" w:color="auto"/>
        <w:right w:val="none" w:sz="0" w:space="0" w:color="auto"/>
      </w:divBdr>
    </w:div>
    <w:div w:id="902569689">
      <w:bodyDiv w:val="1"/>
      <w:marLeft w:val="0"/>
      <w:marRight w:val="0"/>
      <w:marTop w:val="0"/>
      <w:marBottom w:val="0"/>
      <w:divBdr>
        <w:top w:val="none" w:sz="0" w:space="0" w:color="auto"/>
        <w:left w:val="none" w:sz="0" w:space="0" w:color="auto"/>
        <w:bottom w:val="none" w:sz="0" w:space="0" w:color="auto"/>
        <w:right w:val="none" w:sz="0" w:space="0" w:color="auto"/>
      </w:divBdr>
    </w:div>
    <w:div w:id="1080059079">
      <w:bodyDiv w:val="1"/>
      <w:marLeft w:val="0"/>
      <w:marRight w:val="0"/>
      <w:marTop w:val="0"/>
      <w:marBottom w:val="0"/>
      <w:divBdr>
        <w:top w:val="none" w:sz="0" w:space="0" w:color="auto"/>
        <w:left w:val="none" w:sz="0" w:space="0" w:color="auto"/>
        <w:bottom w:val="none" w:sz="0" w:space="0" w:color="auto"/>
        <w:right w:val="none" w:sz="0" w:space="0" w:color="auto"/>
      </w:divBdr>
    </w:div>
    <w:div w:id="1197623507">
      <w:bodyDiv w:val="1"/>
      <w:marLeft w:val="0"/>
      <w:marRight w:val="0"/>
      <w:marTop w:val="0"/>
      <w:marBottom w:val="0"/>
      <w:divBdr>
        <w:top w:val="none" w:sz="0" w:space="0" w:color="auto"/>
        <w:left w:val="none" w:sz="0" w:space="0" w:color="auto"/>
        <w:bottom w:val="none" w:sz="0" w:space="0" w:color="auto"/>
        <w:right w:val="none" w:sz="0" w:space="0" w:color="auto"/>
      </w:divBdr>
    </w:div>
    <w:div w:id="1270315805">
      <w:bodyDiv w:val="1"/>
      <w:marLeft w:val="0"/>
      <w:marRight w:val="0"/>
      <w:marTop w:val="0"/>
      <w:marBottom w:val="0"/>
      <w:divBdr>
        <w:top w:val="none" w:sz="0" w:space="0" w:color="auto"/>
        <w:left w:val="none" w:sz="0" w:space="0" w:color="auto"/>
        <w:bottom w:val="none" w:sz="0" w:space="0" w:color="auto"/>
        <w:right w:val="none" w:sz="0" w:space="0" w:color="auto"/>
      </w:divBdr>
    </w:div>
    <w:div w:id="1476142651">
      <w:bodyDiv w:val="1"/>
      <w:marLeft w:val="0"/>
      <w:marRight w:val="0"/>
      <w:marTop w:val="0"/>
      <w:marBottom w:val="0"/>
      <w:divBdr>
        <w:top w:val="none" w:sz="0" w:space="0" w:color="auto"/>
        <w:left w:val="none" w:sz="0" w:space="0" w:color="auto"/>
        <w:bottom w:val="none" w:sz="0" w:space="0" w:color="auto"/>
        <w:right w:val="none" w:sz="0" w:space="0" w:color="auto"/>
      </w:divBdr>
    </w:div>
    <w:div w:id="1515803262">
      <w:bodyDiv w:val="1"/>
      <w:marLeft w:val="0"/>
      <w:marRight w:val="0"/>
      <w:marTop w:val="0"/>
      <w:marBottom w:val="0"/>
      <w:divBdr>
        <w:top w:val="none" w:sz="0" w:space="0" w:color="auto"/>
        <w:left w:val="none" w:sz="0" w:space="0" w:color="auto"/>
        <w:bottom w:val="none" w:sz="0" w:space="0" w:color="auto"/>
        <w:right w:val="none" w:sz="0" w:space="0" w:color="auto"/>
      </w:divBdr>
    </w:div>
    <w:div w:id="1573201456">
      <w:bodyDiv w:val="1"/>
      <w:marLeft w:val="0"/>
      <w:marRight w:val="0"/>
      <w:marTop w:val="0"/>
      <w:marBottom w:val="0"/>
      <w:divBdr>
        <w:top w:val="none" w:sz="0" w:space="0" w:color="auto"/>
        <w:left w:val="none" w:sz="0" w:space="0" w:color="auto"/>
        <w:bottom w:val="none" w:sz="0" w:space="0" w:color="auto"/>
        <w:right w:val="none" w:sz="0" w:space="0" w:color="auto"/>
      </w:divBdr>
    </w:div>
    <w:div w:id="1581940473">
      <w:bodyDiv w:val="1"/>
      <w:marLeft w:val="0"/>
      <w:marRight w:val="0"/>
      <w:marTop w:val="0"/>
      <w:marBottom w:val="0"/>
      <w:divBdr>
        <w:top w:val="none" w:sz="0" w:space="0" w:color="auto"/>
        <w:left w:val="none" w:sz="0" w:space="0" w:color="auto"/>
        <w:bottom w:val="none" w:sz="0" w:space="0" w:color="auto"/>
        <w:right w:val="none" w:sz="0" w:space="0" w:color="auto"/>
      </w:divBdr>
    </w:div>
    <w:div w:id="1645235501">
      <w:bodyDiv w:val="1"/>
      <w:marLeft w:val="0"/>
      <w:marRight w:val="0"/>
      <w:marTop w:val="0"/>
      <w:marBottom w:val="0"/>
      <w:divBdr>
        <w:top w:val="none" w:sz="0" w:space="0" w:color="auto"/>
        <w:left w:val="none" w:sz="0" w:space="0" w:color="auto"/>
        <w:bottom w:val="none" w:sz="0" w:space="0" w:color="auto"/>
        <w:right w:val="none" w:sz="0" w:space="0" w:color="auto"/>
      </w:divBdr>
    </w:div>
    <w:div w:id="1739664717">
      <w:bodyDiv w:val="1"/>
      <w:marLeft w:val="0"/>
      <w:marRight w:val="0"/>
      <w:marTop w:val="0"/>
      <w:marBottom w:val="0"/>
      <w:divBdr>
        <w:top w:val="none" w:sz="0" w:space="0" w:color="auto"/>
        <w:left w:val="none" w:sz="0" w:space="0" w:color="auto"/>
        <w:bottom w:val="none" w:sz="0" w:space="0" w:color="auto"/>
        <w:right w:val="none" w:sz="0" w:space="0" w:color="auto"/>
      </w:divBdr>
    </w:div>
    <w:div w:id="1905867889">
      <w:bodyDiv w:val="1"/>
      <w:marLeft w:val="0"/>
      <w:marRight w:val="0"/>
      <w:marTop w:val="0"/>
      <w:marBottom w:val="0"/>
      <w:divBdr>
        <w:top w:val="none" w:sz="0" w:space="0" w:color="auto"/>
        <w:left w:val="none" w:sz="0" w:space="0" w:color="auto"/>
        <w:bottom w:val="none" w:sz="0" w:space="0" w:color="auto"/>
        <w:right w:val="none" w:sz="0" w:space="0" w:color="auto"/>
      </w:divBdr>
    </w:div>
    <w:div w:id="1906597342">
      <w:bodyDiv w:val="1"/>
      <w:marLeft w:val="0"/>
      <w:marRight w:val="0"/>
      <w:marTop w:val="0"/>
      <w:marBottom w:val="0"/>
      <w:divBdr>
        <w:top w:val="none" w:sz="0" w:space="0" w:color="auto"/>
        <w:left w:val="none" w:sz="0" w:space="0" w:color="auto"/>
        <w:bottom w:val="none" w:sz="0" w:space="0" w:color="auto"/>
        <w:right w:val="none" w:sz="0" w:space="0" w:color="auto"/>
      </w:divBdr>
    </w:div>
    <w:div w:id="1980066169">
      <w:bodyDiv w:val="1"/>
      <w:marLeft w:val="0"/>
      <w:marRight w:val="0"/>
      <w:marTop w:val="0"/>
      <w:marBottom w:val="0"/>
      <w:divBdr>
        <w:top w:val="none" w:sz="0" w:space="0" w:color="auto"/>
        <w:left w:val="none" w:sz="0" w:space="0" w:color="auto"/>
        <w:bottom w:val="none" w:sz="0" w:space="0" w:color="auto"/>
        <w:right w:val="none" w:sz="0" w:space="0" w:color="auto"/>
      </w:divBdr>
    </w:div>
    <w:div w:id="20246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ibs.ac.id/index.php/jkp/article/view/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90944-04E1-4926-B02B-354C565C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29</Pages>
  <Words>12242</Words>
  <Characters>69783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 Fajri</dc:creator>
  <cp:keywords/>
  <dc:description/>
  <cp:lastModifiedBy>sparta</cp:lastModifiedBy>
  <cp:revision>7</cp:revision>
  <dcterms:created xsi:type="dcterms:W3CDTF">2021-09-02T19:00:00Z</dcterms:created>
  <dcterms:modified xsi:type="dcterms:W3CDTF">2022-10-17T10:27:00Z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98dba97b-877f-37cb-ab78-f569531f4b0b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