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005A" w14:textId="45717F0E" w:rsidR="00D5016B" w:rsidRDefault="00D5016B" w:rsidP="00CE34E9">
      <w:pPr>
        <w:spacing w:line="360" w:lineRule="auto"/>
        <w:jc w:val="center"/>
        <w:rPr>
          <w:rFonts w:ascii="Times New Roman" w:hAnsi="Times New Roman" w:cs="Times New Roman"/>
          <w:i/>
          <w:iCs/>
          <w:sz w:val="24"/>
          <w:szCs w:val="24"/>
        </w:rPr>
      </w:pPr>
    </w:p>
    <w:p w14:paraId="0B78D40E" w14:textId="74A3ED6E" w:rsidR="00CE34E9" w:rsidRDefault="00CE34E9" w:rsidP="00CE34E9">
      <w:pPr>
        <w:spacing w:line="360" w:lineRule="auto"/>
        <w:jc w:val="center"/>
        <w:rPr>
          <w:rFonts w:ascii="Times New Roman" w:hAnsi="Times New Roman" w:cs="Times New Roman"/>
          <w:sz w:val="24"/>
          <w:szCs w:val="24"/>
        </w:rPr>
      </w:pPr>
      <w:bookmarkStart w:id="0" w:name="_Hlk57625592"/>
      <w:r>
        <w:rPr>
          <w:rFonts w:ascii="Times New Roman" w:hAnsi="Times New Roman" w:cs="Times New Roman"/>
          <w:i/>
          <w:iCs/>
          <w:sz w:val="24"/>
          <w:szCs w:val="24"/>
        </w:rPr>
        <w:t>FINANCIAL PERFORMANCE ANALYSIS</w:t>
      </w:r>
      <w:r w:rsidR="00C22F64">
        <w:rPr>
          <w:rFonts w:ascii="Times New Roman" w:hAnsi="Times New Roman" w:cs="Times New Roman"/>
          <w:sz w:val="24"/>
          <w:szCs w:val="24"/>
        </w:rPr>
        <w:t xml:space="preserve">, </w:t>
      </w:r>
      <w:r>
        <w:rPr>
          <w:rFonts w:ascii="Times New Roman" w:hAnsi="Times New Roman" w:cs="Times New Roman"/>
          <w:sz w:val="24"/>
          <w:szCs w:val="24"/>
        </w:rPr>
        <w:t>KOMPENSASI EKSEKUTIF</w:t>
      </w:r>
      <w:r w:rsidR="00C22F64">
        <w:rPr>
          <w:rFonts w:ascii="Times New Roman" w:hAnsi="Times New Roman" w:cs="Times New Roman"/>
          <w:sz w:val="24"/>
          <w:szCs w:val="24"/>
        </w:rPr>
        <w:t xml:space="preserve"> DAN </w:t>
      </w:r>
      <w:r w:rsidR="00C22F64">
        <w:rPr>
          <w:rFonts w:ascii="Times New Roman" w:hAnsi="Times New Roman" w:cs="Times New Roman"/>
          <w:i/>
          <w:iCs/>
          <w:sz w:val="24"/>
          <w:szCs w:val="24"/>
        </w:rPr>
        <w:t xml:space="preserve">CORPORATE GOVERNANCE </w:t>
      </w:r>
      <w:r>
        <w:rPr>
          <w:rFonts w:ascii="Times New Roman" w:hAnsi="Times New Roman" w:cs="Times New Roman"/>
          <w:sz w:val="24"/>
          <w:szCs w:val="24"/>
        </w:rPr>
        <w:t xml:space="preserve">TERHADAP </w:t>
      </w:r>
      <w:r w:rsidR="00A45BF5">
        <w:rPr>
          <w:rFonts w:ascii="Times New Roman" w:hAnsi="Times New Roman" w:cs="Times New Roman"/>
          <w:sz w:val="24"/>
          <w:szCs w:val="24"/>
        </w:rPr>
        <w:t xml:space="preserve">MANAJEMEN LABA </w:t>
      </w:r>
      <w:bookmarkEnd w:id="0"/>
    </w:p>
    <w:p w14:paraId="1BBB4084" w14:textId="2C3E088F" w:rsidR="00A20325" w:rsidRDefault="00A20325" w:rsidP="00A20325">
      <w:pPr>
        <w:spacing w:line="360" w:lineRule="auto"/>
        <w:jc w:val="center"/>
        <w:rPr>
          <w:rFonts w:ascii="Times New Roman" w:hAnsi="Times New Roman" w:cs="Times New Roman"/>
          <w:sz w:val="24"/>
          <w:szCs w:val="24"/>
        </w:rPr>
      </w:pPr>
    </w:p>
    <w:p w14:paraId="09604F9D" w14:textId="238557EF" w:rsidR="00CE34E9" w:rsidRDefault="00681019" w:rsidP="00CE34E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t xml:space="preserve"> </w:t>
      </w:r>
      <w:r w:rsidR="00CE34E9" w:rsidRPr="00CE34E9">
        <w:rPr>
          <w:rFonts w:ascii="Times New Roman" w:hAnsi="Times New Roman" w:cs="Times New Roman"/>
          <w:noProof/>
          <w:sz w:val="24"/>
          <w:szCs w:val="24"/>
        </w:rPr>
        <w:drawing>
          <wp:inline distT="0" distB="0" distL="0" distR="0" wp14:anchorId="4B0ABE66" wp14:editId="54C2A796">
            <wp:extent cx="4263656" cy="100854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623" cy="1019651"/>
                    </a:xfrm>
                    <a:prstGeom prst="rect">
                      <a:avLst/>
                    </a:prstGeom>
                    <a:noFill/>
                    <a:ln>
                      <a:noFill/>
                    </a:ln>
                  </pic:spPr>
                </pic:pic>
              </a:graphicData>
            </a:graphic>
          </wp:inline>
        </w:drawing>
      </w:r>
    </w:p>
    <w:p w14:paraId="11F1AAD7" w14:textId="77777777" w:rsidR="00CE34E9" w:rsidRDefault="00CE34E9" w:rsidP="00CE34E9">
      <w:pPr>
        <w:spacing w:line="276" w:lineRule="auto"/>
        <w:jc w:val="center"/>
        <w:rPr>
          <w:rFonts w:ascii="Times New Roman" w:hAnsi="Times New Roman" w:cs="Times New Roman"/>
          <w:sz w:val="24"/>
          <w:szCs w:val="24"/>
        </w:rPr>
      </w:pPr>
    </w:p>
    <w:p w14:paraId="420FCFCC" w14:textId="5DCAB3C6" w:rsidR="00CE34E9" w:rsidRPr="00435D37" w:rsidRDefault="00CE34E9" w:rsidP="00CE34E9">
      <w:pPr>
        <w:spacing w:line="276" w:lineRule="auto"/>
        <w:jc w:val="center"/>
        <w:rPr>
          <w:rFonts w:ascii="Times New Roman" w:hAnsi="Times New Roman" w:cs="Times New Roman"/>
          <w:b/>
          <w:bCs/>
          <w:sz w:val="24"/>
          <w:szCs w:val="24"/>
        </w:rPr>
      </w:pPr>
      <w:r w:rsidRPr="00435D37">
        <w:rPr>
          <w:rFonts w:ascii="Times New Roman" w:hAnsi="Times New Roman" w:cs="Times New Roman"/>
          <w:b/>
          <w:bCs/>
          <w:sz w:val="24"/>
          <w:szCs w:val="24"/>
        </w:rPr>
        <w:t>OLEH :</w:t>
      </w:r>
    </w:p>
    <w:p w14:paraId="445F8919" w14:textId="577963A1" w:rsidR="00CE34E9" w:rsidRPr="00435D37" w:rsidRDefault="00CE34E9" w:rsidP="00CE34E9">
      <w:pPr>
        <w:spacing w:line="276" w:lineRule="auto"/>
        <w:jc w:val="center"/>
        <w:rPr>
          <w:rFonts w:ascii="Times New Roman" w:hAnsi="Times New Roman" w:cs="Times New Roman"/>
          <w:b/>
          <w:bCs/>
          <w:sz w:val="24"/>
          <w:szCs w:val="24"/>
        </w:rPr>
      </w:pPr>
      <w:r w:rsidRPr="00435D37">
        <w:rPr>
          <w:rFonts w:ascii="Times New Roman" w:hAnsi="Times New Roman" w:cs="Times New Roman"/>
          <w:b/>
          <w:bCs/>
          <w:sz w:val="24"/>
          <w:szCs w:val="24"/>
        </w:rPr>
        <w:t>ICHA FRISTA SHELISKA</w:t>
      </w:r>
    </w:p>
    <w:p w14:paraId="66F00F26" w14:textId="36702D0B" w:rsidR="00CE34E9" w:rsidRDefault="00CE34E9" w:rsidP="00CE34E9">
      <w:pPr>
        <w:spacing w:line="276" w:lineRule="auto"/>
        <w:jc w:val="center"/>
        <w:rPr>
          <w:rFonts w:ascii="Times New Roman" w:hAnsi="Times New Roman" w:cs="Times New Roman"/>
          <w:sz w:val="24"/>
          <w:szCs w:val="24"/>
        </w:rPr>
      </w:pPr>
      <w:r w:rsidRPr="00435D37">
        <w:rPr>
          <w:rFonts w:ascii="Times New Roman" w:hAnsi="Times New Roman" w:cs="Times New Roman"/>
          <w:b/>
          <w:bCs/>
          <w:sz w:val="24"/>
          <w:szCs w:val="24"/>
        </w:rPr>
        <w:t>20171112100</w:t>
      </w:r>
    </w:p>
    <w:p w14:paraId="087CD132" w14:textId="3772289B" w:rsidR="00CE34E9" w:rsidRDefault="00CE34E9" w:rsidP="00CE34E9">
      <w:pPr>
        <w:spacing w:line="480" w:lineRule="auto"/>
        <w:jc w:val="center"/>
        <w:rPr>
          <w:rFonts w:ascii="Times New Roman" w:hAnsi="Times New Roman" w:cs="Times New Roman"/>
          <w:sz w:val="24"/>
          <w:szCs w:val="24"/>
        </w:rPr>
      </w:pPr>
    </w:p>
    <w:p w14:paraId="318C9A0D" w14:textId="3CAC28E4" w:rsidR="00CE34E9" w:rsidRDefault="00CE34E9" w:rsidP="00CE34E9">
      <w:pPr>
        <w:spacing w:line="276" w:lineRule="auto"/>
        <w:jc w:val="center"/>
        <w:rPr>
          <w:rFonts w:ascii="Times New Roman" w:hAnsi="Times New Roman" w:cs="Times New Roman"/>
          <w:sz w:val="24"/>
          <w:szCs w:val="24"/>
        </w:rPr>
      </w:pPr>
      <w:r>
        <w:rPr>
          <w:rFonts w:ascii="Times New Roman" w:hAnsi="Times New Roman" w:cs="Times New Roman"/>
          <w:sz w:val="24"/>
          <w:szCs w:val="24"/>
        </w:rPr>
        <w:t>SKRIPSI</w:t>
      </w:r>
    </w:p>
    <w:p w14:paraId="33A98613" w14:textId="58744BB8" w:rsidR="00CE34E9" w:rsidRDefault="00CE34E9" w:rsidP="00CE34E9">
      <w:pPr>
        <w:spacing w:line="276" w:lineRule="auto"/>
        <w:jc w:val="center"/>
        <w:rPr>
          <w:rFonts w:ascii="Times New Roman" w:hAnsi="Times New Roman" w:cs="Times New Roman"/>
          <w:sz w:val="24"/>
          <w:szCs w:val="24"/>
        </w:rPr>
      </w:pPr>
      <w:r>
        <w:rPr>
          <w:rFonts w:ascii="Times New Roman" w:hAnsi="Times New Roman" w:cs="Times New Roman"/>
          <w:sz w:val="24"/>
          <w:szCs w:val="24"/>
        </w:rPr>
        <w:t>Diajukan Untuk Melengkapi Sebagai Syarat Guna</w:t>
      </w:r>
    </w:p>
    <w:p w14:paraId="0089B6ED" w14:textId="4352B209" w:rsidR="00CE34E9" w:rsidRDefault="00CE34E9" w:rsidP="00CE34E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Mencapai Gelar Sarjana Ekonomi </w:t>
      </w:r>
    </w:p>
    <w:p w14:paraId="5684E9C5" w14:textId="04F350DA" w:rsidR="00CE34E9" w:rsidRDefault="00CE34E9" w:rsidP="00CE34E9">
      <w:pPr>
        <w:spacing w:line="276" w:lineRule="auto"/>
        <w:jc w:val="center"/>
        <w:rPr>
          <w:rFonts w:ascii="Times New Roman" w:hAnsi="Times New Roman" w:cs="Times New Roman"/>
          <w:sz w:val="24"/>
          <w:szCs w:val="24"/>
        </w:rPr>
      </w:pPr>
      <w:r>
        <w:rPr>
          <w:rFonts w:ascii="Times New Roman" w:hAnsi="Times New Roman" w:cs="Times New Roman"/>
          <w:sz w:val="24"/>
          <w:szCs w:val="24"/>
        </w:rPr>
        <w:t>Program Studi Akuntansi</w:t>
      </w:r>
    </w:p>
    <w:p w14:paraId="0571720C" w14:textId="6A2C2D53" w:rsidR="00CE34E9" w:rsidRDefault="00CE34E9" w:rsidP="00CE34E9">
      <w:pPr>
        <w:spacing w:line="480" w:lineRule="auto"/>
        <w:jc w:val="center"/>
        <w:rPr>
          <w:rFonts w:ascii="Times New Roman" w:hAnsi="Times New Roman" w:cs="Times New Roman"/>
          <w:sz w:val="24"/>
          <w:szCs w:val="24"/>
        </w:rPr>
      </w:pPr>
    </w:p>
    <w:p w14:paraId="3BD3A934" w14:textId="77777777" w:rsidR="00CE34E9" w:rsidRDefault="00CE34E9" w:rsidP="00334382">
      <w:pPr>
        <w:spacing w:line="276" w:lineRule="auto"/>
        <w:jc w:val="center"/>
        <w:rPr>
          <w:rFonts w:ascii="Times New Roman" w:hAnsi="Times New Roman" w:cs="Times New Roman"/>
          <w:sz w:val="24"/>
          <w:szCs w:val="24"/>
        </w:rPr>
      </w:pPr>
    </w:p>
    <w:p w14:paraId="2B4E0B01" w14:textId="4D6AC36E" w:rsidR="00CE34E9" w:rsidRDefault="00CE34E9" w:rsidP="00334382">
      <w:pPr>
        <w:spacing w:line="276" w:lineRule="auto"/>
        <w:jc w:val="center"/>
        <w:rPr>
          <w:rFonts w:ascii="Times New Roman" w:hAnsi="Times New Roman" w:cs="Times New Roman"/>
          <w:sz w:val="24"/>
          <w:szCs w:val="24"/>
        </w:rPr>
      </w:pPr>
      <w:r>
        <w:rPr>
          <w:rFonts w:ascii="Times New Roman" w:hAnsi="Times New Roman" w:cs="Times New Roman"/>
          <w:sz w:val="24"/>
          <w:szCs w:val="24"/>
        </w:rPr>
        <w:t>SEKOLAH TINGGI ILMU EKONOMI</w:t>
      </w:r>
    </w:p>
    <w:p w14:paraId="13D83BB7" w14:textId="378A8BD3" w:rsidR="00CE34E9" w:rsidRDefault="00CE34E9" w:rsidP="00334382">
      <w:pPr>
        <w:spacing w:line="276" w:lineRule="auto"/>
        <w:jc w:val="center"/>
        <w:rPr>
          <w:rFonts w:ascii="Times New Roman" w:hAnsi="Times New Roman" w:cs="Times New Roman"/>
          <w:sz w:val="24"/>
          <w:szCs w:val="24"/>
        </w:rPr>
      </w:pPr>
      <w:r>
        <w:rPr>
          <w:rFonts w:ascii="Times New Roman" w:hAnsi="Times New Roman" w:cs="Times New Roman"/>
          <w:sz w:val="24"/>
          <w:szCs w:val="24"/>
        </w:rPr>
        <w:t>INDONESIA BANKING SCHOOL</w:t>
      </w:r>
    </w:p>
    <w:p w14:paraId="5922ECB3" w14:textId="19B3C7FC" w:rsidR="00CE34E9" w:rsidRDefault="00CE34E9" w:rsidP="00334382">
      <w:pPr>
        <w:spacing w:line="276" w:lineRule="auto"/>
        <w:jc w:val="center"/>
        <w:rPr>
          <w:rFonts w:ascii="Times New Roman" w:hAnsi="Times New Roman" w:cs="Times New Roman"/>
          <w:sz w:val="24"/>
          <w:szCs w:val="24"/>
        </w:rPr>
      </w:pPr>
      <w:r>
        <w:rPr>
          <w:rFonts w:ascii="Times New Roman" w:hAnsi="Times New Roman" w:cs="Times New Roman"/>
          <w:sz w:val="24"/>
          <w:szCs w:val="24"/>
        </w:rPr>
        <w:t>JAKARTA</w:t>
      </w:r>
    </w:p>
    <w:p w14:paraId="4CAF6F2C" w14:textId="4EBD379B" w:rsidR="00CE34E9" w:rsidRDefault="00CE34E9" w:rsidP="00095593">
      <w:pPr>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p w14:paraId="25B4FC48" w14:textId="77777777" w:rsidR="00526EDC" w:rsidRDefault="00526EDC" w:rsidP="0041599E">
      <w:pPr>
        <w:pStyle w:val="Heading1"/>
        <w:jc w:val="center"/>
        <w:rPr>
          <w:rFonts w:ascii="Times New Roman" w:hAnsi="Times New Roman" w:cs="Times New Roman"/>
          <w:b/>
          <w:bCs/>
          <w:color w:val="auto"/>
          <w:sz w:val="28"/>
          <w:szCs w:val="28"/>
        </w:rPr>
        <w:sectPr w:rsidR="00526EDC" w:rsidSect="00733766">
          <w:footerReference w:type="first" r:id="rId9"/>
          <w:pgSz w:w="12240" w:h="15840"/>
          <w:pgMar w:top="2268" w:right="1701" w:bottom="1701" w:left="2268" w:header="720" w:footer="720" w:gutter="0"/>
          <w:cols w:space="720"/>
          <w:docGrid w:linePitch="360"/>
        </w:sectPr>
      </w:pPr>
    </w:p>
    <w:p w14:paraId="36EB4CB0" w14:textId="25913F40" w:rsidR="00376B21" w:rsidRPr="00BB7401" w:rsidRDefault="00376B21" w:rsidP="00BB7401">
      <w:pPr>
        <w:jc w:val="center"/>
        <w:rPr>
          <w:rFonts w:ascii="Times New Roman" w:hAnsi="Times New Roman" w:cs="Times New Roman"/>
          <w:sz w:val="28"/>
          <w:szCs w:val="28"/>
        </w:rPr>
      </w:pPr>
      <w:bookmarkStart w:id="1" w:name="_Toc53820220"/>
      <w:r w:rsidRPr="00BB7401">
        <w:rPr>
          <w:rFonts w:ascii="Times New Roman" w:hAnsi="Times New Roman" w:cs="Times New Roman"/>
          <w:sz w:val="28"/>
          <w:szCs w:val="28"/>
        </w:rPr>
        <w:lastRenderedPageBreak/>
        <w:t>FINANCIAL PERFORMANCE ANALYSIS, KOMPENSASI EKSEKUTIF DAN CORPORATE GOVERNANCE TERHADAP MANAJEMEN LABA</w:t>
      </w:r>
      <w:bookmarkEnd w:id="1"/>
    </w:p>
    <w:p w14:paraId="33115D2E" w14:textId="529F41E5" w:rsidR="00376B21" w:rsidRDefault="00376B21" w:rsidP="00376B21"/>
    <w:p w14:paraId="42AFD8D1" w14:textId="6F1D8F9B" w:rsidR="00376B21" w:rsidRDefault="00376B21" w:rsidP="00376B21"/>
    <w:p w14:paraId="5C1B2AAA" w14:textId="19785626" w:rsidR="00376B21" w:rsidRDefault="00D3700E" w:rsidP="00D3700E">
      <w:pPr>
        <w:jc w:val="center"/>
      </w:pPr>
      <w:r w:rsidRPr="00CE34E9">
        <w:rPr>
          <w:rFonts w:ascii="Times New Roman" w:hAnsi="Times New Roman" w:cs="Times New Roman"/>
          <w:noProof/>
          <w:sz w:val="24"/>
          <w:szCs w:val="24"/>
        </w:rPr>
        <w:drawing>
          <wp:inline distT="0" distB="0" distL="0" distR="0" wp14:anchorId="388D9EC9" wp14:editId="3B6FBF00">
            <wp:extent cx="1313234" cy="1008380"/>
            <wp:effectExtent l="0" t="0"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995" r="46270"/>
                    <a:stretch/>
                  </pic:blipFill>
                  <pic:spPr bwMode="auto">
                    <a:xfrm>
                      <a:off x="0" y="0"/>
                      <a:ext cx="1327912" cy="1019651"/>
                    </a:xfrm>
                    <a:prstGeom prst="rect">
                      <a:avLst/>
                    </a:prstGeom>
                    <a:noFill/>
                    <a:ln>
                      <a:noFill/>
                    </a:ln>
                    <a:extLst>
                      <a:ext uri="{53640926-AAD7-44D8-BBD7-CCE9431645EC}">
                        <a14:shadowObscured xmlns:a14="http://schemas.microsoft.com/office/drawing/2010/main"/>
                      </a:ext>
                    </a:extLst>
                  </pic:spPr>
                </pic:pic>
              </a:graphicData>
            </a:graphic>
          </wp:inline>
        </w:drawing>
      </w:r>
    </w:p>
    <w:p w14:paraId="5D1127C1" w14:textId="762EF957" w:rsidR="00376B21" w:rsidRDefault="00376B21" w:rsidP="00376B21"/>
    <w:p w14:paraId="032083D5" w14:textId="1857794B" w:rsidR="00376B21" w:rsidRPr="00376B21" w:rsidRDefault="00376B21" w:rsidP="00376B21">
      <w:pPr>
        <w:spacing w:line="360" w:lineRule="auto"/>
        <w:jc w:val="center"/>
        <w:rPr>
          <w:rFonts w:ascii="Times New Roman" w:hAnsi="Times New Roman" w:cs="Times New Roman"/>
          <w:b/>
          <w:bCs/>
          <w:sz w:val="24"/>
          <w:szCs w:val="24"/>
        </w:rPr>
      </w:pPr>
      <w:r w:rsidRPr="00376B21">
        <w:rPr>
          <w:rFonts w:ascii="Times New Roman" w:hAnsi="Times New Roman" w:cs="Times New Roman"/>
          <w:b/>
          <w:bCs/>
          <w:sz w:val="24"/>
          <w:szCs w:val="24"/>
        </w:rPr>
        <w:t xml:space="preserve">Oleh </w:t>
      </w:r>
    </w:p>
    <w:p w14:paraId="6ED4E4E5" w14:textId="4CCE3A03" w:rsidR="00376B21" w:rsidRPr="00376B21" w:rsidRDefault="00376B21" w:rsidP="00376B21">
      <w:pPr>
        <w:spacing w:line="360" w:lineRule="auto"/>
        <w:jc w:val="center"/>
        <w:rPr>
          <w:rFonts w:ascii="Times New Roman" w:hAnsi="Times New Roman" w:cs="Times New Roman"/>
          <w:b/>
          <w:bCs/>
          <w:sz w:val="24"/>
          <w:szCs w:val="24"/>
        </w:rPr>
      </w:pPr>
      <w:r w:rsidRPr="00376B21">
        <w:rPr>
          <w:rFonts w:ascii="Times New Roman" w:hAnsi="Times New Roman" w:cs="Times New Roman"/>
          <w:b/>
          <w:bCs/>
          <w:sz w:val="24"/>
          <w:szCs w:val="24"/>
        </w:rPr>
        <w:t xml:space="preserve">Icha Frista Sheliska </w:t>
      </w:r>
    </w:p>
    <w:p w14:paraId="1E947183" w14:textId="01BFA1F0" w:rsidR="00376B21" w:rsidRDefault="00376B21" w:rsidP="00376B21">
      <w:pPr>
        <w:spacing w:line="360" w:lineRule="auto"/>
        <w:jc w:val="center"/>
        <w:rPr>
          <w:rFonts w:ascii="Times New Roman" w:hAnsi="Times New Roman" w:cs="Times New Roman"/>
          <w:b/>
          <w:bCs/>
          <w:sz w:val="24"/>
          <w:szCs w:val="24"/>
        </w:rPr>
      </w:pPr>
      <w:r w:rsidRPr="00376B21">
        <w:rPr>
          <w:rFonts w:ascii="Times New Roman" w:hAnsi="Times New Roman" w:cs="Times New Roman"/>
          <w:b/>
          <w:bCs/>
          <w:sz w:val="24"/>
          <w:szCs w:val="24"/>
        </w:rPr>
        <w:t>20171112100</w:t>
      </w:r>
    </w:p>
    <w:p w14:paraId="2FB42AF6" w14:textId="77777777" w:rsidR="00D3700E" w:rsidRPr="00376B21" w:rsidRDefault="00D3700E" w:rsidP="00376B21">
      <w:pPr>
        <w:spacing w:line="360" w:lineRule="auto"/>
        <w:jc w:val="center"/>
        <w:rPr>
          <w:rFonts w:ascii="Times New Roman" w:hAnsi="Times New Roman" w:cs="Times New Roman"/>
          <w:b/>
          <w:bCs/>
          <w:sz w:val="24"/>
          <w:szCs w:val="24"/>
        </w:rPr>
      </w:pPr>
    </w:p>
    <w:p w14:paraId="62E1AE0A" w14:textId="20D2E406" w:rsidR="00376B21" w:rsidRPr="00D3700E" w:rsidRDefault="00376B21" w:rsidP="00376B21">
      <w:pPr>
        <w:spacing w:line="360" w:lineRule="auto"/>
        <w:jc w:val="center"/>
        <w:rPr>
          <w:rFonts w:ascii="Times New Roman" w:hAnsi="Times New Roman" w:cs="Times New Roman"/>
          <w:sz w:val="24"/>
          <w:szCs w:val="24"/>
        </w:rPr>
      </w:pPr>
      <w:r w:rsidRPr="00D3700E">
        <w:rPr>
          <w:rFonts w:ascii="Times New Roman" w:hAnsi="Times New Roman" w:cs="Times New Roman"/>
          <w:sz w:val="24"/>
          <w:szCs w:val="24"/>
        </w:rPr>
        <w:t xml:space="preserve">Diterima dan disetuji untuk diajukan dalam Ujian </w:t>
      </w:r>
    </w:p>
    <w:p w14:paraId="752465AE" w14:textId="2DE0F0BE" w:rsidR="00376B21" w:rsidRDefault="00376B21" w:rsidP="00376B21">
      <w:pPr>
        <w:spacing w:line="360" w:lineRule="auto"/>
        <w:jc w:val="center"/>
        <w:rPr>
          <w:rFonts w:ascii="Times New Roman" w:hAnsi="Times New Roman" w:cs="Times New Roman"/>
          <w:sz w:val="24"/>
          <w:szCs w:val="24"/>
        </w:rPr>
      </w:pPr>
      <w:r w:rsidRPr="00D3700E">
        <w:rPr>
          <w:rFonts w:ascii="Times New Roman" w:hAnsi="Times New Roman" w:cs="Times New Roman"/>
          <w:sz w:val="24"/>
          <w:szCs w:val="24"/>
        </w:rPr>
        <w:t xml:space="preserve">Jakarta, </w:t>
      </w:r>
    </w:p>
    <w:p w14:paraId="29807D8B" w14:textId="77777777" w:rsidR="00D3700E" w:rsidRPr="00D3700E" w:rsidRDefault="00D3700E" w:rsidP="00376B21">
      <w:pPr>
        <w:spacing w:line="360" w:lineRule="auto"/>
        <w:jc w:val="center"/>
        <w:rPr>
          <w:rFonts w:ascii="Times New Roman" w:hAnsi="Times New Roman" w:cs="Times New Roman"/>
          <w:sz w:val="24"/>
          <w:szCs w:val="24"/>
        </w:rPr>
      </w:pPr>
    </w:p>
    <w:p w14:paraId="085A18DD" w14:textId="1252E8E6" w:rsidR="00376B21" w:rsidRPr="00D3700E" w:rsidRDefault="00A83E46" w:rsidP="00376B21">
      <w:pPr>
        <w:spacing w:line="360" w:lineRule="auto"/>
        <w:jc w:val="center"/>
        <w:rPr>
          <w:rFonts w:ascii="Times New Roman" w:hAnsi="Times New Roman" w:cs="Times New Roman"/>
          <w:sz w:val="24"/>
          <w:szCs w:val="24"/>
        </w:rPr>
      </w:pPr>
      <w:r>
        <w:rPr>
          <w:noProof/>
        </w:rPr>
        <w:drawing>
          <wp:anchor distT="0" distB="0" distL="0" distR="0" simplePos="0" relativeHeight="251709440" behindDoc="1" locked="0" layoutInCell="1" allowOverlap="1" wp14:anchorId="5D6B6725" wp14:editId="11BD7FD9">
            <wp:simplePos x="0" y="0"/>
            <wp:positionH relativeFrom="page">
              <wp:align>center</wp:align>
            </wp:positionH>
            <wp:positionV relativeFrom="paragraph">
              <wp:posOffset>226366</wp:posOffset>
            </wp:positionV>
            <wp:extent cx="2157482" cy="1152525"/>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57482" cy="1152525"/>
                    </a:xfrm>
                    <a:prstGeom prst="rect">
                      <a:avLst/>
                    </a:prstGeom>
                  </pic:spPr>
                </pic:pic>
              </a:graphicData>
            </a:graphic>
            <wp14:sizeRelH relativeFrom="margin">
              <wp14:pctWidth>0</wp14:pctWidth>
            </wp14:sizeRelH>
            <wp14:sizeRelV relativeFrom="margin">
              <wp14:pctHeight>0</wp14:pctHeight>
            </wp14:sizeRelV>
          </wp:anchor>
        </w:drawing>
      </w:r>
      <w:r w:rsidR="00376B21" w:rsidRPr="00D3700E">
        <w:rPr>
          <w:rFonts w:ascii="Times New Roman" w:hAnsi="Times New Roman" w:cs="Times New Roman"/>
          <w:sz w:val="24"/>
          <w:szCs w:val="24"/>
        </w:rPr>
        <w:t>Dosen Pembimbing Skripsi</w:t>
      </w:r>
      <w:r w:rsidR="00D3700E">
        <w:rPr>
          <w:rFonts w:ascii="Times New Roman" w:hAnsi="Times New Roman" w:cs="Times New Roman"/>
          <w:sz w:val="24"/>
          <w:szCs w:val="24"/>
        </w:rPr>
        <w:t>,</w:t>
      </w:r>
    </w:p>
    <w:p w14:paraId="4A645EFE" w14:textId="415D1324" w:rsidR="00376B21" w:rsidRDefault="00376B21" w:rsidP="00376B21">
      <w:pPr>
        <w:spacing w:line="360" w:lineRule="auto"/>
        <w:jc w:val="center"/>
        <w:rPr>
          <w:rFonts w:ascii="Times New Roman" w:hAnsi="Times New Roman" w:cs="Times New Roman"/>
          <w:b/>
          <w:bCs/>
          <w:sz w:val="24"/>
          <w:szCs w:val="24"/>
        </w:rPr>
      </w:pPr>
    </w:p>
    <w:p w14:paraId="2AB41728" w14:textId="188645F3" w:rsidR="00D3700E" w:rsidRDefault="00D3700E" w:rsidP="00376B21">
      <w:pPr>
        <w:spacing w:line="360" w:lineRule="auto"/>
        <w:jc w:val="center"/>
        <w:rPr>
          <w:rFonts w:ascii="Times New Roman" w:hAnsi="Times New Roman" w:cs="Times New Roman"/>
          <w:b/>
          <w:bCs/>
          <w:sz w:val="24"/>
          <w:szCs w:val="24"/>
        </w:rPr>
      </w:pPr>
    </w:p>
    <w:p w14:paraId="626A54EC" w14:textId="5C3903C8" w:rsidR="00D3700E" w:rsidRDefault="00D3700E" w:rsidP="00376B21">
      <w:pPr>
        <w:spacing w:line="360" w:lineRule="auto"/>
        <w:jc w:val="center"/>
        <w:rPr>
          <w:rFonts w:ascii="Times New Roman" w:hAnsi="Times New Roman" w:cs="Times New Roman"/>
          <w:b/>
          <w:bCs/>
          <w:sz w:val="24"/>
          <w:szCs w:val="24"/>
        </w:rPr>
      </w:pPr>
    </w:p>
    <w:p w14:paraId="2F719ADB" w14:textId="5125F4ED" w:rsidR="00376B21" w:rsidRDefault="00D3700E" w:rsidP="00376B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376B21">
        <w:rPr>
          <w:rFonts w:ascii="Times New Roman" w:hAnsi="Times New Roman" w:cs="Times New Roman"/>
          <w:sz w:val="24"/>
          <w:szCs w:val="24"/>
        </w:rPr>
        <w:t xml:space="preserve">Dr. Sparta, </w:t>
      </w:r>
      <w:r w:rsidR="00E208DC">
        <w:rPr>
          <w:rFonts w:ascii="Times New Roman" w:hAnsi="Times New Roman" w:cs="Times New Roman"/>
          <w:sz w:val="24"/>
          <w:szCs w:val="24"/>
        </w:rPr>
        <w:t xml:space="preserve">M.E., </w:t>
      </w:r>
      <w:r w:rsidR="00376B21">
        <w:rPr>
          <w:rFonts w:ascii="Times New Roman" w:hAnsi="Times New Roman" w:cs="Times New Roman"/>
          <w:sz w:val="24"/>
          <w:szCs w:val="24"/>
        </w:rPr>
        <w:t>Ak., CA</w:t>
      </w:r>
      <w:r>
        <w:rPr>
          <w:rFonts w:ascii="Times New Roman" w:hAnsi="Times New Roman" w:cs="Times New Roman"/>
          <w:sz w:val="24"/>
          <w:szCs w:val="24"/>
        </w:rPr>
        <w:t>)</w:t>
      </w:r>
    </w:p>
    <w:p w14:paraId="5D0413B5" w14:textId="2A703B3B" w:rsidR="00376B21" w:rsidRDefault="00376B21" w:rsidP="00D3700E">
      <w:pPr>
        <w:spacing w:line="360" w:lineRule="auto"/>
        <w:rPr>
          <w:rFonts w:ascii="Times New Roman" w:hAnsi="Times New Roman" w:cs="Times New Roman"/>
          <w:b/>
          <w:bCs/>
          <w:sz w:val="24"/>
          <w:szCs w:val="24"/>
        </w:rPr>
      </w:pPr>
    </w:p>
    <w:p w14:paraId="2E9D07C6" w14:textId="08481BB9" w:rsidR="00B574E6" w:rsidRDefault="00B574E6" w:rsidP="00106DC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PENGESAHAN SKRIPSI</w:t>
      </w:r>
    </w:p>
    <w:p w14:paraId="74044AF1" w14:textId="77777777" w:rsidR="00B574E6" w:rsidRPr="00B574E6" w:rsidRDefault="00B574E6" w:rsidP="00D3700E">
      <w:pPr>
        <w:spacing w:line="360" w:lineRule="auto"/>
        <w:rPr>
          <w:rFonts w:ascii="Times New Roman" w:hAnsi="Times New Roman" w:cs="Times New Roman"/>
          <w:sz w:val="24"/>
          <w:szCs w:val="24"/>
        </w:rPr>
      </w:pPr>
    </w:p>
    <w:p w14:paraId="63D139E1" w14:textId="062C00A6" w:rsidR="00B574E6" w:rsidRPr="00B574E6" w:rsidRDefault="00B574E6" w:rsidP="00D3700E">
      <w:pPr>
        <w:spacing w:line="360" w:lineRule="auto"/>
        <w:rPr>
          <w:rFonts w:ascii="Times New Roman" w:hAnsi="Times New Roman" w:cs="Times New Roman"/>
          <w:sz w:val="24"/>
          <w:szCs w:val="24"/>
        </w:rPr>
      </w:pPr>
      <w:r w:rsidRPr="00B574E6">
        <w:rPr>
          <w:rFonts w:ascii="Times New Roman" w:hAnsi="Times New Roman" w:cs="Times New Roman"/>
          <w:sz w:val="24"/>
          <w:szCs w:val="24"/>
        </w:rPr>
        <w:t>Nama</w:t>
      </w:r>
      <w:r w:rsidRPr="00B574E6">
        <w:rPr>
          <w:rFonts w:ascii="Times New Roman" w:hAnsi="Times New Roman" w:cs="Times New Roman"/>
          <w:sz w:val="24"/>
          <w:szCs w:val="24"/>
        </w:rPr>
        <w:tab/>
      </w:r>
      <w:r w:rsidRPr="00B574E6">
        <w:rPr>
          <w:rFonts w:ascii="Times New Roman" w:hAnsi="Times New Roman" w:cs="Times New Roman"/>
          <w:sz w:val="24"/>
          <w:szCs w:val="24"/>
        </w:rPr>
        <w:tab/>
      </w:r>
      <w:r w:rsidRPr="00B574E6">
        <w:rPr>
          <w:rFonts w:ascii="Times New Roman" w:hAnsi="Times New Roman" w:cs="Times New Roman"/>
          <w:sz w:val="24"/>
          <w:szCs w:val="24"/>
        </w:rPr>
        <w:tab/>
        <w:t>: Icha Frista Sheliska</w:t>
      </w:r>
    </w:p>
    <w:p w14:paraId="11D35CF7" w14:textId="38F0BA68" w:rsidR="00B574E6" w:rsidRPr="00B574E6" w:rsidRDefault="00B574E6" w:rsidP="00D3700E">
      <w:pPr>
        <w:spacing w:line="360" w:lineRule="auto"/>
        <w:rPr>
          <w:rFonts w:ascii="Times New Roman" w:hAnsi="Times New Roman" w:cs="Times New Roman"/>
          <w:sz w:val="24"/>
          <w:szCs w:val="24"/>
        </w:rPr>
      </w:pPr>
      <w:r w:rsidRPr="00B574E6">
        <w:rPr>
          <w:rFonts w:ascii="Times New Roman" w:hAnsi="Times New Roman" w:cs="Times New Roman"/>
          <w:sz w:val="24"/>
          <w:szCs w:val="24"/>
        </w:rPr>
        <w:t>NIM</w:t>
      </w:r>
      <w:r w:rsidRPr="00B574E6">
        <w:rPr>
          <w:rFonts w:ascii="Times New Roman" w:hAnsi="Times New Roman" w:cs="Times New Roman"/>
          <w:sz w:val="24"/>
          <w:szCs w:val="24"/>
        </w:rPr>
        <w:tab/>
      </w:r>
      <w:r w:rsidRPr="00B574E6">
        <w:rPr>
          <w:rFonts w:ascii="Times New Roman" w:hAnsi="Times New Roman" w:cs="Times New Roman"/>
          <w:sz w:val="24"/>
          <w:szCs w:val="24"/>
        </w:rPr>
        <w:tab/>
      </w:r>
      <w:r w:rsidRPr="00B574E6">
        <w:rPr>
          <w:rFonts w:ascii="Times New Roman" w:hAnsi="Times New Roman" w:cs="Times New Roman"/>
          <w:sz w:val="24"/>
          <w:szCs w:val="24"/>
        </w:rPr>
        <w:tab/>
        <w:t>: 20171112100</w:t>
      </w:r>
      <w:r w:rsidRPr="00B574E6">
        <w:rPr>
          <w:rFonts w:ascii="Times New Roman" w:hAnsi="Times New Roman" w:cs="Times New Roman"/>
          <w:sz w:val="24"/>
          <w:szCs w:val="24"/>
        </w:rPr>
        <w:tab/>
      </w:r>
    </w:p>
    <w:p w14:paraId="73757AC5" w14:textId="63BBEC45" w:rsidR="00B574E6" w:rsidRPr="00B574E6" w:rsidRDefault="00B574E6" w:rsidP="00B574E6">
      <w:pPr>
        <w:spacing w:line="360" w:lineRule="auto"/>
        <w:ind w:left="2160" w:hanging="2160"/>
        <w:rPr>
          <w:rFonts w:ascii="Times New Roman" w:hAnsi="Times New Roman" w:cs="Times New Roman"/>
          <w:sz w:val="24"/>
          <w:szCs w:val="24"/>
        </w:rPr>
      </w:pPr>
      <w:r w:rsidRPr="00B574E6">
        <w:rPr>
          <w:rFonts w:ascii="Times New Roman" w:hAnsi="Times New Roman" w:cs="Times New Roman"/>
          <w:sz w:val="24"/>
          <w:szCs w:val="24"/>
        </w:rPr>
        <w:t>Judul Skripsi</w:t>
      </w:r>
      <w:r w:rsidRPr="00B574E6">
        <w:rPr>
          <w:rFonts w:ascii="Times New Roman" w:hAnsi="Times New Roman" w:cs="Times New Roman"/>
          <w:sz w:val="24"/>
          <w:szCs w:val="24"/>
        </w:rPr>
        <w:tab/>
        <w:t xml:space="preserve">: </w:t>
      </w:r>
      <w:r w:rsidRPr="00B574E6">
        <w:rPr>
          <w:rFonts w:ascii="Times New Roman" w:hAnsi="Times New Roman" w:cs="Times New Roman"/>
          <w:i/>
          <w:iCs/>
          <w:sz w:val="24"/>
          <w:szCs w:val="24"/>
        </w:rPr>
        <w:t xml:space="preserve">Financial Performance Analysis, </w:t>
      </w:r>
      <w:r w:rsidRPr="00B574E6">
        <w:rPr>
          <w:rFonts w:ascii="Times New Roman" w:hAnsi="Times New Roman" w:cs="Times New Roman"/>
          <w:sz w:val="24"/>
          <w:szCs w:val="24"/>
        </w:rPr>
        <w:t xml:space="preserve">Kompensasi Eksekutif dan </w:t>
      </w:r>
      <w:r w:rsidRPr="00B574E6">
        <w:rPr>
          <w:rFonts w:ascii="Times New Roman" w:hAnsi="Times New Roman" w:cs="Times New Roman"/>
          <w:i/>
          <w:iCs/>
          <w:sz w:val="24"/>
          <w:szCs w:val="24"/>
        </w:rPr>
        <w:t xml:space="preserve">Corporate Governance </w:t>
      </w:r>
      <w:r w:rsidRPr="00B574E6">
        <w:rPr>
          <w:rFonts w:ascii="Times New Roman" w:hAnsi="Times New Roman" w:cs="Times New Roman"/>
          <w:sz w:val="24"/>
          <w:szCs w:val="24"/>
        </w:rPr>
        <w:t>Terhadap Manajemen Laba</w:t>
      </w:r>
    </w:p>
    <w:p w14:paraId="6323DD32" w14:textId="050151CA" w:rsidR="00B574E6" w:rsidRDefault="0032781E" w:rsidP="00D3700E">
      <w:pPr>
        <w:spacing w:line="360" w:lineRule="auto"/>
        <w:rPr>
          <w:rFonts w:ascii="Times New Roman" w:hAnsi="Times New Roman" w:cs="Times New Roman"/>
          <w:b/>
          <w:bCs/>
          <w:sz w:val="24"/>
          <w:szCs w:val="24"/>
        </w:rPr>
      </w:pPr>
      <w:r w:rsidRPr="00566E31">
        <w:rPr>
          <w:noProof/>
          <w:color w:val="FF0000"/>
        </w:rPr>
        <w:drawing>
          <wp:anchor distT="0" distB="0" distL="0" distR="0" simplePos="0" relativeHeight="251711488" behindDoc="1" locked="0" layoutInCell="1" allowOverlap="1" wp14:anchorId="279BDC70" wp14:editId="66A79439">
            <wp:simplePos x="0" y="0"/>
            <wp:positionH relativeFrom="page">
              <wp:posOffset>535305</wp:posOffset>
            </wp:positionH>
            <wp:positionV relativeFrom="paragraph">
              <wp:posOffset>185420</wp:posOffset>
            </wp:positionV>
            <wp:extent cx="2920365" cy="15621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20365" cy="1562100"/>
                    </a:xfrm>
                    <a:prstGeom prst="rect">
                      <a:avLst/>
                    </a:prstGeom>
                  </pic:spPr>
                </pic:pic>
              </a:graphicData>
            </a:graphic>
          </wp:anchor>
        </w:drawing>
      </w:r>
    </w:p>
    <w:p w14:paraId="2F5BC0CA" w14:textId="6BCBD042" w:rsidR="00B574E6" w:rsidRDefault="00B574E6" w:rsidP="00D3700E">
      <w:pPr>
        <w:spacing w:line="360" w:lineRule="auto"/>
        <w:rPr>
          <w:rFonts w:ascii="Times New Roman" w:hAnsi="Times New Roman" w:cs="Times New Roman"/>
          <w:sz w:val="24"/>
          <w:szCs w:val="24"/>
        </w:rPr>
      </w:pPr>
      <w:r w:rsidRPr="00B574E6">
        <w:rPr>
          <w:rFonts w:ascii="Times New Roman" w:hAnsi="Times New Roman" w:cs="Times New Roman"/>
          <w:sz w:val="24"/>
          <w:szCs w:val="24"/>
        </w:rPr>
        <w:t>Pembimbing Skripsi</w:t>
      </w:r>
    </w:p>
    <w:p w14:paraId="0FF05994" w14:textId="42FBF7D4" w:rsidR="0032781E" w:rsidRDefault="0032781E" w:rsidP="00D3700E">
      <w:pPr>
        <w:spacing w:line="360" w:lineRule="auto"/>
        <w:rPr>
          <w:rFonts w:ascii="Times New Roman" w:hAnsi="Times New Roman" w:cs="Times New Roman"/>
          <w:sz w:val="24"/>
          <w:szCs w:val="24"/>
        </w:rPr>
      </w:pPr>
    </w:p>
    <w:p w14:paraId="13B3AD00" w14:textId="77777777" w:rsidR="0032781E" w:rsidRDefault="0032781E" w:rsidP="00D3700E">
      <w:pPr>
        <w:spacing w:line="360" w:lineRule="auto"/>
        <w:rPr>
          <w:rFonts w:ascii="Times New Roman" w:hAnsi="Times New Roman" w:cs="Times New Roman"/>
          <w:sz w:val="24"/>
          <w:szCs w:val="24"/>
        </w:rPr>
      </w:pPr>
    </w:p>
    <w:p w14:paraId="6F00A0EE" w14:textId="062AC9B1" w:rsidR="0032781E" w:rsidRPr="00B574E6" w:rsidRDefault="0032781E" w:rsidP="00D3700E">
      <w:pPr>
        <w:spacing w:line="360" w:lineRule="auto"/>
        <w:rPr>
          <w:rFonts w:ascii="Times New Roman" w:hAnsi="Times New Roman" w:cs="Times New Roman"/>
          <w:sz w:val="24"/>
          <w:szCs w:val="24"/>
        </w:rPr>
      </w:pPr>
      <w:r>
        <w:rPr>
          <w:rFonts w:ascii="Times New Roman" w:hAnsi="Times New Roman" w:cs="Times New Roman"/>
          <w:sz w:val="24"/>
          <w:szCs w:val="24"/>
        </w:rPr>
        <w:t>Dr. Sparta</w:t>
      </w:r>
    </w:p>
    <w:p w14:paraId="2A688DDB" w14:textId="0816D4F7" w:rsidR="00B574E6" w:rsidRDefault="00B574E6" w:rsidP="00D3700E">
      <w:pPr>
        <w:spacing w:line="360" w:lineRule="auto"/>
        <w:rPr>
          <w:rFonts w:ascii="Times New Roman" w:hAnsi="Times New Roman" w:cs="Times New Roman"/>
          <w:b/>
          <w:bCs/>
          <w:sz w:val="24"/>
          <w:szCs w:val="24"/>
        </w:rPr>
      </w:pPr>
    </w:p>
    <w:p w14:paraId="6EF4C95D" w14:textId="6B3F61D4" w:rsidR="00B574E6" w:rsidRDefault="00B574E6" w:rsidP="00D3700E">
      <w:pPr>
        <w:spacing w:line="360" w:lineRule="auto"/>
        <w:rPr>
          <w:rFonts w:ascii="Times New Roman" w:hAnsi="Times New Roman" w:cs="Times New Roman"/>
          <w:b/>
          <w:bCs/>
          <w:sz w:val="24"/>
          <w:szCs w:val="24"/>
        </w:rPr>
      </w:pPr>
    </w:p>
    <w:p w14:paraId="7998E298" w14:textId="34694E06" w:rsidR="0032781E" w:rsidRDefault="0032781E">
      <w:pPr>
        <w:rPr>
          <w:rFonts w:ascii="Times New Roman" w:hAnsi="Times New Roman" w:cs="Times New Roman"/>
          <w:b/>
          <w:bCs/>
          <w:sz w:val="24"/>
          <w:szCs w:val="24"/>
        </w:rPr>
      </w:pPr>
      <w:r>
        <w:rPr>
          <w:rFonts w:ascii="Times New Roman" w:hAnsi="Times New Roman" w:cs="Times New Roman"/>
          <w:b/>
          <w:bCs/>
          <w:sz w:val="24"/>
          <w:szCs w:val="24"/>
        </w:rPr>
        <w:br w:type="page"/>
      </w:r>
    </w:p>
    <w:p w14:paraId="46E3102D" w14:textId="77777777" w:rsidR="00B574E6" w:rsidRPr="00B574E6" w:rsidRDefault="00B574E6" w:rsidP="00D3700E">
      <w:pPr>
        <w:spacing w:line="360" w:lineRule="auto"/>
        <w:rPr>
          <w:rFonts w:ascii="Times New Roman" w:hAnsi="Times New Roman" w:cs="Times New Roman"/>
          <w:b/>
          <w:bCs/>
          <w:sz w:val="24"/>
          <w:szCs w:val="24"/>
        </w:rPr>
      </w:pPr>
    </w:p>
    <w:p w14:paraId="52E1800A" w14:textId="6D1327C5" w:rsidR="00CE34E9" w:rsidRPr="0041599E" w:rsidRDefault="00CE34E9" w:rsidP="0041599E">
      <w:pPr>
        <w:pStyle w:val="Heading1"/>
        <w:jc w:val="center"/>
        <w:rPr>
          <w:rFonts w:ascii="Times New Roman" w:hAnsi="Times New Roman" w:cs="Times New Roman"/>
          <w:b/>
          <w:bCs/>
          <w:color w:val="auto"/>
          <w:sz w:val="28"/>
          <w:szCs w:val="28"/>
        </w:rPr>
      </w:pPr>
      <w:bookmarkStart w:id="2" w:name="_Toc54603375"/>
      <w:r w:rsidRPr="0041599E">
        <w:rPr>
          <w:rFonts w:ascii="Times New Roman" w:hAnsi="Times New Roman" w:cs="Times New Roman"/>
          <w:b/>
          <w:bCs/>
          <w:color w:val="auto"/>
          <w:sz w:val="28"/>
          <w:szCs w:val="28"/>
        </w:rPr>
        <w:t>KATA PENGANTAR</w:t>
      </w:r>
      <w:bookmarkEnd w:id="2"/>
    </w:p>
    <w:p w14:paraId="45A8DBA1" w14:textId="3B91BE69" w:rsidR="00CE34E9" w:rsidRDefault="0005231A" w:rsidP="00CE34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BEB8C2" w14:textId="7990C5BD" w:rsidR="00334382" w:rsidRDefault="00334382" w:rsidP="003343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panjatkan atas rahmat dan karunia Allah SWT sehingga pada akhirnya penulis dapat menyelesaikan skripsi berjudul “</w:t>
      </w:r>
      <w:r w:rsidRPr="00334382">
        <w:rPr>
          <w:rFonts w:ascii="Times New Roman" w:hAnsi="Times New Roman" w:cs="Times New Roman"/>
          <w:b/>
          <w:bCs/>
          <w:i/>
          <w:iCs/>
          <w:sz w:val="24"/>
          <w:szCs w:val="24"/>
        </w:rPr>
        <w:t>FINANCIAL PERFORMANCE ANALYSIS</w:t>
      </w:r>
      <w:r w:rsidR="007F184A">
        <w:rPr>
          <w:rFonts w:ascii="Times New Roman" w:hAnsi="Times New Roman" w:cs="Times New Roman"/>
          <w:b/>
          <w:bCs/>
          <w:sz w:val="24"/>
          <w:szCs w:val="24"/>
        </w:rPr>
        <w:t xml:space="preserve">, </w:t>
      </w:r>
      <w:r w:rsidRPr="00334382">
        <w:rPr>
          <w:rFonts w:ascii="Times New Roman" w:hAnsi="Times New Roman" w:cs="Times New Roman"/>
          <w:b/>
          <w:bCs/>
          <w:sz w:val="24"/>
          <w:szCs w:val="24"/>
        </w:rPr>
        <w:t xml:space="preserve">KOMPENSASI EKSEKUTIF </w:t>
      </w:r>
      <w:r w:rsidR="007F184A">
        <w:rPr>
          <w:rFonts w:ascii="Times New Roman" w:hAnsi="Times New Roman" w:cs="Times New Roman"/>
          <w:b/>
          <w:bCs/>
          <w:sz w:val="24"/>
          <w:szCs w:val="24"/>
        </w:rPr>
        <w:t xml:space="preserve">DAN </w:t>
      </w:r>
      <w:r w:rsidRPr="00334382">
        <w:rPr>
          <w:rFonts w:ascii="Times New Roman" w:hAnsi="Times New Roman" w:cs="Times New Roman"/>
          <w:b/>
          <w:bCs/>
          <w:i/>
          <w:iCs/>
          <w:sz w:val="24"/>
          <w:szCs w:val="24"/>
        </w:rPr>
        <w:t>CORPORATE GOVE</w:t>
      </w:r>
      <w:r w:rsidR="00A20325">
        <w:rPr>
          <w:rFonts w:ascii="Times New Roman" w:hAnsi="Times New Roman" w:cs="Times New Roman"/>
          <w:b/>
          <w:bCs/>
          <w:i/>
          <w:iCs/>
          <w:sz w:val="24"/>
          <w:szCs w:val="24"/>
        </w:rPr>
        <w:t>R</w:t>
      </w:r>
      <w:r w:rsidRPr="00334382">
        <w:rPr>
          <w:rFonts w:ascii="Times New Roman" w:hAnsi="Times New Roman" w:cs="Times New Roman"/>
          <w:b/>
          <w:bCs/>
          <w:i/>
          <w:iCs/>
          <w:sz w:val="24"/>
          <w:szCs w:val="24"/>
        </w:rPr>
        <w:t>NANCE</w:t>
      </w:r>
      <w:r w:rsidR="007F184A">
        <w:rPr>
          <w:rFonts w:ascii="Times New Roman" w:hAnsi="Times New Roman" w:cs="Times New Roman"/>
          <w:b/>
          <w:bCs/>
          <w:sz w:val="24"/>
          <w:szCs w:val="24"/>
        </w:rPr>
        <w:t xml:space="preserve"> TERHADAP MANAJEMEN LABA</w:t>
      </w:r>
      <w:r>
        <w:rPr>
          <w:rFonts w:ascii="Times New Roman" w:hAnsi="Times New Roman" w:cs="Times New Roman"/>
          <w:sz w:val="24"/>
          <w:szCs w:val="24"/>
        </w:rPr>
        <w:t xml:space="preserve">”. Penulisan skripsi ini dilakukan untuk memenuhi Sebagian syarat untuk mencapai gelar Serjana (S1) Ekonomi di STIE Indonesia Banking School. </w:t>
      </w:r>
    </w:p>
    <w:p w14:paraId="27034C45" w14:textId="520EB98B" w:rsidR="00334382" w:rsidRDefault="00334382" w:rsidP="003343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skripsi ini tidak lepas dari peran banyak pihak. Pada kesempatan ini, penulis ingin menyampaikan terimakasih sebesar-sebesarnya kepada :</w:t>
      </w:r>
    </w:p>
    <w:p w14:paraId="19F0EB0E" w14:textId="3BF64654" w:rsidR="00334382" w:rsidRDefault="00334382"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Allah SWT yang karunia-Nya selalu menyertai saya setiap waktu</w:t>
      </w:r>
    </w:p>
    <w:p w14:paraId="4A522F78" w14:textId="488A9D11" w:rsidR="00FC4FD1" w:rsidRDefault="00FC4FD1"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bookmarkStart w:id="3" w:name="_Hlk53992618"/>
      <w:r>
        <w:rPr>
          <w:rFonts w:ascii="Times New Roman" w:hAnsi="Times New Roman" w:cs="Times New Roman"/>
          <w:sz w:val="24"/>
          <w:szCs w:val="24"/>
        </w:rPr>
        <w:t>bu Dr. Kusumaningtuti S.Soetiono, S.H., L.L.M selaku Ketua Indonesia Banking School</w:t>
      </w:r>
      <w:bookmarkEnd w:id="3"/>
    </w:p>
    <w:p w14:paraId="410D5F6C" w14:textId="3383888C" w:rsidR="00334382" w:rsidRDefault="00334382"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 Sparta, </w:t>
      </w:r>
      <w:r w:rsidR="00E208DC">
        <w:rPr>
          <w:rFonts w:ascii="Times New Roman" w:hAnsi="Times New Roman" w:cs="Times New Roman"/>
          <w:sz w:val="24"/>
          <w:szCs w:val="24"/>
        </w:rPr>
        <w:t xml:space="preserve">M.E., </w:t>
      </w:r>
      <w:r>
        <w:rPr>
          <w:rFonts w:ascii="Times New Roman" w:hAnsi="Times New Roman" w:cs="Times New Roman"/>
          <w:sz w:val="24"/>
          <w:szCs w:val="24"/>
        </w:rPr>
        <w:t>Ak.,CA</w:t>
      </w:r>
      <w:r w:rsidR="00FC4FD1">
        <w:rPr>
          <w:rFonts w:ascii="Times New Roman" w:hAnsi="Times New Roman" w:cs="Times New Roman"/>
          <w:sz w:val="24"/>
          <w:szCs w:val="24"/>
        </w:rPr>
        <w:t xml:space="preserve"> selaku Wakil Ketua I </w:t>
      </w:r>
      <w:r w:rsidR="007F184A">
        <w:rPr>
          <w:rFonts w:ascii="Times New Roman" w:hAnsi="Times New Roman" w:cs="Times New Roman"/>
          <w:sz w:val="24"/>
          <w:szCs w:val="24"/>
        </w:rPr>
        <w:t xml:space="preserve">Bidang Akademik Indonesia Banking School </w:t>
      </w:r>
      <w:r w:rsidR="00FC4FD1">
        <w:rPr>
          <w:rFonts w:ascii="Times New Roman" w:hAnsi="Times New Roman" w:cs="Times New Roman"/>
          <w:sz w:val="24"/>
          <w:szCs w:val="24"/>
        </w:rPr>
        <w:t>dan Dosen Pembimbing</w:t>
      </w:r>
    </w:p>
    <w:p w14:paraId="17975AC4" w14:textId="130E775A" w:rsidR="00334382" w:rsidRDefault="007F184A" w:rsidP="00334382">
      <w:pPr>
        <w:pStyle w:val="ListParagraph"/>
        <w:numPr>
          <w:ilvl w:val="0"/>
          <w:numId w:val="1"/>
        </w:numPr>
        <w:spacing w:line="480" w:lineRule="auto"/>
        <w:jc w:val="both"/>
        <w:rPr>
          <w:rFonts w:ascii="Times New Roman" w:hAnsi="Times New Roman" w:cs="Times New Roman"/>
          <w:sz w:val="24"/>
          <w:szCs w:val="24"/>
        </w:rPr>
      </w:pPr>
      <w:bookmarkStart w:id="4" w:name="_Hlk53992644"/>
      <w:r>
        <w:rPr>
          <w:rFonts w:ascii="Times New Roman" w:hAnsi="Times New Roman" w:cs="Times New Roman"/>
          <w:sz w:val="24"/>
          <w:szCs w:val="24"/>
        </w:rPr>
        <w:t xml:space="preserve">Bapak Gatot Sugiono selaku Ketua II Bidang Keuangan Umum Indonesia Banking School </w:t>
      </w:r>
    </w:p>
    <w:p w14:paraId="75768878" w14:textId="49B204C0" w:rsidR="00334382" w:rsidRDefault="007F184A"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Dr. Nuri Wulandari SE., M.Sc. selaku </w:t>
      </w:r>
      <w:r w:rsidR="00334382">
        <w:rPr>
          <w:rFonts w:ascii="Times New Roman" w:hAnsi="Times New Roman" w:cs="Times New Roman"/>
          <w:sz w:val="24"/>
          <w:szCs w:val="24"/>
        </w:rPr>
        <w:t>Wakil Ketua III</w:t>
      </w:r>
      <w:r>
        <w:rPr>
          <w:rFonts w:ascii="Times New Roman" w:hAnsi="Times New Roman" w:cs="Times New Roman"/>
          <w:sz w:val="24"/>
          <w:szCs w:val="24"/>
        </w:rPr>
        <w:t xml:space="preserve"> Bidang Kemahasiswaan, Pemasaran dan Informasi Teknoligi</w:t>
      </w:r>
    </w:p>
    <w:p w14:paraId="4D6D0EB8" w14:textId="3E5743B5" w:rsidR="007F184A" w:rsidRDefault="007F184A"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Ibu </w:t>
      </w:r>
      <w:bookmarkStart w:id="5" w:name="_Hlk57625524"/>
      <w:r>
        <w:rPr>
          <w:rFonts w:ascii="Times New Roman" w:hAnsi="Times New Roman" w:cs="Times New Roman"/>
          <w:sz w:val="24"/>
          <w:szCs w:val="24"/>
        </w:rPr>
        <w:t xml:space="preserve">Dr. Wiwi Idawati, SE., M.Si., Ak., CA., ACPA </w:t>
      </w:r>
      <w:bookmarkEnd w:id="5"/>
      <w:r>
        <w:rPr>
          <w:rFonts w:ascii="Times New Roman" w:hAnsi="Times New Roman" w:cs="Times New Roman"/>
          <w:sz w:val="24"/>
          <w:szCs w:val="24"/>
        </w:rPr>
        <w:t>selaku Kepala Program Studi Akuntansi Indonesia Banking School</w:t>
      </w:r>
      <w:r w:rsidR="00E851CA">
        <w:rPr>
          <w:rFonts w:ascii="Times New Roman" w:hAnsi="Times New Roman" w:cs="Times New Roman"/>
          <w:sz w:val="24"/>
          <w:szCs w:val="24"/>
        </w:rPr>
        <w:t xml:space="preserve"> dan Penguji Skripsi</w:t>
      </w:r>
    </w:p>
    <w:bookmarkEnd w:id="4"/>
    <w:p w14:paraId="204811E2" w14:textId="37E1E0AD" w:rsidR="007F184A" w:rsidRPr="00102D82" w:rsidRDefault="00E851CA" w:rsidP="00102D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654D44">
        <w:rPr>
          <w:rFonts w:ascii="Times New Roman" w:hAnsi="Times New Roman" w:cs="Times New Roman"/>
          <w:sz w:val="24"/>
          <w:szCs w:val="24"/>
        </w:rPr>
        <w:t>Lediana Sufina, SE.Ak., Msi</w:t>
      </w:r>
      <w:r>
        <w:rPr>
          <w:rFonts w:ascii="Times New Roman" w:hAnsi="Times New Roman" w:cs="Times New Roman"/>
          <w:sz w:val="24"/>
          <w:szCs w:val="24"/>
        </w:rPr>
        <w:t xml:space="preserve"> selaku </w:t>
      </w:r>
      <w:r w:rsidR="007F184A">
        <w:rPr>
          <w:rFonts w:ascii="Times New Roman" w:hAnsi="Times New Roman" w:cs="Times New Roman"/>
          <w:sz w:val="24"/>
          <w:szCs w:val="24"/>
        </w:rPr>
        <w:t>Penguji</w:t>
      </w:r>
      <w:r>
        <w:rPr>
          <w:rFonts w:ascii="Times New Roman" w:hAnsi="Times New Roman" w:cs="Times New Roman"/>
          <w:sz w:val="24"/>
          <w:szCs w:val="24"/>
        </w:rPr>
        <w:t xml:space="preserve"> Skripsi</w:t>
      </w:r>
    </w:p>
    <w:p w14:paraId="00F02DA4" w14:textId="1543E78B" w:rsidR="007F184A" w:rsidRDefault="007F184A"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dan jajaran </w:t>
      </w:r>
      <w:r w:rsidRPr="00A11F54">
        <w:rPr>
          <w:rFonts w:ascii="Times New Roman" w:hAnsi="Times New Roman" w:cs="Times New Roman"/>
          <w:i/>
          <w:iCs/>
          <w:sz w:val="24"/>
          <w:szCs w:val="24"/>
        </w:rPr>
        <w:t>staf</w:t>
      </w:r>
      <w:r w:rsidR="00A11F54" w:rsidRPr="00A11F54">
        <w:rPr>
          <w:rFonts w:ascii="Times New Roman" w:hAnsi="Times New Roman" w:cs="Times New Roman"/>
          <w:i/>
          <w:iCs/>
          <w:sz w:val="24"/>
          <w:szCs w:val="24"/>
        </w:rPr>
        <w:t>f</w:t>
      </w:r>
      <w:r>
        <w:rPr>
          <w:rFonts w:ascii="Times New Roman" w:hAnsi="Times New Roman" w:cs="Times New Roman"/>
          <w:sz w:val="24"/>
          <w:szCs w:val="24"/>
        </w:rPr>
        <w:t xml:space="preserve"> Indonesia Banking School yang telah banyak membantu penulis selama perkuliahan, yang tidak dapat saya sebutkan satu persatu</w:t>
      </w:r>
    </w:p>
    <w:p w14:paraId="263A524A" w14:textId="3AEF2C75" w:rsidR="007F184A" w:rsidRDefault="007F184A"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Kedua orang tua </w:t>
      </w:r>
      <w:r w:rsidR="00A527FE">
        <w:rPr>
          <w:rFonts w:ascii="Times New Roman" w:hAnsi="Times New Roman" w:cs="Times New Roman"/>
          <w:sz w:val="24"/>
          <w:szCs w:val="24"/>
        </w:rPr>
        <w:t>saya</w:t>
      </w:r>
      <w:r w:rsidR="00956CDA">
        <w:rPr>
          <w:rFonts w:ascii="Times New Roman" w:hAnsi="Times New Roman" w:cs="Times New Roman"/>
          <w:sz w:val="24"/>
          <w:szCs w:val="24"/>
        </w:rPr>
        <w:t xml:space="preserve"> (Alm) Yuswar Eddy Efendy dan Lisa Dwiharini yang setiap detiknya memberikan dukungan moril maupun material serta motivasi dan semangat yang diberikan sehingga skripsi ini dapat selesai</w:t>
      </w:r>
    </w:p>
    <w:p w14:paraId="3C449335" w14:textId="09A2A7F2" w:rsidR="00956CDA" w:rsidRDefault="00956CDA"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Abang-abang</w:t>
      </w:r>
      <w:r w:rsidR="00376B21">
        <w:rPr>
          <w:rFonts w:ascii="Times New Roman" w:hAnsi="Times New Roman" w:cs="Times New Roman"/>
          <w:sz w:val="24"/>
          <w:szCs w:val="24"/>
        </w:rPr>
        <w:t xml:space="preserve"> dan</w:t>
      </w:r>
      <w:r>
        <w:rPr>
          <w:rFonts w:ascii="Times New Roman" w:hAnsi="Times New Roman" w:cs="Times New Roman"/>
          <w:sz w:val="24"/>
          <w:szCs w:val="24"/>
        </w:rPr>
        <w:t xml:space="preserve"> kakak ipar tercin</w:t>
      </w:r>
      <w:r w:rsidR="00376B21">
        <w:rPr>
          <w:rFonts w:ascii="Times New Roman" w:hAnsi="Times New Roman" w:cs="Times New Roman"/>
          <w:sz w:val="24"/>
          <w:szCs w:val="24"/>
        </w:rPr>
        <w:t>ta</w:t>
      </w:r>
      <w:r>
        <w:rPr>
          <w:rFonts w:ascii="Times New Roman" w:hAnsi="Times New Roman" w:cs="Times New Roman"/>
          <w:sz w:val="24"/>
          <w:szCs w:val="24"/>
        </w:rPr>
        <w:t>, Andre Ramadhan, Edwin Dwianggara dan Amanda Larasati yang selalu mendukung dan menyalurkan semangat dengan canda guraunya.</w:t>
      </w:r>
    </w:p>
    <w:p w14:paraId="6C386B72" w14:textId="24EDB6DE" w:rsidR="00956CDA" w:rsidRDefault="00376B21"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Wasis </w:t>
      </w:r>
      <w:r>
        <w:rPr>
          <w:rFonts w:ascii="Times New Roman" w:hAnsi="Times New Roman" w:cs="Times New Roman"/>
          <w:i/>
          <w:iCs/>
          <w:sz w:val="24"/>
          <w:szCs w:val="24"/>
        </w:rPr>
        <w:t>family</w:t>
      </w:r>
      <w:r>
        <w:rPr>
          <w:rFonts w:ascii="Times New Roman" w:hAnsi="Times New Roman" w:cs="Times New Roman"/>
          <w:sz w:val="24"/>
          <w:szCs w:val="24"/>
        </w:rPr>
        <w:t xml:space="preserve"> yang selalu mendukung saya baik dalam segi moril maupun materil.</w:t>
      </w:r>
    </w:p>
    <w:p w14:paraId="26F6A1F7" w14:textId="0040BABF" w:rsidR="00514C3D" w:rsidRPr="00514C3D" w:rsidRDefault="00376B21" w:rsidP="00514C3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 – teman </w:t>
      </w:r>
      <w:r w:rsidR="00D3700E">
        <w:rPr>
          <w:rFonts w:ascii="Times New Roman" w:hAnsi="Times New Roman" w:cs="Times New Roman"/>
          <w:sz w:val="24"/>
          <w:szCs w:val="24"/>
        </w:rPr>
        <w:t>yang membantu dan juga menyemangati hingga skripsi ini selesai Kak Nyimas Sarah, Kak Vira</w:t>
      </w:r>
      <w:r w:rsidR="00A11F54">
        <w:rPr>
          <w:rFonts w:ascii="Times New Roman" w:hAnsi="Times New Roman" w:cs="Times New Roman"/>
          <w:sz w:val="24"/>
          <w:szCs w:val="24"/>
        </w:rPr>
        <w:t>, dan Devita</w:t>
      </w:r>
    </w:p>
    <w:p w14:paraId="2E882772" w14:textId="0F87ED04" w:rsidR="00A11F54" w:rsidRPr="00A11F54" w:rsidRDefault="00A11F54" w:rsidP="00A11F5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Kawan sejawat saya yaitu sapi terbang</w:t>
      </w:r>
      <w:r w:rsidR="00514C3D">
        <w:rPr>
          <w:rFonts w:ascii="Times New Roman" w:hAnsi="Times New Roman" w:cs="Times New Roman"/>
          <w:sz w:val="24"/>
          <w:szCs w:val="24"/>
        </w:rPr>
        <w:t xml:space="preserve"> Agung, Kevin, Abo, Abi Saskia, Deyana, Hani, Icha,</w:t>
      </w:r>
      <w:r w:rsidR="00BA2582">
        <w:rPr>
          <w:rFonts w:ascii="Times New Roman" w:hAnsi="Times New Roman" w:cs="Times New Roman"/>
          <w:sz w:val="24"/>
          <w:szCs w:val="24"/>
        </w:rPr>
        <w:t xml:space="preserve"> </w:t>
      </w:r>
      <w:r w:rsidR="00514C3D">
        <w:rPr>
          <w:rFonts w:ascii="Times New Roman" w:hAnsi="Times New Roman" w:cs="Times New Roman"/>
          <w:sz w:val="24"/>
          <w:szCs w:val="24"/>
        </w:rPr>
        <w:t>Raisa</w:t>
      </w:r>
      <w:r w:rsidR="00BA2582">
        <w:rPr>
          <w:rFonts w:ascii="Times New Roman" w:hAnsi="Times New Roman" w:cs="Times New Roman"/>
          <w:sz w:val="24"/>
          <w:szCs w:val="24"/>
        </w:rPr>
        <w:t>, dan Dana</w:t>
      </w:r>
      <w:r>
        <w:rPr>
          <w:rFonts w:ascii="Times New Roman" w:hAnsi="Times New Roman" w:cs="Times New Roman"/>
          <w:sz w:val="24"/>
          <w:szCs w:val="24"/>
        </w:rPr>
        <w:t xml:space="preserve"> yang membantu baik perihal </w:t>
      </w:r>
      <w:r w:rsidR="00514C3D">
        <w:rPr>
          <w:rFonts w:ascii="Times New Roman" w:hAnsi="Times New Roman" w:cs="Times New Roman"/>
          <w:sz w:val="24"/>
          <w:szCs w:val="24"/>
        </w:rPr>
        <w:t>semangat atau dukungan lain yang telah mereka berikan selama skripsi ini dikerjakan.</w:t>
      </w:r>
    </w:p>
    <w:p w14:paraId="3F5F3610" w14:textId="08FB6D97" w:rsidR="00376B21" w:rsidRDefault="00D3700E" w:rsidP="003343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pihak lainnya yang telah memberikan bantuan, doa dan semangat pada </w:t>
      </w:r>
      <w:r w:rsidR="00A527FE">
        <w:rPr>
          <w:rFonts w:ascii="Times New Roman" w:hAnsi="Times New Roman" w:cs="Times New Roman"/>
          <w:sz w:val="24"/>
          <w:szCs w:val="24"/>
        </w:rPr>
        <w:t>saya</w:t>
      </w:r>
      <w:r>
        <w:rPr>
          <w:rFonts w:ascii="Times New Roman" w:hAnsi="Times New Roman" w:cs="Times New Roman"/>
          <w:sz w:val="24"/>
          <w:szCs w:val="24"/>
        </w:rPr>
        <w:t xml:space="preserve"> yang tidak dapat disebutkan satu per satu.</w:t>
      </w:r>
    </w:p>
    <w:p w14:paraId="6BD9A344" w14:textId="0DE51A52" w:rsidR="00334382" w:rsidRDefault="00D3700E" w:rsidP="009450A7">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Penulis menyadari masih terdapat banyak kekurangan dalam penulisan skripsi ini, untuk itu penulis mengharapkan saran dan kritik yang membangun dari berbagai pihak pembangunan penulis dimasa yang akan datang. Semoga penulisan ini dapat bermanfaat dan menambah pengetahuan bagi semua pihak. Akhir kata, penulis mohon maaf atas segala kekurangan baik yang disengaja maupun tidak disengaja.</w:t>
      </w:r>
    </w:p>
    <w:p w14:paraId="12357A9D" w14:textId="28AD822C" w:rsidR="00334382" w:rsidRDefault="00334382" w:rsidP="00334382">
      <w:pPr>
        <w:spacing w:line="480" w:lineRule="auto"/>
        <w:ind w:left="360"/>
        <w:jc w:val="both"/>
        <w:rPr>
          <w:rFonts w:ascii="Times New Roman" w:hAnsi="Times New Roman" w:cs="Times New Roman"/>
          <w:sz w:val="24"/>
          <w:szCs w:val="24"/>
        </w:rPr>
      </w:pPr>
    </w:p>
    <w:p w14:paraId="2367A11C" w14:textId="00D0A4C2" w:rsidR="00334382" w:rsidRDefault="00334382" w:rsidP="00334382">
      <w:pPr>
        <w:spacing w:line="480" w:lineRule="auto"/>
        <w:ind w:left="360"/>
        <w:jc w:val="right"/>
        <w:rPr>
          <w:rFonts w:ascii="Times New Roman" w:hAnsi="Times New Roman" w:cs="Times New Roman"/>
          <w:sz w:val="24"/>
          <w:szCs w:val="24"/>
        </w:rPr>
      </w:pPr>
      <w:r>
        <w:rPr>
          <w:rFonts w:ascii="Times New Roman" w:hAnsi="Times New Roman" w:cs="Times New Roman"/>
          <w:sz w:val="24"/>
          <w:szCs w:val="24"/>
        </w:rPr>
        <w:t>Jakarta</w:t>
      </w:r>
      <w:r w:rsidR="00D3700E">
        <w:rPr>
          <w:rFonts w:ascii="Times New Roman" w:hAnsi="Times New Roman" w:cs="Times New Roman"/>
          <w:sz w:val="24"/>
          <w:szCs w:val="24"/>
        </w:rPr>
        <w:t xml:space="preserve">, </w:t>
      </w:r>
      <w:r w:rsidR="00313ECD">
        <w:rPr>
          <w:rFonts w:ascii="Times New Roman" w:hAnsi="Times New Roman" w:cs="Times New Roman"/>
          <w:sz w:val="24"/>
          <w:szCs w:val="24"/>
        </w:rPr>
        <w:t xml:space="preserve">3 Februari </w:t>
      </w:r>
      <w:r w:rsidR="00D3700E">
        <w:rPr>
          <w:rFonts w:ascii="Times New Roman" w:hAnsi="Times New Roman" w:cs="Times New Roman"/>
          <w:sz w:val="24"/>
          <w:szCs w:val="24"/>
        </w:rPr>
        <w:t>202</w:t>
      </w:r>
      <w:r w:rsidR="00313ECD">
        <w:rPr>
          <w:rFonts w:ascii="Times New Roman" w:hAnsi="Times New Roman" w:cs="Times New Roman"/>
          <w:sz w:val="24"/>
          <w:szCs w:val="24"/>
        </w:rPr>
        <w:t>1</w:t>
      </w:r>
    </w:p>
    <w:p w14:paraId="341140C1" w14:textId="77777777" w:rsidR="001466FB" w:rsidRDefault="001466FB" w:rsidP="00D3700E">
      <w:pPr>
        <w:spacing w:line="480" w:lineRule="auto"/>
        <w:rPr>
          <w:rFonts w:ascii="Times New Roman" w:hAnsi="Times New Roman" w:cs="Times New Roman"/>
          <w:sz w:val="24"/>
          <w:szCs w:val="24"/>
        </w:rPr>
      </w:pPr>
    </w:p>
    <w:p w14:paraId="493CDB9C" w14:textId="69B74E88" w:rsidR="00DB7A5B" w:rsidRDefault="00334382" w:rsidP="00097186">
      <w:pPr>
        <w:spacing w:line="480" w:lineRule="auto"/>
        <w:ind w:left="360"/>
        <w:jc w:val="right"/>
        <w:rPr>
          <w:rFonts w:ascii="Times New Roman" w:hAnsi="Times New Roman" w:cs="Times New Roman"/>
          <w:sz w:val="24"/>
          <w:szCs w:val="24"/>
        </w:rPr>
      </w:pPr>
      <w:r>
        <w:rPr>
          <w:rFonts w:ascii="Times New Roman" w:hAnsi="Times New Roman" w:cs="Times New Roman"/>
          <w:sz w:val="24"/>
          <w:szCs w:val="24"/>
        </w:rPr>
        <w:t>Icha Frista Sheliska</w:t>
      </w:r>
    </w:p>
    <w:p w14:paraId="2E474082" w14:textId="77777777" w:rsidR="00D3700E" w:rsidRDefault="00D3700E" w:rsidP="00097186">
      <w:pPr>
        <w:spacing w:line="480" w:lineRule="auto"/>
        <w:rPr>
          <w:rFonts w:ascii="Times New Roman" w:hAnsi="Times New Roman" w:cs="Times New Roman"/>
          <w:sz w:val="24"/>
          <w:szCs w:val="24"/>
        </w:rPr>
      </w:pPr>
    </w:p>
    <w:p w14:paraId="7EF0BDE5" w14:textId="6F119DCD" w:rsidR="00E37CA9" w:rsidRPr="00514C3D" w:rsidRDefault="00E37CA9" w:rsidP="00514C3D">
      <w:pPr>
        <w:rPr>
          <w:rFonts w:ascii="Times New Roman" w:eastAsiaTheme="majorEastAsia" w:hAnsi="Times New Roman" w:cs="Times New Roman"/>
          <w:b/>
          <w:bCs/>
          <w:sz w:val="24"/>
          <w:szCs w:val="24"/>
        </w:rPr>
        <w:sectPr w:rsidR="00E37CA9" w:rsidRPr="00514C3D" w:rsidSect="00526EDC">
          <w:headerReference w:type="default" r:id="rId11"/>
          <w:footerReference w:type="default" r:id="rId12"/>
          <w:pgSz w:w="12240" w:h="15840"/>
          <w:pgMar w:top="2268" w:right="1701" w:bottom="1701" w:left="2268" w:header="720" w:footer="720" w:gutter="0"/>
          <w:pgNumType w:fmt="lowerRoman" w:start="1"/>
          <w:cols w:space="720"/>
          <w:docGrid w:linePitch="360"/>
        </w:sectPr>
      </w:pPr>
    </w:p>
    <w:p w14:paraId="614298B0" w14:textId="1432E10F" w:rsidR="00334382" w:rsidRPr="00BC60EC" w:rsidRDefault="00334382" w:rsidP="00BC60EC">
      <w:pPr>
        <w:pStyle w:val="Heading1"/>
        <w:jc w:val="center"/>
        <w:rPr>
          <w:rFonts w:ascii="Times New Roman" w:hAnsi="Times New Roman" w:cs="Times New Roman"/>
          <w:color w:val="auto"/>
          <w:sz w:val="24"/>
          <w:szCs w:val="24"/>
        </w:rPr>
      </w:pPr>
      <w:bookmarkStart w:id="6" w:name="_Toc54603376"/>
      <w:r w:rsidRPr="00BC60EC">
        <w:rPr>
          <w:rFonts w:ascii="Times New Roman" w:hAnsi="Times New Roman" w:cs="Times New Roman"/>
          <w:b/>
          <w:bCs/>
          <w:color w:val="auto"/>
          <w:sz w:val="24"/>
          <w:szCs w:val="24"/>
        </w:rPr>
        <w:lastRenderedPageBreak/>
        <w:t>DAFTAR ISI</w:t>
      </w:r>
      <w:bookmarkEnd w:id="6"/>
    </w:p>
    <w:p w14:paraId="37CF6079" w14:textId="020C3EF5" w:rsidR="00334382" w:rsidRPr="003201DD" w:rsidRDefault="00334382" w:rsidP="00F804CE">
      <w:pPr>
        <w:spacing w:line="36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277788454"/>
        <w:docPartObj>
          <w:docPartGallery w:val="Table of Contents"/>
          <w:docPartUnique/>
        </w:docPartObj>
      </w:sdtPr>
      <w:sdtEndPr>
        <w:rPr>
          <w:noProof/>
        </w:rPr>
      </w:sdtEndPr>
      <w:sdtContent>
        <w:p w14:paraId="7C6AEA15" w14:textId="532F55E7" w:rsidR="00EE47B2" w:rsidRPr="003201DD" w:rsidRDefault="00EE47B2">
          <w:pPr>
            <w:pStyle w:val="TOCHeading"/>
            <w:rPr>
              <w:rFonts w:ascii="Times New Roman" w:hAnsi="Times New Roman" w:cs="Times New Roman"/>
              <w:b/>
              <w:bCs/>
              <w:sz w:val="24"/>
              <w:szCs w:val="24"/>
            </w:rPr>
          </w:pPr>
        </w:p>
        <w:p w14:paraId="44E78A07" w14:textId="3DAA650E" w:rsidR="00BB7401" w:rsidRPr="003201DD" w:rsidRDefault="00EE47B2">
          <w:pPr>
            <w:pStyle w:val="TOC1"/>
            <w:tabs>
              <w:tab w:val="right" w:leader="dot" w:pos="8261"/>
            </w:tabs>
            <w:rPr>
              <w:rFonts w:ascii="Times New Roman" w:eastAsiaTheme="minorEastAsia" w:hAnsi="Times New Roman" w:cs="Times New Roman"/>
              <w:noProof/>
              <w:sz w:val="24"/>
              <w:szCs w:val="24"/>
            </w:rPr>
          </w:pPr>
          <w:r w:rsidRPr="003201DD">
            <w:rPr>
              <w:rFonts w:ascii="Times New Roman" w:hAnsi="Times New Roman" w:cs="Times New Roman"/>
              <w:sz w:val="24"/>
              <w:szCs w:val="24"/>
            </w:rPr>
            <w:fldChar w:fldCharType="begin"/>
          </w:r>
          <w:r w:rsidRPr="003201DD">
            <w:rPr>
              <w:rFonts w:ascii="Times New Roman" w:hAnsi="Times New Roman" w:cs="Times New Roman"/>
              <w:sz w:val="24"/>
              <w:szCs w:val="24"/>
            </w:rPr>
            <w:instrText xml:space="preserve"> TOC \o "1-3" \h \z \u </w:instrText>
          </w:r>
          <w:r w:rsidRPr="003201DD">
            <w:rPr>
              <w:rFonts w:ascii="Times New Roman" w:hAnsi="Times New Roman" w:cs="Times New Roman"/>
              <w:sz w:val="24"/>
              <w:szCs w:val="24"/>
            </w:rPr>
            <w:fldChar w:fldCharType="separate"/>
          </w:r>
          <w:hyperlink w:anchor="_Toc54603375" w:history="1">
            <w:r w:rsidR="00BB7401" w:rsidRPr="003201DD">
              <w:rPr>
                <w:rStyle w:val="Hyperlink"/>
                <w:rFonts w:ascii="Times New Roman" w:hAnsi="Times New Roman"/>
                <w:noProof/>
                <w:sz w:val="24"/>
                <w:szCs w:val="24"/>
              </w:rPr>
              <w:t>KATA PENGANTAR</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_Toc54603375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iii</w:t>
            </w:r>
            <w:r w:rsidR="00BB7401" w:rsidRPr="003201DD">
              <w:rPr>
                <w:rFonts w:ascii="Times New Roman" w:hAnsi="Times New Roman" w:cs="Times New Roman"/>
                <w:noProof/>
                <w:webHidden/>
                <w:sz w:val="24"/>
                <w:szCs w:val="24"/>
              </w:rPr>
              <w:fldChar w:fldCharType="end"/>
            </w:r>
          </w:hyperlink>
        </w:p>
        <w:p w14:paraId="01A7025B" w14:textId="0F3086E8"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376" w:history="1">
            <w:r w:rsidR="00BB7401" w:rsidRPr="003201DD">
              <w:rPr>
                <w:rStyle w:val="Hyperlink"/>
                <w:rFonts w:ascii="Times New Roman" w:hAnsi="Times New Roman"/>
                <w:noProof/>
                <w:sz w:val="24"/>
                <w:szCs w:val="24"/>
              </w:rPr>
              <w:t>DAFTAR ISI</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_Toc54603376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v</w:t>
            </w:r>
            <w:r w:rsidR="00BB7401" w:rsidRPr="003201DD">
              <w:rPr>
                <w:rFonts w:ascii="Times New Roman" w:hAnsi="Times New Roman" w:cs="Times New Roman"/>
                <w:noProof/>
                <w:webHidden/>
                <w:sz w:val="24"/>
                <w:szCs w:val="24"/>
              </w:rPr>
              <w:fldChar w:fldCharType="end"/>
            </w:r>
          </w:hyperlink>
        </w:p>
        <w:p w14:paraId="7F1203B8" w14:textId="52FEB32F"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377" w:history="1">
            <w:r w:rsidR="00BB7401" w:rsidRPr="003201DD">
              <w:rPr>
                <w:rStyle w:val="Hyperlink"/>
                <w:rFonts w:ascii="Times New Roman" w:hAnsi="Times New Roman"/>
                <w:noProof/>
                <w:sz w:val="24"/>
                <w:szCs w:val="24"/>
              </w:rPr>
              <w:t>DAFTAR TABEL</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_Toc54603377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vii</w:t>
            </w:r>
            <w:r w:rsidR="00BB7401" w:rsidRPr="003201DD">
              <w:rPr>
                <w:rFonts w:ascii="Times New Roman" w:hAnsi="Times New Roman" w:cs="Times New Roman"/>
                <w:noProof/>
                <w:webHidden/>
                <w:sz w:val="24"/>
                <w:szCs w:val="24"/>
              </w:rPr>
              <w:fldChar w:fldCharType="end"/>
            </w:r>
          </w:hyperlink>
        </w:p>
        <w:p w14:paraId="71259F8E" w14:textId="0E37A60A"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378" w:history="1">
            <w:r w:rsidR="00BB7401" w:rsidRPr="003201DD">
              <w:rPr>
                <w:rStyle w:val="Hyperlink"/>
                <w:rFonts w:ascii="Times New Roman" w:hAnsi="Times New Roman"/>
                <w:noProof/>
                <w:sz w:val="24"/>
                <w:szCs w:val="24"/>
              </w:rPr>
              <w:t>DAFTAR GAMBAR</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_Toc54603378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viii</w:t>
            </w:r>
            <w:r w:rsidR="00BB7401" w:rsidRPr="003201DD">
              <w:rPr>
                <w:rFonts w:ascii="Times New Roman" w:hAnsi="Times New Roman" w:cs="Times New Roman"/>
                <w:noProof/>
                <w:webHidden/>
                <w:sz w:val="24"/>
                <w:szCs w:val="24"/>
              </w:rPr>
              <w:fldChar w:fldCharType="end"/>
            </w:r>
          </w:hyperlink>
        </w:p>
        <w:p w14:paraId="4B66FDC0" w14:textId="5275C10F"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379" w:history="1">
            <w:r w:rsidR="00BB7401" w:rsidRPr="003201DD">
              <w:rPr>
                <w:rStyle w:val="Hyperlink"/>
                <w:rFonts w:ascii="Times New Roman" w:hAnsi="Times New Roman"/>
                <w:noProof/>
                <w:sz w:val="24"/>
                <w:szCs w:val="24"/>
              </w:rPr>
              <w:t>BAB I</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_Toc54603379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1</w:t>
            </w:r>
            <w:r w:rsidR="00BB7401" w:rsidRPr="003201DD">
              <w:rPr>
                <w:rFonts w:ascii="Times New Roman" w:hAnsi="Times New Roman" w:cs="Times New Roman"/>
                <w:noProof/>
                <w:webHidden/>
                <w:sz w:val="24"/>
                <w:szCs w:val="24"/>
              </w:rPr>
              <w:fldChar w:fldCharType="end"/>
            </w:r>
          </w:hyperlink>
        </w:p>
        <w:p w14:paraId="49218FA2" w14:textId="12247B0F"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380" w:history="1">
            <w:r w:rsidR="00BB7401" w:rsidRPr="003201DD">
              <w:rPr>
                <w:rStyle w:val="Hyperlink"/>
                <w:rFonts w:ascii="Times New Roman" w:hAnsi="Times New Roman"/>
                <w:noProof/>
                <w:sz w:val="24"/>
                <w:szCs w:val="24"/>
              </w:rPr>
              <w:t>PENDAHULUAN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_Toc54603380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3</w:t>
            </w:r>
            <w:r w:rsidR="00BB7401" w:rsidRPr="003201DD">
              <w:rPr>
                <w:rFonts w:ascii="Times New Roman" w:hAnsi="Times New Roman" w:cs="Times New Roman"/>
                <w:noProof/>
                <w:webHidden/>
                <w:sz w:val="24"/>
                <w:szCs w:val="24"/>
              </w:rPr>
              <w:fldChar w:fldCharType="end"/>
            </w:r>
          </w:hyperlink>
        </w:p>
        <w:p w14:paraId="27900E5F" w14:textId="451DE5A5"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81" w:history="1">
            <w:r w:rsidR="00BB7401" w:rsidRPr="003201DD">
              <w:rPr>
                <w:rStyle w:val="Hyperlink"/>
                <w:rFonts w:ascii="Times New Roman" w:hAnsi="Times New Roman"/>
                <w:noProof/>
                <w:sz w:val="24"/>
                <w:szCs w:val="24"/>
              </w:rPr>
              <w:t>1. 1</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Latar Belakang</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_Toc54603381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3</w:t>
            </w:r>
            <w:r w:rsidR="00BB7401" w:rsidRPr="003201DD">
              <w:rPr>
                <w:rFonts w:ascii="Times New Roman" w:hAnsi="Times New Roman" w:cs="Times New Roman"/>
                <w:noProof/>
                <w:webHidden/>
                <w:sz w:val="24"/>
                <w:szCs w:val="24"/>
              </w:rPr>
              <w:fldChar w:fldCharType="end"/>
            </w:r>
          </w:hyperlink>
        </w:p>
        <w:p w14:paraId="5C842827" w14:textId="6539AF09"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82" w:history="1">
            <w:r w:rsidR="00BB7401" w:rsidRPr="003201DD">
              <w:rPr>
                <w:rStyle w:val="Hyperlink"/>
                <w:rFonts w:ascii="Times New Roman" w:hAnsi="Times New Roman"/>
                <w:noProof/>
                <w:sz w:val="24"/>
                <w:szCs w:val="24"/>
              </w:rPr>
              <w:t>1. 2</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Identifikasi Masalah</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_Toc54603382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8</w:t>
            </w:r>
            <w:r w:rsidR="00BB7401" w:rsidRPr="003201DD">
              <w:rPr>
                <w:rFonts w:ascii="Times New Roman" w:hAnsi="Times New Roman" w:cs="Times New Roman"/>
                <w:noProof/>
                <w:webHidden/>
                <w:sz w:val="24"/>
                <w:szCs w:val="24"/>
              </w:rPr>
              <w:fldChar w:fldCharType="end"/>
            </w:r>
          </w:hyperlink>
        </w:p>
        <w:p w14:paraId="5505519C" w14:textId="32E1F390"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83" w:history="1">
            <w:r w:rsidR="00BB7401" w:rsidRPr="003201DD">
              <w:rPr>
                <w:rStyle w:val="Hyperlink"/>
                <w:rFonts w:ascii="Times New Roman" w:hAnsi="Times New Roman"/>
                <w:noProof/>
                <w:sz w:val="24"/>
                <w:szCs w:val="24"/>
              </w:rPr>
              <w:t>1. 3</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Perumusan Masalah</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_Toc54603383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8</w:t>
            </w:r>
            <w:r w:rsidR="00BB7401" w:rsidRPr="003201DD">
              <w:rPr>
                <w:rFonts w:ascii="Times New Roman" w:hAnsi="Times New Roman" w:cs="Times New Roman"/>
                <w:noProof/>
                <w:webHidden/>
                <w:sz w:val="24"/>
                <w:szCs w:val="24"/>
              </w:rPr>
              <w:fldChar w:fldCharType="end"/>
            </w:r>
          </w:hyperlink>
        </w:p>
        <w:p w14:paraId="4818A7A9" w14:textId="2D1D4186"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84" w:history="1">
            <w:r w:rsidR="00BB7401" w:rsidRPr="003201DD">
              <w:rPr>
                <w:rStyle w:val="Hyperlink"/>
                <w:rFonts w:ascii="Times New Roman" w:hAnsi="Times New Roman"/>
                <w:noProof/>
                <w:sz w:val="24"/>
                <w:szCs w:val="24"/>
              </w:rPr>
              <w:t>1. 4</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Pemabatasan Masalah</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_Toc54603384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9</w:t>
            </w:r>
            <w:r w:rsidR="00BB7401" w:rsidRPr="003201DD">
              <w:rPr>
                <w:rFonts w:ascii="Times New Roman" w:hAnsi="Times New Roman" w:cs="Times New Roman"/>
                <w:noProof/>
                <w:webHidden/>
                <w:sz w:val="24"/>
                <w:szCs w:val="24"/>
              </w:rPr>
              <w:fldChar w:fldCharType="end"/>
            </w:r>
          </w:hyperlink>
        </w:p>
        <w:p w14:paraId="74E4DE00" w14:textId="70D87EB7"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85" w:history="1">
            <w:r w:rsidR="00BB7401" w:rsidRPr="003201DD">
              <w:rPr>
                <w:rStyle w:val="Hyperlink"/>
                <w:rFonts w:ascii="Times New Roman" w:hAnsi="Times New Roman"/>
                <w:noProof/>
                <w:sz w:val="24"/>
                <w:szCs w:val="24"/>
              </w:rPr>
              <w:t>1.6</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Tujuan Penelitian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_Toc54603385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9</w:t>
            </w:r>
            <w:r w:rsidR="00BB7401" w:rsidRPr="003201DD">
              <w:rPr>
                <w:rFonts w:ascii="Times New Roman" w:hAnsi="Times New Roman" w:cs="Times New Roman"/>
                <w:noProof/>
                <w:webHidden/>
                <w:sz w:val="24"/>
                <w:szCs w:val="24"/>
              </w:rPr>
              <w:fldChar w:fldCharType="end"/>
            </w:r>
          </w:hyperlink>
        </w:p>
        <w:p w14:paraId="0B259D84" w14:textId="4CA9ADD2"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86" w:history="1">
            <w:r w:rsidR="00BB7401" w:rsidRPr="003201DD">
              <w:rPr>
                <w:rStyle w:val="Hyperlink"/>
                <w:rFonts w:ascii="Times New Roman" w:hAnsi="Times New Roman"/>
                <w:noProof/>
                <w:sz w:val="24"/>
                <w:szCs w:val="24"/>
              </w:rPr>
              <w:t>1.7</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Manfaat Penelitian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_Toc54603386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10</w:t>
            </w:r>
            <w:r w:rsidR="00BB7401" w:rsidRPr="003201DD">
              <w:rPr>
                <w:rFonts w:ascii="Times New Roman" w:hAnsi="Times New Roman" w:cs="Times New Roman"/>
                <w:noProof/>
                <w:webHidden/>
                <w:sz w:val="24"/>
                <w:szCs w:val="24"/>
              </w:rPr>
              <w:fldChar w:fldCharType="end"/>
            </w:r>
          </w:hyperlink>
        </w:p>
        <w:p w14:paraId="3D1879A4" w14:textId="290C7E1F"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87" w:history="1">
            <w:r w:rsidR="00BB7401" w:rsidRPr="003201DD">
              <w:rPr>
                <w:rStyle w:val="Hyperlink"/>
                <w:rFonts w:ascii="Times New Roman" w:hAnsi="Times New Roman"/>
                <w:noProof/>
                <w:sz w:val="24"/>
                <w:szCs w:val="24"/>
              </w:rPr>
              <w:t>1.8</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Sistematika Penulisan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_Toc54603387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11</w:t>
            </w:r>
            <w:r w:rsidR="00BB7401" w:rsidRPr="003201DD">
              <w:rPr>
                <w:rFonts w:ascii="Times New Roman" w:hAnsi="Times New Roman" w:cs="Times New Roman"/>
                <w:noProof/>
                <w:webHidden/>
                <w:sz w:val="24"/>
                <w:szCs w:val="24"/>
              </w:rPr>
              <w:fldChar w:fldCharType="end"/>
            </w:r>
          </w:hyperlink>
        </w:p>
        <w:p w14:paraId="6EFF5441" w14:textId="40D015C2"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388" w:history="1">
            <w:r w:rsidR="00BB7401" w:rsidRPr="003201DD">
              <w:rPr>
                <w:rStyle w:val="Hyperlink"/>
                <w:rFonts w:ascii="Times New Roman" w:hAnsi="Times New Roman"/>
                <w:noProof/>
                <w:sz w:val="24"/>
                <w:szCs w:val="24"/>
              </w:rPr>
              <w:t>BAB II</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_Toc54603388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54502CFC" w14:textId="36E4F6D1"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389" w:history="1">
            <w:r w:rsidR="00BB7401" w:rsidRPr="003201DD">
              <w:rPr>
                <w:rStyle w:val="Hyperlink"/>
                <w:rFonts w:ascii="Times New Roman" w:hAnsi="Times New Roman"/>
                <w:noProof/>
                <w:sz w:val="24"/>
                <w:szCs w:val="24"/>
              </w:rPr>
              <w:t>LANDASAN TEORI</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_Toc54603389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22DAA4A1" w14:textId="798AE34A"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90" w:history="1">
            <w:r w:rsidR="00BB7401" w:rsidRPr="003201DD">
              <w:rPr>
                <w:rStyle w:val="Hyperlink"/>
                <w:rFonts w:ascii="Times New Roman" w:hAnsi="Times New Roman"/>
                <w:noProof/>
                <w:sz w:val="24"/>
                <w:szCs w:val="24"/>
              </w:rPr>
              <w:t>2.1</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Landasan Teori</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_Toc54603390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38EA693D" w14:textId="09B5271C"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391" w:history="1">
            <w:r w:rsidR="00BB7401" w:rsidRPr="003201DD">
              <w:rPr>
                <w:rStyle w:val="Hyperlink"/>
                <w:rFonts w:ascii="Times New Roman" w:hAnsi="Times New Roman"/>
                <w:noProof/>
                <w:sz w:val="24"/>
                <w:szCs w:val="24"/>
              </w:rPr>
              <w:t>2.1.1</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Teori Keagenan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_Toc54603391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13D41E35" w14:textId="1C5EA044"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392" w:history="1">
            <w:r w:rsidR="00BB7401" w:rsidRPr="003201DD">
              <w:rPr>
                <w:rStyle w:val="Hyperlink"/>
                <w:rFonts w:ascii="Times New Roman" w:hAnsi="Times New Roman"/>
                <w:noProof/>
                <w:sz w:val="24"/>
                <w:szCs w:val="24"/>
              </w:rPr>
              <w:t>2.1.2</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Manajemen Laba</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_Toc54603392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4B9790F3" w14:textId="293423C1"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393" w:history="1">
            <w:r w:rsidR="00BB7401" w:rsidRPr="003201DD">
              <w:rPr>
                <w:rStyle w:val="Hyperlink"/>
                <w:rFonts w:ascii="Times New Roman" w:hAnsi="Times New Roman"/>
                <w:i/>
                <w:iCs/>
                <w:noProof/>
                <w:sz w:val="24"/>
                <w:szCs w:val="24"/>
              </w:rPr>
              <w:t>2.1.3</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i/>
                <w:iCs/>
                <w:noProof/>
                <w:sz w:val="24"/>
                <w:szCs w:val="24"/>
              </w:rPr>
              <w:t>Financial Performance</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_Toc54603393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10A08EE0" w14:textId="1EC00742"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394" w:history="1">
            <w:r w:rsidR="00BB7401" w:rsidRPr="003201DD">
              <w:rPr>
                <w:rStyle w:val="Hyperlink"/>
                <w:rFonts w:ascii="Times New Roman" w:hAnsi="Times New Roman"/>
                <w:noProof/>
                <w:sz w:val="24"/>
                <w:szCs w:val="24"/>
              </w:rPr>
              <w:t>2.1.4</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Kompensasi Eksekutif</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_Toc54603394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7A95DD9F" w14:textId="0D6608F8"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395" w:history="1">
            <w:r w:rsidR="00BB7401" w:rsidRPr="003201DD">
              <w:rPr>
                <w:rStyle w:val="Hyperlink"/>
                <w:rFonts w:ascii="Times New Roman" w:hAnsi="Times New Roman"/>
                <w:noProof/>
                <w:sz w:val="24"/>
                <w:szCs w:val="24"/>
              </w:rPr>
              <w:t>2.1.5</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Good Corporate Governance</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_Toc54603395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62640A15" w14:textId="0F3E7E08"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96" w:history="1">
            <w:r w:rsidR="00BB7401" w:rsidRPr="003201DD">
              <w:rPr>
                <w:rStyle w:val="Hyperlink"/>
                <w:rFonts w:ascii="Times New Roman" w:hAnsi="Times New Roman"/>
                <w:noProof/>
                <w:sz w:val="24"/>
                <w:szCs w:val="24"/>
              </w:rPr>
              <w:t>2.2</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Penelitian Terdahulu</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_Toc54603396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32E3A212" w14:textId="7826EB50"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97" w:history="1">
            <w:r w:rsidR="00BB7401" w:rsidRPr="003201DD">
              <w:rPr>
                <w:rStyle w:val="Hyperlink"/>
                <w:rFonts w:ascii="Times New Roman" w:hAnsi="Times New Roman"/>
                <w:noProof/>
                <w:sz w:val="24"/>
                <w:szCs w:val="24"/>
              </w:rPr>
              <w:t>2.3</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Kerangka Pemikiran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_Toc54603397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61CD493B" w14:textId="044620D0"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398" w:history="1">
            <w:r w:rsidR="00BB7401" w:rsidRPr="003201DD">
              <w:rPr>
                <w:rStyle w:val="Hyperlink"/>
                <w:rFonts w:ascii="Times New Roman" w:hAnsi="Times New Roman"/>
                <w:noProof/>
                <w:sz w:val="24"/>
                <w:szCs w:val="24"/>
              </w:rPr>
              <w:t>2.4</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Pengembangan Hipotesis</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_Toc54603398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1B7F3B38" w14:textId="12D43941"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399" w:history="1">
            <w:r w:rsidR="00BB7401" w:rsidRPr="003201DD">
              <w:rPr>
                <w:rStyle w:val="Hyperlink"/>
                <w:rFonts w:ascii="Times New Roman" w:hAnsi="Times New Roman"/>
                <w:noProof/>
                <w:sz w:val="24"/>
                <w:szCs w:val="24"/>
              </w:rPr>
              <w:t>2.4.1</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i/>
                <w:iCs/>
                <w:noProof/>
                <w:sz w:val="24"/>
                <w:szCs w:val="24"/>
              </w:rPr>
              <w:t>Financial Performance</w:t>
            </w:r>
            <w:r w:rsidR="00BB7401" w:rsidRPr="003201DD">
              <w:rPr>
                <w:rStyle w:val="Hyperlink"/>
                <w:rFonts w:ascii="Times New Roman" w:hAnsi="Times New Roman"/>
                <w:noProof/>
                <w:sz w:val="24"/>
                <w:szCs w:val="24"/>
              </w:rPr>
              <w:t xml:space="preserve"> Terhadap Manajemen Laba</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_Toc54603399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7B0FA490" w14:textId="735AC686"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400" w:history="1">
            <w:r w:rsidR="00BB7401" w:rsidRPr="003201DD">
              <w:rPr>
                <w:rStyle w:val="Hyperlink"/>
                <w:rFonts w:ascii="Times New Roman" w:hAnsi="Times New Roman"/>
                <w:noProof/>
                <w:sz w:val="24"/>
                <w:szCs w:val="24"/>
              </w:rPr>
              <w:t>2.4.2</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Kompensasi Eksekutif Terhadap Manajemen Laba</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_Toc54603400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2229249F" w14:textId="664862B6"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401" w:history="1">
            <w:r w:rsidR="00BB7401" w:rsidRPr="003201DD">
              <w:rPr>
                <w:rStyle w:val="Hyperlink"/>
                <w:rFonts w:ascii="Times New Roman" w:hAnsi="Times New Roman"/>
                <w:noProof/>
                <w:sz w:val="24"/>
                <w:szCs w:val="24"/>
              </w:rPr>
              <w:t>2.4.3</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Good Corporate Governance Sebagai Variabel Moderasi</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_Toc54603401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1F6EA86D" w14:textId="427C9CEE"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402" w:history="1">
            <w:r w:rsidR="00BB7401" w:rsidRPr="003201DD">
              <w:rPr>
                <w:rStyle w:val="Hyperlink"/>
                <w:rFonts w:ascii="Times New Roman" w:hAnsi="Times New Roman"/>
                <w:noProof/>
                <w:sz w:val="24"/>
                <w:szCs w:val="24"/>
              </w:rPr>
              <w:t>BAB III</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_Toc54603402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73402E11" w14:textId="019BFD5E"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403" w:history="1">
            <w:r w:rsidR="00BB7401" w:rsidRPr="003201DD">
              <w:rPr>
                <w:rStyle w:val="Hyperlink"/>
                <w:rFonts w:ascii="Times New Roman" w:hAnsi="Times New Roman"/>
                <w:noProof/>
                <w:sz w:val="24"/>
                <w:szCs w:val="24"/>
              </w:rPr>
              <w:t>METODOLOGI PENELITIAN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_Toc54603403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00344588" w14:textId="74BB35CA"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404" w:history="1">
            <w:r w:rsidR="00BB7401" w:rsidRPr="003201DD">
              <w:rPr>
                <w:rStyle w:val="Hyperlink"/>
                <w:rFonts w:ascii="Times New Roman" w:hAnsi="Times New Roman"/>
                <w:noProof/>
                <w:sz w:val="24"/>
                <w:szCs w:val="24"/>
              </w:rPr>
              <w:t>3.1.</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Objek Penelitian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_Toc54603404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705C0F8D" w14:textId="65FD8F17"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405" w:history="1">
            <w:r w:rsidR="00BB7401" w:rsidRPr="003201DD">
              <w:rPr>
                <w:rStyle w:val="Hyperlink"/>
                <w:rFonts w:ascii="Times New Roman" w:hAnsi="Times New Roman"/>
                <w:noProof/>
                <w:sz w:val="24"/>
                <w:szCs w:val="24"/>
              </w:rPr>
              <w:t>3.2.</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Desain Penelitian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_Toc54603405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16CD8751" w14:textId="04B0F8CD"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406" w:history="1">
            <w:r w:rsidR="00BB7401" w:rsidRPr="003201DD">
              <w:rPr>
                <w:rStyle w:val="Hyperlink"/>
                <w:rFonts w:ascii="Times New Roman" w:hAnsi="Times New Roman"/>
                <w:noProof/>
                <w:sz w:val="24"/>
                <w:szCs w:val="24"/>
              </w:rPr>
              <w:t>3.3.</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Metode Pengambilan Sampel</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_Toc54603406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65CCF049" w14:textId="615C9082"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407" w:history="1">
            <w:r w:rsidR="00BB7401" w:rsidRPr="003201DD">
              <w:rPr>
                <w:rStyle w:val="Hyperlink"/>
                <w:rFonts w:ascii="Times New Roman" w:hAnsi="Times New Roman"/>
                <w:noProof/>
                <w:sz w:val="24"/>
                <w:szCs w:val="24"/>
              </w:rPr>
              <w:t>3.4.</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Operasional Variabel</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_Toc54603407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022B13C3" w14:textId="10296F49"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408" w:history="1">
            <w:r w:rsidR="00BB7401" w:rsidRPr="003201DD">
              <w:rPr>
                <w:rStyle w:val="Hyperlink"/>
                <w:rFonts w:ascii="Times New Roman" w:hAnsi="Times New Roman"/>
                <w:noProof/>
                <w:sz w:val="24"/>
                <w:szCs w:val="24"/>
              </w:rPr>
              <w:t>3.5.1</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Variabel Dependen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_Toc54603408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49A1E141" w14:textId="065EFC22"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409" w:history="1">
            <w:r w:rsidR="00BB7401" w:rsidRPr="003201DD">
              <w:rPr>
                <w:rStyle w:val="Hyperlink"/>
                <w:rFonts w:ascii="Times New Roman" w:hAnsi="Times New Roman"/>
                <w:noProof/>
                <w:sz w:val="24"/>
                <w:szCs w:val="24"/>
              </w:rPr>
              <w:t>3.5.2</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Variabel Independen</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_Toc54603409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624B440B" w14:textId="4D740DB7" w:rsidR="00BB7401" w:rsidRPr="003201DD" w:rsidRDefault="005B4ABF">
          <w:pPr>
            <w:pStyle w:val="TOC2"/>
            <w:tabs>
              <w:tab w:val="left" w:pos="880"/>
              <w:tab w:val="right" w:leader="dot" w:pos="8261"/>
            </w:tabs>
            <w:rPr>
              <w:rFonts w:ascii="Times New Roman" w:eastAsiaTheme="minorEastAsia" w:hAnsi="Times New Roman" w:cs="Times New Roman"/>
              <w:noProof/>
              <w:sz w:val="24"/>
              <w:szCs w:val="24"/>
            </w:rPr>
          </w:pPr>
          <w:hyperlink w:anchor="_Toc54603410" w:history="1">
            <w:r w:rsidR="00BB7401" w:rsidRPr="003201DD">
              <w:rPr>
                <w:rStyle w:val="Hyperlink"/>
                <w:rFonts w:ascii="Times New Roman" w:hAnsi="Times New Roman"/>
                <w:noProof/>
                <w:sz w:val="24"/>
                <w:szCs w:val="24"/>
              </w:rPr>
              <w:t>3.5.</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Teknik Pengolahan dan Analisis Data</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_Toc54603410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7C7E4B22" w14:textId="043521E6"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411" w:history="1">
            <w:r w:rsidR="00BB7401" w:rsidRPr="003201DD">
              <w:rPr>
                <w:rStyle w:val="Hyperlink"/>
                <w:rFonts w:ascii="Times New Roman" w:hAnsi="Times New Roman"/>
                <w:noProof/>
                <w:sz w:val="24"/>
                <w:szCs w:val="24"/>
              </w:rPr>
              <w:t>3.5.1</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Analisis Statistik Deskriptif</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_Toc54603411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14156232" w14:textId="63D3347D"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412" w:history="1">
            <w:r w:rsidR="00BB7401" w:rsidRPr="003201DD">
              <w:rPr>
                <w:rStyle w:val="Hyperlink"/>
                <w:rFonts w:ascii="Times New Roman" w:hAnsi="Times New Roman"/>
                <w:noProof/>
                <w:sz w:val="24"/>
                <w:szCs w:val="24"/>
              </w:rPr>
              <w:t>3.5.2</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Uji Regresi Linear Beganada dan Uji Determinasi</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_Toc54603412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1364E1F9" w14:textId="23E2AAE2"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413" w:history="1">
            <w:r w:rsidR="00BB7401" w:rsidRPr="003201DD">
              <w:rPr>
                <w:rStyle w:val="Hyperlink"/>
                <w:rFonts w:ascii="Times New Roman" w:hAnsi="Times New Roman"/>
                <w:noProof/>
                <w:sz w:val="24"/>
                <w:szCs w:val="24"/>
              </w:rPr>
              <w:t>3.5.3</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Uji Asumsi Klasik</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_Toc54603413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203DBDB7" w14:textId="10A95BD3" w:rsidR="00BB7401" w:rsidRPr="003201DD" w:rsidRDefault="005B4ABF">
          <w:pPr>
            <w:pStyle w:val="TOC3"/>
            <w:tabs>
              <w:tab w:val="left" w:pos="1320"/>
              <w:tab w:val="right" w:leader="dot" w:pos="8261"/>
            </w:tabs>
            <w:rPr>
              <w:rFonts w:ascii="Times New Roman" w:eastAsiaTheme="minorEastAsia" w:hAnsi="Times New Roman" w:cs="Times New Roman"/>
              <w:noProof/>
              <w:sz w:val="24"/>
              <w:szCs w:val="24"/>
            </w:rPr>
          </w:pPr>
          <w:hyperlink w:anchor="_Toc54603414" w:history="1">
            <w:r w:rsidR="00BB7401" w:rsidRPr="003201DD">
              <w:rPr>
                <w:rStyle w:val="Hyperlink"/>
                <w:rFonts w:ascii="Times New Roman" w:hAnsi="Times New Roman"/>
                <w:noProof/>
                <w:sz w:val="24"/>
                <w:szCs w:val="24"/>
              </w:rPr>
              <w:t>3.5.4</w:t>
            </w:r>
            <w:r w:rsidR="00BB7401" w:rsidRPr="003201DD">
              <w:rPr>
                <w:rFonts w:ascii="Times New Roman" w:eastAsiaTheme="minorEastAsia" w:hAnsi="Times New Roman" w:cs="Times New Roman"/>
                <w:noProof/>
                <w:sz w:val="24"/>
                <w:szCs w:val="24"/>
              </w:rPr>
              <w:tab/>
            </w:r>
            <w:r w:rsidR="00BB7401" w:rsidRPr="003201DD">
              <w:rPr>
                <w:rStyle w:val="Hyperlink"/>
                <w:rFonts w:ascii="Times New Roman" w:hAnsi="Times New Roman"/>
                <w:noProof/>
                <w:sz w:val="24"/>
                <w:szCs w:val="24"/>
              </w:rPr>
              <w:t>Uji Hipotesis</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_Toc54603414 \h </w:instrText>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00BB7401" w:rsidRPr="003201DD">
              <w:rPr>
                <w:rFonts w:ascii="Times New Roman" w:hAnsi="Times New Roman" w:cs="Times New Roman"/>
                <w:noProof/>
                <w:webHidden/>
                <w:sz w:val="24"/>
                <w:szCs w:val="24"/>
              </w:rPr>
              <w:fldChar w:fldCharType="end"/>
            </w:r>
          </w:hyperlink>
        </w:p>
        <w:p w14:paraId="7BA3C80E" w14:textId="0235F23E" w:rsidR="00BB7401" w:rsidRPr="003201DD" w:rsidRDefault="005B4ABF">
          <w:pPr>
            <w:pStyle w:val="TOC1"/>
            <w:tabs>
              <w:tab w:val="right" w:leader="dot" w:pos="8261"/>
            </w:tabs>
            <w:rPr>
              <w:rFonts w:ascii="Times New Roman" w:eastAsiaTheme="minorEastAsia" w:hAnsi="Times New Roman" w:cs="Times New Roman"/>
              <w:noProof/>
              <w:sz w:val="24"/>
              <w:szCs w:val="24"/>
            </w:rPr>
          </w:pPr>
          <w:hyperlink w:anchor="_Toc54603415" w:history="1">
            <w:r w:rsidR="00BB7401" w:rsidRPr="003201DD">
              <w:rPr>
                <w:rStyle w:val="Hyperlink"/>
                <w:rFonts w:ascii="Times New Roman" w:hAnsi="Times New Roman"/>
                <w:noProof/>
                <w:sz w:val="24"/>
                <w:szCs w:val="24"/>
              </w:rPr>
              <w:t>DAFTAR PUSTAKA</w:t>
            </w:r>
            <w:r w:rsidR="00BB7401" w:rsidRPr="003201DD">
              <w:rPr>
                <w:rFonts w:ascii="Times New Roman" w:hAnsi="Times New Roman" w:cs="Times New Roman"/>
                <w:noProof/>
                <w:webHidden/>
                <w:sz w:val="24"/>
                <w:szCs w:val="24"/>
              </w:rPr>
              <w:tab/>
            </w:r>
            <w:r w:rsidR="00BB7401" w:rsidRPr="003201DD">
              <w:rPr>
                <w:rFonts w:ascii="Times New Roman" w:hAnsi="Times New Roman" w:cs="Times New Roman"/>
                <w:noProof/>
                <w:webHidden/>
                <w:sz w:val="24"/>
                <w:szCs w:val="24"/>
              </w:rPr>
              <w:fldChar w:fldCharType="begin"/>
            </w:r>
            <w:r w:rsidR="00BB7401" w:rsidRPr="003201DD">
              <w:rPr>
                <w:rFonts w:ascii="Times New Roman" w:hAnsi="Times New Roman" w:cs="Times New Roman"/>
                <w:noProof/>
                <w:webHidden/>
                <w:sz w:val="24"/>
                <w:szCs w:val="24"/>
              </w:rPr>
              <w:instrText xml:space="preserve"> PAGEREF _Toc54603415 \h </w:instrText>
            </w:r>
            <w:r w:rsidR="00BB7401" w:rsidRPr="003201DD">
              <w:rPr>
                <w:rFonts w:ascii="Times New Roman" w:hAnsi="Times New Roman" w:cs="Times New Roman"/>
                <w:noProof/>
                <w:webHidden/>
                <w:sz w:val="24"/>
                <w:szCs w:val="24"/>
              </w:rPr>
            </w:r>
            <w:r w:rsidR="00BB7401" w:rsidRPr="003201DD">
              <w:rPr>
                <w:rFonts w:ascii="Times New Roman" w:hAnsi="Times New Roman" w:cs="Times New Roman"/>
                <w:noProof/>
                <w:webHidden/>
                <w:sz w:val="24"/>
                <w:szCs w:val="24"/>
              </w:rPr>
              <w:fldChar w:fldCharType="separate"/>
            </w:r>
            <w:r w:rsidR="006C2845">
              <w:rPr>
                <w:rFonts w:ascii="Times New Roman" w:hAnsi="Times New Roman" w:cs="Times New Roman"/>
                <w:noProof/>
                <w:webHidden/>
                <w:sz w:val="24"/>
                <w:szCs w:val="24"/>
              </w:rPr>
              <w:t>13</w:t>
            </w:r>
            <w:r w:rsidR="00BB7401" w:rsidRPr="003201DD">
              <w:rPr>
                <w:rFonts w:ascii="Times New Roman" w:hAnsi="Times New Roman" w:cs="Times New Roman"/>
                <w:noProof/>
                <w:webHidden/>
                <w:sz w:val="24"/>
                <w:szCs w:val="24"/>
              </w:rPr>
              <w:fldChar w:fldCharType="end"/>
            </w:r>
          </w:hyperlink>
        </w:p>
        <w:p w14:paraId="2CA32B21" w14:textId="553EB23A" w:rsidR="00EE47B2" w:rsidRPr="006E2564" w:rsidRDefault="00EE47B2">
          <w:pPr>
            <w:rPr>
              <w:rFonts w:ascii="Times New Roman" w:hAnsi="Times New Roman" w:cs="Times New Roman"/>
              <w:sz w:val="24"/>
              <w:szCs w:val="24"/>
            </w:rPr>
          </w:pPr>
          <w:r w:rsidRPr="003201DD">
            <w:rPr>
              <w:rFonts w:ascii="Times New Roman" w:hAnsi="Times New Roman" w:cs="Times New Roman"/>
              <w:noProof/>
              <w:sz w:val="24"/>
              <w:szCs w:val="24"/>
            </w:rPr>
            <w:fldChar w:fldCharType="end"/>
          </w:r>
        </w:p>
      </w:sdtContent>
    </w:sdt>
    <w:p w14:paraId="2AD7FE58" w14:textId="77777777" w:rsidR="00F804CE" w:rsidRPr="006E2564" w:rsidRDefault="00F804CE" w:rsidP="00F804CE">
      <w:pPr>
        <w:spacing w:line="360" w:lineRule="auto"/>
        <w:rPr>
          <w:rFonts w:ascii="Times New Roman" w:hAnsi="Times New Roman" w:cs="Times New Roman"/>
          <w:sz w:val="24"/>
          <w:szCs w:val="24"/>
        </w:rPr>
      </w:pPr>
    </w:p>
    <w:p w14:paraId="178113E4" w14:textId="4DE4D809" w:rsidR="00334382" w:rsidRDefault="00334382" w:rsidP="00334382">
      <w:pPr>
        <w:spacing w:line="360" w:lineRule="auto"/>
        <w:jc w:val="center"/>
        <w:rPr>
          <w:rFonts w:ascii="Times New Roman" w:hAnsi="Times New Roman" w:cs="Times New Roman"/>
          <w:b/>
          <w:bCs/>
          <w:sz w:val="24"/>
          <w:szCs w:val="24"/>
        </w:rPr>
      </w:pPr>
    </w:p>
    <w:p w14:paraId="72EE3BAC" w14:textId="38741F0F" w:rsidR="00334382" w:rsidRDefault="00334382" w:rsidP="00733766">
      <w:pPr>
        <w:spacing w:line="360" w:lineRule="auto"/>
        <w:rPr>
          <w:rFonts w:ascii="Times New Roman" w:hAnsi="Times New Roman" w:cs="Times New Roman"/>
          <w:b/>
          <w:bCs/>
          <w:sz w:val="24"/>
          <w:szCs w:val="24"/>
        </w:rPr>
      </w:pPr>
    </w:p>
    <w:p w14:paraId="59D859BD" w14:textId="00C7644C" w:rsidR="00334382" w:rsidRDefault="00334382" w:rsidP="00334382">
      <w:pPr>
        <w:spacing w:line="360" w:lineRule="auto"/>
        <w:jc w:val="center"/>
        <w:rPr>
          <w:rFonts w:ascii="Times New Roman" w:hAnsi="Times New Roman" w:cs="Times New Roman"/>
          <w:b/>
          <w:bCs/>
          <w:sz w:val="24"/>
          <w:szCs w:val="24"/>
        </w:rPr>
      </w:pPr>
    </w:p>
    <w:p w14:paraId="7C5F6563" w14:textId="72C1867E" w:rsidR="00D3700E" w:rsidRDefault="00D3700E" w:rsidP="00334382">
      <w:pPr>
        <w:spacing w:line="360" w:lineRule="auto"/>
        <w:jc w:val="center"/>
        <w:rPr>
          <w:rFonts w:ascii="Times New Roman" w:hAnsi="Times New Roman" w:cs="Times New Roman"/>
          <w:b/>
          <w:bCs/>
          <w:sz w:val="24"/>
          <w:szCs w:val="24"/>
        </w:rPr>
      </w:pPr>
    </w:p>
    <w:p w14:paraId="05517B00" w14:textId="21E85FC8" w:rsidR="00D3700E" w:rsidRDefault="00D3700E" w:rsidP="00334382">
      <w:pPr>
        <w:spacing w:line="360" w:lineRule="auto"/>
        <w:jc w:val="center"/>
        <w:rPr>
          <w:rFonts w:ascii="Times New Roman" w:hAnsi="Times New Roman" w:cs="Times New Roman"/>
          <w:b/>
          <w:bCs/>
          <w:sz w:val="24"/>
          <w:szCs w:val="24"/>
        </w:rPr>
      </w:pPr>
    </w:p>
    <w:p w14:paraId="6AAF38A5" w14:textId="5F1D0C99" w:rsidR="00D3700E" w:rsidRDefault="00D3700E" w:rsidP="00334382">
      <w:pPr>
        <w:spacing w:line="360" w:lineRule="auto"/>
        <w:jc w:val="center"/>
        <w:rPr>
          <w:rFonts w:ascii="Times New Roman" w:hAnsi="Times New Roman" w:cs="Times New Roman"/>
          <w:b/>
          <w:bCs/>
          <w:sz w:val="24"/>
          <w:szCs w:val="24"/>
        </w:rPr>
      </w:pPr>
    </w:p>
    <w:p w14:paraId="787930AE" w14:textId="5C4D8104" w:rsidR="00D3700E" w:rsidRDefault="00D3700E" w:rsidP="00334382">
      <w:pPr>
        <w:spacing w:line="360" w:lineRule="auto"/>
        <w:jc w:val="center"/>
        <w:rPr>
          <w:rFonts w:ascii="Times New Roman" w:hAnsi="Times New Roman" w:cs="Times New Roman"/>
          <w:b/>
          <w:bCs/>
          <w:sz w:val="24"/>
          <w:szCs w:val="24"/>
        </w:rPr>
      </w:pPr>
    </w:p>
    <w:p w14:paraId="7384F07F" w14:textId="4E0B3BA3" w:rsidR="00D3700E" w:rsidRDefault="00D3700E" w:rsidP="003466EF">
      <w:pPr>
        <w:spacing w:line="360" w:lineRule="auto"/>
        <w:rPr>
          <w:rFonts w:ascii="Times New Roman" w:hAnsi="Times New Roman" w:cs="Times New Roman"/>
          <w:b/>
          <w:bCs/>
          <w:sz w:val="24"/>
          <w:szCs w:val="24"/>
        </w:rPr>
      </w:pPr>
    </w:p>
    <w:p w14:paraId="1FFBADAA" w14:textId="395BFE1E" w:rsidR="00D3700E" w:rsidRPr="003466EF" w:rsidRDefault="00D3700E" w:rsidP="003466EF">
      <w:pPr>
        <w:pStyle w:val="Heading1"/>
        <w:jc w:val="center"/>
        <w:rPr>
          <w:rFonts w:ascii="Times New Roman" w:hAnsi="Times New Roman" w:cs="Times New Roman"/>
          <w:b/>
          <w:bCs/>
          <w:color w:val="auto"/>
          <w:sz w:val="24"/>
          <w:szCs w:val="24"/>
        </w:rPr>
      </w:pPr>
      <w:bookmarkStart w:id="7" w:name="_Toc54603377"/>
      <w:r w:rsidRPr="003466EF">
        <w:rPr>
          <w:rFonts w:ascii="Times New Roman" w:hAnsi="Times New Roman" w:cs="Times New Roman"/>
          <w:b/>
          <w:bCs/>
          <w:color w:val="auto"/>
          <w:sz w:val="24"/>
          <w:szCs w:val="24"/>
        </w:rPr>
        <w:t>DAFTAR TABEL</w:t>
      </w:r>
      <w:bookmarkEnd w:id="7"/>
    </w:p>
    <w:p w14:paraId="5346873A" w14:textId="5521DCB7" w:rsidR="00F07245" w:rsidRDefault="00F07245" w:rsidP="00F07245">
      <w:pPr>
        <w:pStyle w:val="TableofFigures"/>
        <w:tabs>
          <w:tab w:val="right" w:leader="dot" w:pos="8261"/>
        </w:tabs>
        <w:spacing w:line="360" w:lineRule="auto"/>
        <w:rPr>
          <w:noProof/>
        </w:rPr>
      </w:pPr>
      <w:r>
        <w:fldChar w:fldCharType="begin"/>
      </w:r>
      <w:r>
        <w:instrText xml:space="preserve"> TOC \h \z \c "Tabel 2." </w:instrText>
      </w:r>
      <w:r>
        <w:fldChar w:fldCharType="separate"/>
      </w:r>
    </w:p>
    <w:p w14:paraId="53BE90E3" w14:textId="757E56FA" w:rsidR="00F07245" w:rsidRDefault="005B4ABF" w:rsidP="00F07245">
      <w:pPr>
        <w:pStyle w:val="TableofFigures"/>
        <w:tabs>
          <w:tab w:val="right" w:leader="dot" w:pos="8261"/>
        </w:tabs>
        <w:spacing w:line="360" w:lineRule="auto"/>
        <w:rPr>
          <w:rFonts w:eastAsiaTheme="minorEastAsia"/>
          <w:noProof/>
        </w:rPr>
      </w:pPr>
      <w:hyperlink w:anchor="_Toc63174177" w:history="1">
        <w:r w:rsidR="00F07245" w:rsidRPr="00FB3A77">
          <w:rPr>
            <w:rStyle w:val="Hyperlink"/>
            <w:rFonts w:ascii="Times New Roman" w:hAnsi="Times New Roman"/>
            <w:noProof/>
          </w:rPr>
          <w:t>Tabel 2. 1 Penelitian Terdahulu</w:t>
        </w:r>
        <w:r w:rsidR="00F07245">
          <w:rPr>
            <w:noProof/>
            <w:webHidden/>
          </w:rPr>
          <w:tab/>
        </w:r>
        <w:r w:rsidR="00F07245">
          <w:rPr>
            <w:noProof/>
            <w:webHidden/>
          </w:rPr>
          <w:fldChar w:fldCharType="begin"/>
        </w:r>
        <w:r w:rsidR="00F07245">
          <w:rPr>
            <w:noProof/>
            <w:webHidden/>
          </w:rPr>
          <w:instrText xml:space="preserve"> PAGEREF _Toc63174177 \h </w:instrText>
        </w:r>
        <w:r w:rsidR="00F07245">
          <w:rPr>
            <w:noProof/>
            <w:webHidden/>
          </w:rPr>
          <w:fldChar w:fldCharType="separate"/>
        </w:r>
        <w:r w:rsidR="006C2845">
          <w:rPr>
            <w:b/>
            <w:bCs/>
            <w:noProof/>
            <w:webHidden/>
          </w:rPr>
          <w:t>Error! Bookmark not defined.</w:t>
        </w:r>
        <w:r w:rsidR="00F07245">
          <w:rPr>
            <w:noProof/>
            <w:webHidden/>
          </w:rPr>
          <w:fldChar w:fldCharType="end"/>
        </w:r>
      </w:hyperlink>
    </w:p>
    <w:p w14:paraId="378CC403" w14:textId="5BC5EDF4" w:rsidR="00F07245" w:rsidRPr="00F07245" w:rsidRDefault="00F07245" w:rsidP="00F07245">
      <w:pPr>
        <w:pStyle w:val="TableofFigures"/>
        <w:tabs>
          <w:tab w:val="right" w:leader="dot" w:pos="8261"/>
        </w:tabs>
        <w:spacing w:line="360" w:lineRule="auto"/>
      </w:pPr>
      <w:r>
        <w:fldChar w:fldCharType="end"/>
      </w:r>
      <w:r>
        <w:fldChar w:fldCharType="begin"/>
      </w:r>
      <w:r>
        <w:instrText xml:space="preserve"> TOC \h \z \c "Tabel 3." </w:instrText>
      </w:r>
      <w:r>
        <w:fldChar w:fldCharType="separate"/>
      </w:r>
      <w:hyperlink w:anchor="_Toc63173932" w:history="1">
        <w:r w:rsidRPr="005B1A8F">
          <w:rPr>
            <w:rStyle w:val="Hyperlink"/>
            <w:rFonts w:ascii="Times New Roman" w:hAnsi="Times New Roman"/>
            <w:noProof/>
          </w:rPr>
          <w:t>Tabel 3. 1 Operasionalisasi Variabel</w:t>
        </w:r>
        <w:r>
          <w:rPr>
            <w:rStyle w:val="Hyperlink"/>
            <w:rFonts w:ascii="Times New Roman" w:hAnsi="Times New Roman"/>
            <w:noProof/>
          </w:rPr>
          <w:t>…………………………………………………………</w:t>
        </w:r>
        <w:r>
          <w:rPr>
            <w:noProof/>
            <w:webHidden/>
          </w:rPr>
          <w:fldChar w:fldCharType="begin"/>
        </w:r>
        <w:r>
          <w:rPr>
            <w:noProof/>
            <w:webHidden/>
          </w:rPr>
          <w:instrText xml:space="preserve"> PAGEREF _Toc63173932 \h </w:instrText>
        </w:r>
        <w:r>
          <w:rPr>
            <w:noProof/>
            <w:webHidden/>
          </w:rPr>
          <w:fldChar w:fldCharType="separate"/>
        </w:r>
        <w:r w:rsidR="006C2845">
          <w:rPr>
            <w:b/>
            <w:bCs/>
            <w:noProof/>
            <w:webHidden/>
          </w:rPr>
          <w:t>Error! Bookmark not defined.</w:t>
        </w:r>
        <w:r>
          <w:rPr>
            <w:noProof/>
            <w:webHidden/>
          </w:rPr>
          <w:fldChar w:fldCharType="end"/>
        </w:r>
      </w:hyperlink>
    </w:p>
    <w:p w14:paraId="09C5E2B1" w14:textId="337B3A7B" w:rsidR="00F07245" w:rsidRPr="00F07245" w:rsidRDefault="00F07245" w:rsidP="00F07245">
      <w:pPr>
        <w:spacing w:line="360" w:lineRule="auto"/>
        <w:jc w:val="both"/>
        <w:rPr>
          <w:noProof/>
        </w:rPr>
      </w:pPr>
      <w:r>
        <w:fldChar w:fldCharType="end"/>
      </w:r>
      <w:r>
        <w:fldChar w:fldCharType="begin"/>
      </w:r>
      <w:r>
        <w:instrText xml:space="preserve"> TOC \h \z \c "Tabel 4." </w:instrText>
      </w:r>
      <w:r>
        <w:fldChar w:fldCharType="separate"/>
      </w:r>
      <w:hyperlink w:anchor="_Toc63174208" w:history="1">
        <w:r w:rsidRPr="00DB16E9">
          <w:rPr>
            <w:rStyle w:val="Hyperlink"/>
            <w:rFonts w:ascii="Times New Roman" w:hAnsi="Times New Roman"/>
            <w:noProof/>
          </w:rPr>
          <w:t>Tabel 4. 1 Kriteria Pemilihan Sampel</w:t>
        </w:r>
        <w:r>
          <w:rPr>
            <w:noProof/>
            <w:webHidden/>
          </w:rPr>
          <w:t>………………………………………………………………………………</w:t>
        </w:r>
        <w:r>
          <w:rPr>
            <w:noProof/>
            <w:webHidden/>
          </w:rPr>
          <w:fldChar w:fldCharType="begin"/>
        </w:r>
        <w:r>
          <w:rPr>
            <w:noProof/>
            <w:webHidden/>
          </w:rPr>
          <w:instrText xml:space="preserve"> PAGEREF _Toc63174208 \h </w:instrText>
        </w:r>
        <w:r>
          <w:rPr>
            <w:noProof/>
            <w:webHidden/>
          </w:rPr>
          <w:fldChar w:fldCharType="separate"/>
        </w:r>
        <w:r w:rsidR="006C2845">
          <w:rPr>
            <w:b/>
            <w:bCs/>
            <w:noProof/>
            <w:webHidden/>
          </w:rPr>
          <w:t>Error! Bookmark not defined.</w:t>
        </w:r>
        <w:r>
          <w:rPr>
            <w:noProof/>
            <w:webHidden/>
          </w:rPr>
          <w:fldChar w:fldCharType="end"/>
        </w:r>
      </w:hyperlink>
      <w:r>
        <w:rPr>
          <w:rStyle w:val="Hyperlink"/>
          <w:noProof/>
        </w:rPr>
        <w:t xml:space="preserve"> </w:t>
      </w:r>
      <w:hyperlink w:anchor="_Toc63174209" w:history="1">
        <w:r w:rsidRPr="00DB16E9">
          <w:rPr>
            <w:rStyle w:val="Hyperlink"/>
            <w:rFonts w:ascii="Times New Roman" w:hAnsi="Times New Roman"/>
            <w:noProof/>
          </w:rPr>
          <w:t>Tabel 4. 2 Tabel Analisis Deskriptif</w:t>
        </w:r>
        <w:r>
          <w:rPr>
            <w:noProof/>
            <w:webHidden/>
          </w:rPr>
          <w:t>………………………………………………………………………………</w:t>
        </w:r>
        <w:r>
          <w:rPr>
            <w:noProof/>
            <w:webHidden/>
          </w:rPr>
          <w:fldChar w:fldCharType="begin"/>
        </w:r>
        <w:r>
          <w:rPr>
            <w:noProof/>
            <w:webHidden/>
          </w:rPr>
          <w:instrText xml:space="preserve"> PAGEREF _Toc63174209 \h </w:instrText>
        </w:r>
        <w:r>
          <w:rPr>
            <w:noProof/>
            <w:webHidden/>
          </w:rPr>
          <w:fldChar w:fldCharType="separate"/>
        </w:r>
        <w:r w:rsidR="006C2845">
          <w:rPr>
            <w:b/>
            <w:bCs/>
            <w:noProof/>
            <w:webHidden/>
          </w:rPr>
          <w:t>Error! Bookmark not defined.</w:t>
        </w:r>
        <w:r>
          <w:rPr>
            <w:noProof/>
            <w:webHidden/>
          </w:rPr>
          <w:fldChar w:fldCharType="end"/>
        </w:r>
      </w:hyperlink>
      <w:r>
        <w:rPr>
          <w:rStyle w:val="Hyperlink"/>
          <w:noProof/>
        </w:rPr>
        <w:t xml:space="preserve"> </w:t>
      </w:r>
      <w:hyperlink w:anchor="_Toc63174210" w:history="1">
        <w:r w:rsidRPr="00DB16E9">
          <w:rPr>
            <w:rStyle w:val="Hyperlink"/>
            <w:rFonts w:ascii="Times New Roman" w:hAnsi="Times New Roman"/>
            <w:noProof/>
          </w:rPr>
          <w:t>Tabel 4. 3 Hasil Uji Chow</w:t>
        </w:r>
        <w:r>
          <w:rPr>
            <w:noProof/>
            <w:webHidden/>
          </w:rPr>
          <w:t>…………………………………………………………………………………………….</w:t>
        </w:r>
        <w:r>
          <w:rPr>
            <w:noProof/>
            <w:webHidden/>
          </w:rPr>
          <w:fldChar w:fldCharType="begin"/>
        </w:r>
        <w:r>
          <w:rPr>
            <w:noProof/>
            <w:webHidden/>
          </w:rPr>
          <w:instrText xml:space="preserve"> PAGEREF _Toc63174210 \h </w:instrText>
        </w:r>
        <w:r>
          <w:rPr>
            <w:noProof/>
            <w:webHidden/>
          </w:rPr>
          <w:fldChar w:fldCharType="separate"/>
        </w:r>
        <w:r w:rsidR="006C2845">
          <w:rPr>
            <w:b/>
            <w:bCs/>
            <w:noProof/>
            <w:webHidden/>
          </w:rPr>
          <w:t>Error! Bookmark not defined.</w:t>
        </w:r>
        <w:r>
          <w:rPr>
            <w:noProof/>
            <w:webHidden/>
          </w:rPr>
          <w:fldChar w:fldCharType="end"/>
        </w:r>
      </w:hyperlink>
      <w:r>
        <w:rPr>
          <w:rStyle w:val="Hyperlink"/>
          <w:noProof/>
        </w:rPr>
        <w:t xml:space="preserve"> </w:t>
      </w:r>
      <w:hyperlink w:anchor="_Toc63174211" w:history="1">
        <w:r w:rsidRPr="00DB16E9">
          <w:rPr>
            <w:rStyle w:val="Hyperlink"/>
            <w:rFonts w:ascii="Times New Roman" w:hAnsi="Times New Roman"/>
            <w:noProof/>
          </w:rPr>
          <w:t>Tabel 4. 4 Hasil Uji Lagrange Multiplier</w:t>
        </w:r>
        <w:r>
          <w:rPr>
            <w:noProof/>
            <w:webHidden/>
          </w:rPr>
          <w:t>……………………………………………………………………….</w:t>
        </w:r>
        <w:r>
          <w:rPr>
            <w:noProof/>
            <w:webHidden/>
          </w:rPr>
          <w:fldChar w:fldCharType="begin"/>
        </w:r>
        <w:r>
          <w:rPr>
            <w:noProof/>
            <w:webHidden/>
          </w:rPr>
          <w:instrText xml:space="preserve"> PAGEREF _Toc63174211 \h </w:instrText>
        </w:r>
        <w:r>
          <w:rPr>
            <w:noProof/>
            <w:webHidden/>
          </w:rPr>
          <w:fldChar w:fldCharType="separate"/>
        </w:r>
        <w:r w:rsidR="006C2845">
          <w:rPr>
            <w:b/>
            <w:bCs/>
            <w:noProof/>
            <w:webHidden/>
          </w:rPr>
          <w:t>Error! Bookmark not defined.</w:t>
        </w:r>
        <w:r>
          <w:rPr>
            <w:noProof/>
            <w:webHidden/>
          </w:rPr>
          <w:fldChar w:fldCharType="end"/>
        </w:r>
      </w:hyperlink>
      <w:r>
        <w:rPr>
          <w:rStyle w:val="Hyperlink"/>
          <w:noProof/>
        </w:rPr>
        <w:t xml:space="preserve"> </w:t>
      </w:r>
      <w:hyperlink w:anchor="_Toc63174212" w:history="1">
        <w:r w:rsidRPr="00DB16E9">
          <w:rPr>
            <w:rStyle w:val="Hyperlink"/>
            <w:rFonts w:ascii="Times New Roman" w:hAnsi="Times New Roman"/>
            <w:noProof/>
          </w:rPr>
          <w:t>Tabel 4. 5 Hasil Uji Normalitas</w:t>
        </w:r>
        <w:r>
          <w:rPr>
            <w:noProof/>
            <w:webHidden/>
          </w:rPr>
          <w:t>………………………………………………………………………………………….</w:t>
        </w:r>
        <w:r>
          <w:rPr>
            <w:noProof/>
            <w:webHidden/>
          </w:rPr>
          <w:fldChar w:fldCharType="begin"/>
        </w:r>
        <w:r>
          <w:rPr>
            <w:noProof/>
            <w:webHidden/>
          </w:rPr>
          <w:instrText xml:space="preserve"> PAGEREF _Toc63174212 \h </w:instrText>
        </w:r>
        <w:r>
          <w:rPr>
            <w:noProof/>
            <w:webHidden/>
          </w:rPr>
          <w:fldChar w:fldCharType="separate"/>
        </w:r>
        <w:r w:rsidR="006C2845">
          <w:rPr>
            <w:b/>
            <w:bCs/>
            <w:noProof/>
            <w:webHidden/>
          </w:rPr>
          <w:t>Error! Bookmark not defined.</w:t>
        </w:r>
        <w:r>
          <w:rPr>
            <w:noProof/>
            <w:webHidden/>
          </w:rPr>
          <w:fldChar w:fldCharType="end"/>
        </w:r>
      </w:hyperlink>
      <w:r>
        <w:rPr>
          <w:rStyle w:val="Hyperlink"/>
          <w:noProof/>
        </w:rPr>
        <w:t xml:space="preserve"> </w:t>
      </w:r>
      <w:hyperlink w:anchor="_Toc63174213" w:history="1">
        <w:r w:rsidRPr="00DB16E9">
          <w:rPr>
            <w:rStyle w:val="Hyperlink"/>
            <w:rFonts w:ascii="Times New Roman" w:hAnsi="Times New Roman"/>
            <w:noProof/>
          </w:rPr>
          <w:t>Tabel 4. 6 Hasil Uji Multikolinearitas</w:t>
        </w:r>
        <w:r>
          <w:rPr>
            <w:rStyle w:val="Hyperlink"/>
            <w:rFonts w:ascii="Times New Roman" w:hAnsi="Times New Roman"/>
            <w:noProof/>
          </w:rPr>
          <w:t>……………………………………………………</w:t>
        </w:r>
        <w:r>
          <w:rPr>
            <w:noProof/>
            <w:webHidden/>
          </w:rPr>
          <w:fldChar w:fldCharType="begin"/>
        </w:r>
        <w:r>
          <w:rPr>
            <w:noProof/>
            <w:webHidden/>
          </w:rPr>
          <w:instrText xml:space="preserve"> PAGEREF _Toc63174213 \h </w:instrText>
        </w:r>
        <w:r>
          <w:rPr>
            <w:noProof/>
            <w:webHidden/>
          </w:rPr>
          <w:fldChar w:fldCharType="separate"/>
        </w:r>
        <w:r w:rsidR="006C2845">
          <w:rPr>
            <w:b/>
            <w:bCs/>
            <w:noProof/>
            <w:webHidden/>
          </w:rPr>
          <w:t>Error! Bookmark not defined.</w:t>
        </w:r>
        <w:r>
          <w:rPr>
            <w:noProof/>
            <w:webHidden/>
          </w:rPr>
          <w:fldChar w:fldCharType="end"/>
        </w:r>
      </w:hyperlink>
      <w:r>
        <w:rPr>
          <w:rStyle w:val="Hyperlink"/>
          <w:noProof/>
        </w:rPr>
        <w:t xml:space="preserve"> </w:t>
      </w:r>
      <w:hyperlink w:anchor="_Toc63174214" w:history="1">
        <w:r w:rsidRPr="00DB16E9">
          <w:rPr>
            <w:rStyle w:val="Hyperlink"/>
            <w:rFonts w:ascii="Times New Roman" w:hAnsi="Times New Roman"/>
            <w:noProof/>
          </w:rPr>
          <w:t>Tabel 4. 7 Hasil Uji Heterokedastisitas</w:t>
        </w:r>
        <w:r>
          <w:rPr>
            <w:noProof/>
            <w:webHidden/>
          </w:rPr>
          <w:t>…………………………………………………………………………….</w:t>
        </w:r>
        <w:r>
          <w:rPr>
            <w:noProof/>
            <w:webHidden/>
          </w:rPr>
          <w:fldChar w:fldCharType="begin"/>
        </w:r>
        <w:r>
          <w:rPr>
            <w:noProof/>
            <w:webHidden/>
          </w:rPr>
          <w:instrText xml:space="preserve"> PAGEREF _Toc63174214 \h </w:instrText>
        </w:r>
        <w:r>
          <w:rPr>
            <w:noProof/>
            <w:webHidden/>
          </w:rPr>
          <w:fldChar w:fldCharType="separate"/>
        </w:r>
        <w:r w:rsidR="006C2845">
          <w:rPr>
            <w:b/>
            <w:bCs/>
            <w:noProof/>
            <w:webHidden/>
          </w:rPr>
          <w:t>Error! Bookmark not defined.</w:t>
        </w:r>
        <w:r>
          <w:rPr>
            <w:noProof/>
            <w:webHidden/>
          </w:rPr>
          <w:fldChar w:fldCharType="end"/>
        </w:r>
      </w:hyperlink>
      <w:r>
        <w:rPr>
          <w:rStyle w:val="Hyperlink"/>
          <w:noProof/>
        </w:rPr>
        <w:t xml:space="preserve"> </w:t>
      </w:r>
      <w:hyperlink w:anchor="_Toc63174215" w:history="1">
        <w:r w:rsidRPr="00DB16E9">
          <w:rPr>
            <w:rStyle w:val="Hyperlink"/>
            <w:rFonts w:ascii="Times New Roman" w:hAnsi="Times New Roman"/>
            <w:noProof/>
          </w:rPr>
          <w:t>Tabel 4. 8 Hasil Uji Autokorelasi</w:t>
        </w:r>
        <w:r>
          <w:rPr>
            <w:noProof/>
            <w:webHidden/>
          </w:rPr>
          <w:t>……………………………………………………………………………………..</w:t>
        </w:r>
        <w:r>
          <w:rPr>
            <w:noProof/>
            <w:webHidden/>
          </w:rPr>
          <w:fldChar w:fldCharType="begin"/>
        </w:r>
        <w:r>
          <w:rPr>
            <w:noProof/>
            <w:webHidden/>
          </w:rPr>
          <w:instrText xml:space="preserve"> PAGEREF _Toc63174215 \h </w:instrText>
        </w:r>
        <w:r>
          <w:rPr>
            <w:noProof/>
            <w:webHidden/>
          </w:rPr>
          <w:fldChar w:fldCharType="separate"/>
        </w:r>
        <w:r w:rsidR="006C2845">
          <w:rPr>
            <w:b/>
            <w:bCs/>
            <w:noProof/>
            <w:webHidden/>
          </w:rPr>
          <w:t>Error! Bookmark not defined.</w:t>
        </w:r>
        <w:r>
          <w:rPr>
            <w:noProof/>
            <w:webHidden/>
          </w:rPr>
          <w:fldChar w:fldCharType="end"/>
        </w:r>
      </w:hyperlink>
      <w:r>
        <w:rPr>
          <w:rStyle w:val="Hyperlink"/>
          <w:noProof/>
        </w:rPr>
        <w:t xml:space="preserve"> </w:t>
      </w:r>
      <w:hyperlink w:anchor="_Toc63174216" w:history="1">
        <w:r w:rsidRPr="00DB16E9">
          <w:rPr>
            <w:rStyle w:val="Hyperlink"/>
            <w:rFonts w:ascii="Times New Roman" w:hAnsi="Times New Roman"/>
            <w:noProof/>
          </w:rPr>
          <w:t>Tabel 4. 9 Hasil Regresi</w:t>
        </w:r>
        <w:r>
          <w:rPr>
            <w:noProof/>
            <w:webHidden/>
          </w:rPr>
          <w:t>……………………………………………………………………………………………………..</w:t>
        </w:r>
        <w:r>
          <w:rPr>
            <w:noProof/>
            <w:webHidden/>
          </w:rPr>
          <w:fldChar w:fldCharType="begin"/>
        </w:r>
        <w:r>
          <w:rPr>
            <w:noProof/>
            <w:webHidden/>
          </w:rPr>
          <w:instrText xml:space="preserve"> PAGEREF _Toc63174216 \h </w:instrText>
        </w:r>
        <w:r>
          <w:rPr>
            <w:noProof/>
            <w:webHidden/>
          </w:rPr>
          <w:fldChar w:fldCharType="separate"/>
        </w:r>
        <w:r w:rsidR="006C2845">
          <w:rPr>
            <w:b/>
            <w:bCs/>
            <w:noProof/>
            <w:webHidden/>
          </w:rPr>
          <w:t>Error! Bookmark not defined.</w:t>
        </w:r>
        <w:r>
          <w:rPr>
            <w:noProof/>
            <w:webHidden/>
          </w:rPr>
          <w:fldChar w:fldCharType="end"/>
        </w:r>
      </w:hyperlink>
    </w:p>
    <w:p w14:paraId="14913CA7" w14:textId="45A0F9C6" w:rsidR="003466EF" w:rsidRPr="003466EF" w:rsidRDefault="00F07245" w:rsidP="00F07245">
      <w:pPr>
        <w:spacing w:line="360" w:lineRule="auto"/>
        <w:jc w:val="both"/>
        <w:rPr>
          <w:rFonts w:ascii="Times New Roman" w:hAnsi="Times New Roman" w:cs="Times New Roman"/>
          <w:b/>
          <w:bCs/>
          <w:sz w:val="24"/>
          <w:szCs w:val="24"/>
        </w:rPr>
      </w:pPr>
      <w:r>
        <w:fldChar w:fldCharType="end"/>
      </w:r>
      <w:r w:rsidRPr="003466EF">
        <w:rPr>
          <w:rFonts w:ascii="Times New Roman" w:hAnsi="Times New Roman" w:cs="Times New Roman"/>
          <w:b/>
          <w:bCs/>
          <w:sz w:val="24"/>
          <w:szCs w:val="24"/>
        </w:rPr>
        <w:t xml:space="preserve"> </w:t>
      </w:r>
    </w:p>
    <w:p w14:paraId="36C51373" w14:textId="384CA5A0" w:rsidR="003466EF" w:rsidRDefault="003466EF" w:rsidP="003466EF">
      <w:pPr>
        <w:spacing w:line="360" w:lineRule="auto"/>
        <w:jc w:val="both"/>
        <w:rPr>
          <w:rFonts w:ascii="Times New Roman" w:hAnsi="Times New Roman" w:cs="Times New Roman"/>
          <w:b/>
          <w:bCs/>
          <w:sz w:val="24"/>
          <w:szCs w:val="24"/>
        </w:rPr>
      </w:pPr>
    </w:p>
    <w:p w14:paraId="6F7ACC61" w14:textId="54FF9C99" w:rsidR="00097186" w:rsidRDefault="00097186" w:rsidP="003466EF">
      <w:pPr>
        <w:spacing w:line="360" w:lineRule="auto"/>
        <w:jc w:val="both"/>
        <w:rPr>
          <w:rFonts w:ascii="Times New Roman" w:hAnsi="Times New Roman" w:cs="Times New Roman"/>
          <w:b/>
          <w:bCs/>
          <w:sz w:val="24"/>
          <w:szCs w:val="24"/>
        </w:rPr>
      </w:pPr>
    </w:p>
    <w:p w14:paraId="6D27810E" w14:textId="5463E19D" w:rsidR="00097186" w:rsidRDefault="00097186" w:rsidP="003466EF">
      <w:pPr>
        <w:spacing w:line="360" w:lineRule="auto"/>
        <w:jc w:val="both"/>
        <w:rPr>
          <w:rFonts w:ascii="Times New Roman" w:hAnsi="Times New Roman" w:cs="Times New Roman"/>
          <w:b/>
          <w:bCs/>
          <w:sz w:val="24"/>
          <w:szCs w:val="24"/>
        </w:rPr>
      </w:pPr>
    </w:p>
    <w:p w14:paraId="16D31B08" w14:textId="59EFE945" w:rsidR="00097186" w:rsidRDefault="00097186" w:rsidP="003466EF">
      <w:pPr>
        <w:spacing w:line="360" w:lineRule="auto"/>
        <w:jc w:val="both"/>
        <w:rPr>
          <w:rFonts w:ascii="Times New Roman" w:hAnsi="Times New Roman" w:cs="Times New Roman"/>
          <w:b/>
          <w:bCs/>
          <w:sz w:val="24"/>
          <w:szCs w:val="24"/>
        </w:rPr>
      </w:pPr>
    </w:p>
    <w:p w14:paraId="63D4DA8D" w14:textId="0B2615C8" w:rsidR="00097186" w:rsidRDefault="00097186" w:rsidP="003466EF">
      <w:pPr>
        <w:spacing w:line="360" w:lineRule="auto"/>
        <w:jc w:val="both"/>
        <w:rPr>
          <w:rFonts w:ascii="Times New Roman" w:hAnsi="Times New Roman" w:cs="Times New Roman"/>
          <w:b/>
          <w:bCs/>
          <w:sz w:val="24"/>
          <w:szCs w:val="24"/>
        </w:rPr>
      </w:pPr>
    </w:p>
    <w:p w14:paraId="4F1E51DA" w14:textId="08D50A0B" w:rsidR="00097186" w:rsidRDefault="00097186" w:rsidP="003466EF">
      <w:pPr>
        <w:spacing w:line="360" w:lineRule="auto"/>
        <w:jc w:val="both"/>
        <w:rPr>
          <w:rFonts w:ascii="Times New Roman" w:hAnsi="Times New Roman" w:cs="Times New Roman"/>
          <w:b/>
          <w:bCs/>
          <w:sz w:val="24"/>
          <w:szCs w:val="24"/>
        </w:rPr>
      </w:pPr>
    </w:p>
    <w:p w14:paraId="6FEEF5B3" w14:textId="2D186D39" w:rsidR="00097186" w:rsidRDefault="00097186" w:rsidP="003466EF">
      <w:pPr>
        <w:spacing w:line="360" w:lineRule="auto"/>
        <w:jc w:val="both"/>
        <w:rPr>
          <w:rFonts w:ascii="Times New Roman" w:hAnsi="Times New Roman" w:cs="Times New Roman"/>
          <w:b/>
          <w:bCs/>
          <w:sz w:val="24"/>
          <w:szCs w:val="24"/>
        </w:rPr>
      </w:pPr>
    </w:p>
    <w:p w14:paraId="1D22EDF7" w14:textId="1A546529" w:rsidR="00097186" w:rsidRDefault="00097186" w:rsidP="003466EF">
      <w:pPr>
        <w:spacing w:line="360" w:lineRule="auto"/>
        <w:jc w:val="both"/>
        <w:rPr>
          <w:rFonts w:ascii="Times New Roman" w:hAnsi="Times New Roman" w:cs="Times New Roman"/>
          <w:b/>
          <w:bCs/>
          <w:sz w:val="24"/>
          <w:szCs w:val="24"/>
        </w:rPr>
      </w:pPr>
    </w:p>
    <w:p w14:paraId="32B9A53F" w14:textId="3F50ADE3" w:rsidR="00097186" w:rsidRDefault="00097186" w:rsidP="003466EF">
      <w:pPr>
        <w:spacing w:line="360" w:lineRule="auto"/>
        <w:jc w:val="both"/>
        <w:rPr>
          <w:rFonts w:ascii="Times New Roman" w:hAnsi="Times New Roman" w:cs="Times New Roman"/>
          <w:b/>
          <w:bCs/>
          <w:sz w:val="24"/>
          <w:szCs w:val="24"/>
        </w:rPr>
      </w:pPr>
    </w:p>
    <w:p w14:paraId="152BA387" w14:textId="77777777" w:rsidR="00097186" w:rsidRPr="003466EF" w:rsidRDefault="00097186" w:rsidP="003466EF">
      <w:pPr>
        <w:spacing w:line="360" w:lineRule="auto"/>
        <w:jc w:val="both"/>
        <w:rPr>
          <w:rFonts w:ascii="Times New Roman" w:hAnsi="Times New Roman" w:cs="Times New Roman"/>
          <w:b/>
          <w:bCs/>
          <w:sz w:val="24"/>
          <w:szCs w:val="24"/>
        </w:rPr>
      </w:pPr>
    </w:p>
    <w:p w14:paraId="1519176F" w14:textId="3098AE4D" w:rsidR="003466EF" w:rsidRPr="003466EF" w:rsidRDefault="003466EF" w:rsidP="003466EF">
      <w:pPr>
        <w:pStyle w:val="Heading1"/>
        <w:jc w:val="center"/>
        <w:rPr>
          <w:rFonts w:ascii="Times New Roman" w:hAnsi="Times New Roman" w:cs="Times New Roman"/>
          <w:b/>
          <w:bCs/>
          <w:color w:val="auto"/>
          <w:sz w:val="24"/>
          <w:szCs w:val="24"/>
        </w:rPr>
      </w:pPr>
      <w:bookmarkStart w:id="8" w:name="_Toc54603378"/>
      <w:r w:rsidRPr="003466EF">
        <w:rPr>
          <w:rFonts w:ascii="Times New Roman" w:hAnsi="Times New Roman" w:cs="Times New Roman"/>
          <w:b/>
          <w:bCs/>
          <w:color w:val="auto"/>
          <w:sz w:val="24"/>
          <w:szCs w:val="24"/>
        </w:rPr>
        <w:t>DAFTAR GAMBAR</w:t>
      </w:r>
      <w:bookmarkEnd w:id="8"/>
    </w:p>
    <w:p w14:paraId="6C637FCF" w14:textId="77777777" w:rsidR="003466EF" w:rsidRPr="003466EF" w:rsidRDefault="003466EF" w:rsidP="003466EF">
      <w:pPr>
        <w:rPr>
          <w:rFonts w:ascii="Times New Roman" w:hAnsi="Times New Roman" w:cs="Times New Roman"/>
        </w:rPr>
      </w:pPr>
    </w:p>
    <w:p w14:paraId="0D5058FB" w14:textId="30D4EF40" w:rsidR="003466EF" w:rsidRPr="003466EF" w:rsidRDefault="003466EF">
      <w:pPr>
        <w:pStyle w:val="TableofFigures"/>
        <w:tabs>
          <w:tab w:val="right" w:leader="dot" w:pos="8261"/>
        </w:tabs>
        <w:rPr>
          <w:rFonts w:ascii="Times New Roman" w:eastAsiaTheme="minorEastAsia" w:hAnsi="Times New Roman" w:cs="Times New Roman"/>
          <w:noProof/>
          <w:sz w:val="24"/>
          <w:szCs w:val="24"/>
        </w:rPr>
      </w:pPr>
      <w:r w:rsidRPr="003466EF">
        <w:rPr>
          <w:rFonts w:ascii="Times New Roman" w:hAnsi="Times New Roman" w:cs="Times New Roman"/>
          <w:b/>
          <w:bCs/>
          <w:sz w:val="24"/>
          <w:szCs w:val="24"/>
        </w:rPr>
        <w:fldChar w:fldCharType="begin"/>
      </w:r>
      <w:r w:rsidRPr="003466EF">
        <w:rPr>
          <w:rFonts w:ascii="Times New Roman" w:hAnsi="Times New Roman" w:cs="Times New Roman"/>
          <w:b/>
          <w:bCs/>
          <w:sz w:val="24"/>
          <w:szCs w:val="24"/>
        </w:rPr>
        <w:instrText xml:space="preserve"> TOC \h \z \c "Gambar 2." </w:instrText>
      </w:r>
      <w:r w:rsidRPr="003466EF">
        <w:rPr>
          <w:rFonts w:ascii="Times New Roman" w:hAnsi="Times New Roman" w:cs="Times New Roman"/>
          <w:b/>
          <w:bCs/>
          <w:sz w:val="24"/>
          <w:szCs w:val="24"/>
        </w:rPr>
        <w:fldChar w:fldCharType="separate"/>
      </w:r>
      <w:hyperlink w:anchor="_Toc53820164" w:history="1">
        <w:r w:rsidRPr="003466EF">
          <w:rPr>
            <w:rStyle w:val="Hyperlink"/>
            <w:rFonts w:ascii="Times New Roman" w:hAnsi="Times New Roman"/>
            <w:noProof/>
            <w:sz w:val="24"/>
            <w:szCs w:val="24"/>
          </w:rPr>
          <w:t>Gambar 2. 1 Kerangka Pemikiran</w:t>
        </w:r>
        <w:r w:rsidRPr="003466EF">
          <w:rPr>
            <w:rFonts w:ascii="Times New Roman" w:hAnsi="Times New Roman" w:cs="Times New Roman"/>
            <w:noProof/>
            <w:webHidden/>
            <w:sz w:val="24"/>
            <w:szCs w:val="24"/>
          </w:rPr>
          <w:tab/>
        </w:r>
        <w:r w:rsidRPr="003466EF">
          <w:rPr>
            <w:rFonts w:ascii="Times New Roman" w:hAnsi="Times New Roman" w:cs="Times New Roman"/>
            <w:noProof/>
            <w:webHidden/>
            <w:sz w:val="24"/>
            <w:szCs w:val="24"/>
          </w:rPr>
          <w:fldChar w:fldCharType="begin"/>
        </w:r>
        <w:r w:rsidRPr="003466EF">
          <w:rPr>
            <w:rFonts w:ascii="Times New Roman" w:hAnsi="Times New Roman" w:cs="Times New Roman"/>
            <w:noProof/>
            <w:webHidden/>
            <w:sz w:val="24"/>
            <w:szCs w:val="24"/>
          </w:rPr>
          <w:instrText xml:space="preserve"> PAGEREF _Toc53820164 \h </w:instrText>
        </w:r>
        <w:r w:rsidRPr="003466EF">
          <w:rPr>
            <w:rFonts w:ascii="Times New Roman" w:hAnsi="Times New Roman" w:cs="Times New Roman"/>
            <w:noProof/>
            <w:webHidden/>
            <w:sz w:val="24"/>
            <w:szCs w:val="24"/>
          </w:rPr>
          <w:fldChar w:fldCharType="separate"/>
        </w:r>
        <w:r w:rsidR="006C2845">
          <w:rPr>
            <w:rFonts w:ascii="Times New Roman" w:hAnsi="Times New Roman" w:cs="Times New Roman"/>
            <w:b/>
            <w:bCs/>
            <w:noProof/>
            <w:webHidden/>
            <w:sz w:val="24"/>
            <w:szCs w:val="24"/>
          </w:rPr>
          <w:t>Error! Bookmark not defined.</w:t>
        </w:r>
        <w:r w:rsidRPr="003466EF">
          <w:rPr>
            <w:rFonts w:ascii="Times New Roman" w:hAnsi="Times New Roman" w:cs="Times New Roman"/>
            <w:noProof/>
            <w:webHidden/>
            <w:sz w:val="24"/>
            <w:szCs w:val="24"/>
          </w:rPr>
          <w:fldChar w:fldCharType="end"/>
        </w:r>
      </w:hyperlink>
    </w:p>
    <w:p w14:paraId="372CC655" w14:textId="0F1D4ECC" w:rsidR="003466EF" w:rsidRDefault="003466EF" w:rsidP="003466EF">
      <w:pPr>
        <w:spacing w:line="360" w:lineRule="auto"/>
        <w:jc w:val="both"/>
        <w:rPr>
          <w:rFonts w:ascii="Times New Roman" w:hAnsi="Times New Roman" w:cs="Times New Roman"/>
          <w:b/>
          <w:bCs/>
          <w:sz w:val="24"/>
          <w:szCs w:val="24"/>
        </w:rPr>
      </w:pPr>
      <w:r w:rsidRPr="003466EF">
        <w:rPr>
          <w:rFonts w:ascii="Times New Roman" w:hAnsi="Times New Roman" w:cs="Times New Roman"/>
          <w:b/>
          <w:bCs/>
          <w:sz w:val="24"/>
          <w:szCs w:val="24"/>
        </w:rPr>
        <w:fldChar w:fldCharType="end"/>
      </w:r>
    </w:p>
    <w:p w14:paraId="72649450" w14:textId="3DD40A98" w:rsidR="00F07245" w:rsidRDefault="00F07245" w:rsidP="003466EF">
      <w:pPr>
        <w:spacing w:line="360" w:lineRule="auto"/>
        <w:jc w:val="both"/>
        <w:rPr>
          <w:rFonts w:ascii="Times New Roman" w:hAnsi="Times New Roman" w:cs="Times New Roman"/>
          <w:b/>
          <w:bCs/>
          <w:sz w:val="24"/>
          <w:szCs w:val="24"/>
        </w:rPr>
      </w:pPr>
    </w:p>
    <w:p w14:paraId="0AA73DF7" w14:textId="50ECF51B" w:rsidR="00097186" w:rsidRDefault="00097186" w:rsidP="003466EF">
      <w:pPr>
        <w:spacing w:line="360" w:lineRule="auto"/>
        <w:jc w:val="both"/>
        <w:rPr>
          <w:rFonts w:ascii="Times New Roman" w:hAnsi="Times New Roman" w:cs="Times New Roman"/>
          <w:b/>
          <w:bCs/>
          <w:sz w:val="24"/>
          <w:szCs w:val="24"/>
        </w:rPr>
      </w:pPr>
    </w:p>
    <w:p w14:paraId="2D83E1DB" w14:textId="377C4841" w:rsidR="00097186" w:rsidRDefault="00097186" w:rsidP="003466EF">
      <w:pPr>
        <w:spacing w:line="360" w:lineRule="auto"/>
        <w:jc w:val="both"/>
        <w:rPr>
          <w:rFonts w:ascii="Times New Roman" w:hAnsi="Times New Roman" w:cs="Times New Roman"/>
          <w:b/>
          <w:bCs/>
          <w:sz w:val="24"/>
          <w:szCs w:val="24"/>
        </w:rPr>
      </w:pPr>
    </w:p>
    <w:p w14:paraId="35ECBA35" w14:textId="55B05FDD" w:rsidR="00097186" w:rsidRDefault="00097186" w:rsidP="003466EF">
      <w:pPr>
        <w:spacing w:line="360" w:lineRule="auto"/>
        <w:jc w:val="both"/>
        <w:rPr>
          <w:rFonts w:ascii="Times New Roman" w:hAnsi="Times New Roman" w:cs="Times New Roman"/>
          <w:b/>
          <w:bCs/>
          <w:sz w:val="24"/>
          <w:szCs w:val="24"/>
        </w:rPr>
      </w:pPr>
    </w:p>
    <w:p w14:paraId="6A5A8E9A" w14:textId="2F1DAAAC" w:rsidR="00097186" w:rsidRDefault="00097186" w:rsidP="003466EF">
      <w:pPr>
        <w:spacing w:line="360" w:lineRule="auto"/>
        <w:jc w:val="both"/>
        <w:rPr>
          <w:rFonts w:ascii="Times New Roman" w:hAnsi="Times New Roman" w:cs="Times New Roman"/>
          <w:b/>
          <w:bCs/>
          <w:sz w:val="24"/>
          <w:szCs w:val="24"/>
        </w:rPr>
      </w:pPr>
    </w:p>
    <w:p w14:paraId="20296493" w14:textId="6F0417F1" w:rsidR="00097186" w:rsidRDefault="00097186" w:rsidP="003466EF">
      <w:pPr>
        <w:spacing w:line="360" w:lineRule="auto"/>
        <w:jc w:val="both"/>
        <w:rPr>
          <w:rFonts w:ascii="Times New Roman" w:hAnsi="Times New Roman" w:cs="Times New Roman"/>
          <w:b/>
          <w:bCs/>
          <w:sz w:val="24"/>
          <w:szCs w:val="24"/>
        </w:rPr>
      </w:pPr>
    </w:p>
    <w:p w14:paraId="0B176FC4" w14:textId="1D276562" w:rsidR="00097186" w:rsidRDefault="00097186" w:rsidP="003466EF">
      <w:pPr>
        <w:spacing w:line="360" w:lineRule="auto"/>
        <w:jc w:val="both"/>
        <w:rPr>
          <w:rFonts w:ascii="Times New Roman" w:hAnsi="Times New Roman" w:cs="Times New Roman"/>
          <w:b/>
          <w:bCs/>
          <w:sz w:val="24"/>
          <w:szCs w:val="24"/>
        </w:rPr>
      </w:pPr>
    </w:p>
    <w:p w14:paraId="0B691667" w14:textId="598D30ED" w:rsidR="00097186" w:rsidRDefault="00097186" w:rsidP="003466EF">
      <w:pPr>
        <w:spacing w:line="360" w:lineRule="auto"/>
        <w:jc w:val="both"/>
        <w:rPr>
          <w:rFonts w:ascii="Times New Roman" w:hAnsi="Times New Roman" w:cs="Times New Roman"/>
          <w:b/>
          <w:bCs/>
          <w:sz w:val="24"/>
          <w:szCs w:val="24"/>
        </w:rPr>
      </w:pPr>
    </w:p>
    <w:p w14:paraId="189AE731" w14:textId="09A3F648" w:rsidR="00097186" w:rsidRDefault="00097186" w:rsidP="003466EF">
      <w:pPr>
        <w:spacing w:line="360" w:lineRule="auto"/>
        <w:jc w:val="both"/>
        <w:rPr>
          <w:rFonts w:ascii="Times New Roman" w:hAnsi="Times New Roman" w:cs="Times New Roman"/>
          <w:b/>
          <w:bCs/>
          <w:sz w:val="24"/>
          <w:szCs w:val="24"/>
        </w:rPr>
      </w:pPr>
    </w:p>
    <w:p w14:paraId="722BD376" w14:textId="165C559F" w:rsidR="00097186" w:rsidRDefault="00097186" w:rsidP="003466EF">
      <w:pPr>
        <w:spacing w:line="360" w:lineRule="auto"/>
        <w:jc w:val="both"/>
        <w:rPr>
          <w:rFonts w:ascii="Times New Roman" w:hAnsi="Times New Roman" w:cs="Times New Roman"/>
          <w:b/>
          <w:bCs/>
          <w:sz w:val="24"/>
          <w:szCs w:val="24"/>
        </w:rPr>
      </w:pPr>
    </w:p>
    <w:p w14:paraId="6F4D830F" w14:textId="0BA9CF89" w:rsidR="00097186" w:rsidRDefault="00097186" w:rsidP="003466EF">
      <w:pPr>
        <w:spacing w:line="360" w:lineRule="auto"/>
        <w:jc w:val="both"/>
        <w:rPr>
          <w:rFonts w:ascii="Times New Roman" w:hAnsi="Times New Roman" w:cs="Times New Roman"/>
          <w:b/>
          <w:bCs/>
          <w:sz w:val="24"/>
          <w:szCs w:val="24"/>
        </w:rPr>
      </w:pPr>
    </w:p>
    <w:p w14:paraId="0C8B82A1" w14:textId="5F1F1561" w:rsidR="00097186" w:rsidRDefault="00097186" w:rsidP="003466EF">
      <w:pPr>
        <w:spacing w:line="360" w:lineRule="auto"/>
        <w:jc w:val="both"/>
        <w:rPr>
          <w:rFonts w:ascii="Times New Roman" w:hAnsi="Times New Roman" w:cs="Times New Roman"/>
          <w:b/>
          <w:bCs/>
          <w:sz w:val="24"/>
          <w:szCs w:val="24"/>
        </w:rPr>
      </w:pPr>
    </w:p>
    <w:p w14:paraId="46842199" w14:textId="5609D1FB" w:rsidR="00097186" w:rsidRDefault="00097186" w:rsidP="003466EF">
      <w:pPr>
        <w:spacing w:line="360" w:lineRule="auto"/>
        <w:jc w:val="both"/>
        <w:rPr>
          <w:rFonts w:ascii="Times New Roman" w:hAnsi="Times New Roman" w:cs="Times New Roman"/>
          <w:b/>
          <w:bCs/>
          <w:sz w:val="24"/>
          <w:szCs w:val="24"/>
        </w:rPr>
      </w:pPr>
    </w:p>
    <w:p w14:paraId="51C97D7F" w14:textId="39E05FE2" w:rsidR="00097186" w:rsidRDefault="00097186" w:rsidP="003466EF">
      <w:pPr>
        <w:spacing w:line="360" w:lineRule="auto"/>
        <w:jc w:val="both"/>
        <w:rPr>
          <w:rFonts w:ascii="Times New Roman" w:hAnsi="Times New Roman" w:cs="Times New Roman"/>
          <w:b/>
          <w:bCs/>
          <w:sz w:val="24"/>
          <w:szCs w:val="24"/>
        </w:rPr>
      </w:pPr>
    </w:p>
    <w:p w14:paraId="6FCB2668" w14:textId="5F8D64A8" w:rsidR="00097186" w:rsidRDefault="00097186" w:rsidP="003466EF">
      <w:pPr>
        <w:spacing w:line="360" w:lineRule="auto"/>
        <w:jc w:val="both"/>
        <w:rPr>
          <w:rFonts w:ascii="Times New Roman" w:hAnsi="Times New Roman" w:cs="Times New Roman"/>
          <w:b/>
          <w:bCs/>
          <w:sz w:val="24"/>
          <w:szCs w:val="24"/>
        </w:rPr>
      </w:pPr>
    </w:p>
    <w:p w14:paraId="4E5B6B0E" w14:textId="2426D2C0" w:rsidR="00097186" w:rsidRDefault="00097186" w:rsidP="003466EF">
      <w:pPr>
        <w:spacing w:line="360" w:lineRule="auto"/>
        <w:jc w:val="both"/>
        <w:rPr>
          <w:rFonts w:ascii="Times New Roman" w:hAnsi="Times New Roman" w:cs="Times New Roman"/>
          <w:b/>
          <w:bCs/>
          <w:sz w:val="24"/>
          <w:szCs w:val="24"/>
        </w:rPr>
      </w:pPr>
    </w:p>
    <w:p w14:paraId="006FE15A" w14:textId="5F24E5C0" w:rsidR="00097186" w:rsidRDefault="00097186" w:rsidP="003466EF">
      <w:pPr>
        <w:spacing w:line="360" w:lineRule="auto"/>
        <w:jc w:val="both"/>
        <w:rPr>
          <w:rFonts w:ascii="Times New Roman" w:hAnsi="Times New Roman" w:cs="Times New Roman"/>
          <w:b/>
          <w:bCs/>
          <w:sz w:val="24"/>
          <w:szCs w:val="24"/>
        </w:rPr>
      </w:pPr>
    </w:p>
    <w:p w14:paraId="258EEF76" w14:textId="77777777" w:rsidR="00097186" w:rsidRDefault="00097186" w:rsidP="003466EF">
      <w:pPr>
        <w:spacing w:line="360" w:lineRule="auto"/>
        <w:jc w:val="both"/>
        <w:rPr>
          <w:rFonts w:ascii="Times New Roman" w:hAnsi="Times New Roman" w:cs="Times New Roman"/>
          <w:b/>
          <w:bCs/>
          <w:sz w:val="24"/>
          <w:szCs w:val="24"/>
        </w:rPr>
      </w:pPr>
    </w:p>
    <w:p w14:paraId="27EC5454" w14:textId="62EEDE86" w:rsidR="00F07245" w:rsidRPr="00F07245" w:rsidRDefault="00F07245" w:rsidP="00F07245">
      <w:pPr>
        <w:pStyle w:val="Heading1"/>
        <w:jc w:val="center"/>
        <w:rPr>
          <w:rFonts w:ascii="Times New Roman" w:hAnsi="Times New Roman" w:cs="Times New Roman"/>
          <w:b/>
          <w:bCs/>
          <w:color w:val="auto"/>
          <w:sz w:val="24"/>
          <w:szCs w:val="24"/>
        </w:rPr>
      </w:pPr>
      <w:r w:rsidRPr="00F07245">
        <w:rPr>
          <w:rFonts w:ascii="Times New Roman" w:hAnsi="Times New Roman" w:cs="Times New Roman"/>
          <w:b/>
          <w:bCs/>
          <w:color w:val="auto"/>
          <w:sz w:val="24"/>
          <w:szCs w:val="24"/>
        </w:rPr>
        <w:t>DAFTAR LAMPIRAN</w:t>
      </w:r>
    </w:p>
    <w:p w14:paraId="04077F38" w14:textId="77777777" w:rsidR="00514C3D" w:rsidRDefault="00514C3D" w:rsidP="00514C3D"/>
    <w:p w14:paraId="054D2E54" w14:textId="77777777" w:rsidR="00514C3D" w:rsidRDefault="00514C3D" w:rsidP="00514C3D"/>
    <w:p w14:paraId="2C2BF4E9" w14:textId="77777777" w:rsidR="00514C3D" w:rsidRDefault="00514C3D" w:rsidP="00514C3D"/>
    <w:p w14:paraId="359E255B" w14:textId="44C49F64" w:rsidR="0011409D" w:rsidRPr="00A527FE" w:rsidRDefault="0011409D" w:rsidP="00A527FE">
      <w:pPr>
        <w:pStyle w:val="Heading1"/>
        <w:spacing w:line="240" w:lineRule="auto"/>
        <w:rPr>
          <w:rFonts w:ascii="Times New Roman" w:hAnsi="Times New Roman" w:cs="Times New Roman"/>
          <w:b/>
          <w:bCs/>
          <w:color w:val="auto"/>
          <w:sz w:val="24"/>
          <w:szCs w:val="24"/>
        </w:rPr>
        <w:sectPr w:rsidR="0011409D" w:rsidRPr="00A527FE" w:rsidSect="00E37CA9">
          <w:pgSz w:w="12240" w:h="15840"/>
          <w:pgMar w:top="2268" w:right="1701" w:bottom="1701" w:left="2268" w:header="720" w:footer="720" w:gutter="0"/>
          <w:pgNumType w:fmt="lowerRoman" w:start="5"/>
          <w:cols w:space="720"/>
          <w:docGrid w:linePitch="360"/>
        </w:sectPr>
      </w:pPr>
    </w:p>
    <w:p w14:paraId="3357A73A" w14:textId="7768E7FA" w:rsidR="00A527FE" w:rsidRDefault="00A527FE" w:rsidP="00C7078E">
      <w:pPr>
        <w:pStyle w:val="Heading1"/>
        <w:spacing w:line="276" w:lineRule="auto"/>
        <w:jc w:val="center"/>
        <w:rPr>
          <w:rFonts w:ascii="Times New Roman" w:hAnsi="Times New Roman" w:cs="Times New Roman"/>
          <w:b/>
          <w:bCs/>
          <w:color w:val="auto"/>
          <w:sz w:val="24"/>
          <w:szCs w:val="24"/>
        </w:rPr>
      </w:pPr>
      <w:bookmarkStart w:id="9" w:name="_Toc54603379"/>
      <w:r w:rsidRPr="00C7078E">
        <w:rPr>
          <w:rFonts w:ascii="Times New Roman" w:hAnsi="Times New Roman" w:cs="Times New Roman"/>
          <w:b/>
          <w:bCs/>
          <w:color w:val="auto"/>
          <w:sz w:val="24"/>
          <w:szCs w:val="24"/>
        </w:rPr>
        <w:lastRenderedPageBreak/>
        <w:t>ABSTRAK</w:t>
      </w:r>
    </w:p>
    <w:p w14:paraId="0E985D61" w14:textId="77777777" w:rsidR="00C7078E" w:rsidRPr="00C7078E" w:rsidRDefault="00C7078E" w:rsidP="00C7078E"/>
    <w:p w14:paraId="6E7C98E0" w14:textId="110F5A2E" w:rsidR="00A527FE" w:rsidRPr="00C7078E" w:rsidRDefault="00A527FE" w:rsidP="00C7078E">
      <w:pPr>
        <w:spacing w:line="276" w:lineRule="auto"/>
        <w:ind w:firstLine="720"/>
        <w:jc w:val="both"/>
        <w:rPr>
          <w:rFonts w:ascii="Times New Roman" w:hAnsi="Times New Roman" w:cs="Times New Roman"/>
          <w:sz w:val="24"/>
          <w:szCs w:val="24"/>
        </w:rPr>
      </w:pPr>
      <w:bookmarkStart w:id="10" w:name="_Hlk63282595"/>
      <w:bookmarkStart w:id="11" w:name="_Hlk63281523"/>
      <w:r w:rsidRPr="00C7078E">
        <w:rPr>
          <w:rFonts w:ascii="Times New Roman" w:hAnsi="Times New Roman" w:cs="Times New Roman"/>
          <w:sz w:val="24"/>
          <w:szCs w:val="24"/>
        </w:rPr>
        <w:t>Man</w:t>
      </w:r>
      <w:r w:rsidR="00350A25" w:rsidRPr="00C7078E">
        <w:rPr>
          <w:rFonts w:ascii="Times New Roman" w:hAnsi="Times New Roman" w:cs="Times New Roman"/>
          <w:sz w:val="24"/>
          <w:szCs w:val="24"/>
        </w:rPr>
        <w:t xml:space="preserve">ajemen laba merupakan tindakan yang dilakukan oleh manajer dalam melakukan pemilihan kebijakan akuntansi yang dapat mempengaruhi </w:t>
      </w:r>
      <w:r w:rsidR="00862B17">
        <w:rPr>
          <w:rFonts w:ascii="Times New Roman" w:hAnsi="Times New Roman" w:cs="Times New Roman"/>
          <w:sz w:val="24"/>
          <w:szCs w:val="24"/>
        </w:rPr>
        <w:t>j</w:t>
      </w:r>
      <w:r w:rsidR="00350A25" w:rsidRPr="00C7078E">
        <w:rPr>
          <w:rFonts w:ascii="Times New Roman" w:hAnsi="Times New Roman" w:cs="Times New Roman"/>
          <w:sz w:val="24"/>
          <w:szCs w:val="24"/>
        </w:rPr>
        <w:t>umlah laba yang tercatat sesuai dengan keinginan manajer</w:t>
      </w:r>
      <w:r w:rsidR="00C616D4">
        <w:rPr>
          <w:rFonts w:ascii="Times New Roman" w:hAnsi="Times New Roman" w:cs="Times New Roman"/>
          <w:sz w:val="24"/>
          <w:szCs w:val="24"/>
        </w:rPr>
        <w:t>. Tindakan manajemen</w:t>
      </w:r>
      <w:r w:rsidR="00D14BC8">
        <w:rPr>
          <w:rFonts w:ascii="Times New Roman" w:hAnsi="Times New Roman" w:cs="Times New Roman"/>
          <w:sz w:val="24"/>
          <w:szCs w:val="24"/>
        </w:rPr>
        <w:t xml:space="preserve"> ini muncul karena adanya perilaku oportunistik untuk </w:t>
      </w:r>
      <w:r w:rsidR="00350A25" w:rsidRPr="00C7078E">
        <w:rPr>
          <w:rFonts w:ascii="Times New Roman" w:hAnsi="Times New Roman" w:cs="Times New Roman"/>
          <w:sz w:val="24"/>
          <w:szCs w:val="24"/>
        </w:rPr>
        <w:t xml:space="preserve">kepentingan pribadi maupun kepentingan perusahaan. </w:t>
      </w:r>
    </w:p>
    <w:p w14:paraId="4EFA6BE2" w14:textId="1DA9209C" w:rsidR="00350A25" w:rsidRPr="00C7078E" w:rsidRDefault="00350A25" w:rsidP="00C7078E">
      <w:pPr>
        <w:spacing w:line="276" w:lineRule="auto"/>
        <w:ind w:firstLine="720"/>
        <w:jc w:val="both"/>
        <w:rPr>
          <w:rFonts w:ascii="Times New Roman" w:hAnsi="Times New Roman" w:cs="Times New Roman"/>
          <w:sz w:val="24"/>
          <w:szCs w:val="24"/>
        </w:rPr>
      </w:pPr>
      <w:r w:rsidRPr="00C7078E">
        <w:rPr>
          <w:rFonts w:ascii="Times New Roman" w:hAnsi="Times New Roman" w:cs="Times New Roman"/>
          <w:sz w:val="24"/>
          <w:szCs w:val="24"/>
        </w:rPr>
        <w:t xml:space="preserve">Penelitian ini bertujuan untuk menguji pengaruh </w:t>
      </w:r>
      <w:r w:rsidR="00C7078E" w:rsidRPr="00C7078E">
        <w:rPr>
          <w:rFonts w:ascii="Times New Roman" w:hAnsi="Times New Roman" w:cs="Times New Roman"/>
          <w:i/>
          <w:iCs/>
          <w:sz w:val="24"/>
          <w:szCs w:val="24"/>
        </w:rPr>
        <w:t>F</w:t>
      </w:r>
      <w:r w:rsidRPr="00C7078E">
        <w:rPr>
          <w:rFonts w:ascii="Times New Roman" w:hAnsi="Times New Roman" w:cs="Times New Roman"/>
          <w:i/>
          <w:iCs/>
          <w:sz w:val="24"/>
          <w:szCs w:val="24"/>
        </w:rPr>
        <w:t xml:space="preserve">inancial </w:t>
      </w:r>
      <w:r w:rsidR="00C7078E" w:rsidRPr="00C7078E">
        <w:rPr>
          <w:rFonts w:ascii="Times New Roman" w:hAnsi="Times New Roman" w:cs="Times New Roman"/>
          <w:i/>
          <w:iCs/>
          <w:sz w:val="24"/>
          <w:szCs w:val="24"/>
        </w:rPr>
        <w:t>P</w:t>
      </w:r>
      <w:r w:rsidRPr="00C7078E">
        <w:rPr>
          <w:rFonts w:ascii="Times New Roman" w:hAnsi="Times New Roman" w:cs="Times New Roman"/>
          <w:i/>
          <w:iCs/>
          <w:sz w:val="24"/>
          <w:szCs w:val="24"/>
        </w:rPr>
        <w:t xml:space="preserve">erformance </w:t>
      </w:r>
      <w:r w:rsidR="00C7078E" w:rsidRPr="00C7078E">
        <w:rPr>
          <w:rFonts w:ascii="Times New Roman" w:hAnsi="Times New Roman" w:cs="Times New Roman"/>
          <w:i/>
          <w:iCs/>
          <w:sz w:val="24"/>
          <w:szCs w:val="24"/>
        </w:rPr>
        <w:t>A</w:t>
      </w:r>
      <w:r w:rsidRPr="00C7078E">
        <w:rPr>
          <w:rFonts w:ascii="Times New Roman" w:hAnsi="Times New Roman" w:cs="Times New Roman"/>
          <w:i/>
          <w:iCs/>
          <w:sz w:val="24"/>
          <w:szCs w:val="24"/>
        </w:rPr>
        <w:t>nalysis</w:t>
      </w:r>
      <w:r w:rsidRPr="00C7078E">
        <w:rPr>
          <w:rFonts w:ascii="Times New Roman" w:hAnsi="Times New Roman" w:cs="Times New Roman"/>
          <w:sz w:val="24"/>
          <w:szCs w:val="24"/>
        </w:rPr>
        <w:t xml:space="preserve">, </w:t>
      </w:r>
      <w:r w:rsidR="00C7078E" w:rsidRPr="00C7078E">
        <w:rPr>
          <w:rFonts w:ascii="Times New Roman" w:hAnsi="Times New Roman" w:cs="Times New Roman"/>
          <w:sz w:val="24"/>
          <w:szCs w:val="24"/>
        </w:rPr>
        <w:t>K</w:t>
      </w:r>
      <w:r w:rsidRPr="00C7078E">
        <w:rPr>
          <w:rFonts w:ascii="Times New Roman" w:hAnsi="Times New Roman" w:cs="Times New Roman"/>
          <w:sz w:val="24"/>
          <w:szCs w:val="24"/>
        </w:rPr>
        <w:t xml:space="preserve">ompensasi </w:t>
      </w:r>
      <w:r w:rsidR="00C7078E" w:rsidRPr="00C7078E">
        <w:rPr>
          <w:rFonts w:ascii="Times New Roman" w:hAnsi="Times New Roman" w:cs="Times New Roman"/>
          <w:sz w:val="24"/>
          <w:szCs w:val="24"/>
        </w:rPr>
        <w:t>E</w:t>
      </w:r>
      <w:r w:rsidRPr="00C7078E">
        <w:rPr>
          <w:rFonts w:ascii="Times New Roman" w:hAnsi="Times New Roman" w:cs="Times New Roman"/>
          <w:sz w:val="24"/>
          <w:szCs w:val="24"/>
        </w:rPr>
        <w:t>ksekutif</w:t>
      </w:r>
      <w:r w:rsidR="008B6D51">
        <w:rPr>
          <w:rFonts w:ascii="Times New Roman" w:hAnsi="Times New Roman" w:cs="Times New Roman"/>
          <w:sz w:val="24"/>
          <w:szCs w:val="24"/>
        </w:rPr>
        <w:t xml:space="preserve">, dan </w:t>
      </w:r>
      <w:r w:rsidR="00C7078E" w:rsidRPr="00C7078E">
        <w:rPr>
          <w:rFonts w:ascii="Times New Roman" w:hAnsi="Times New Roman" w:cs="Times New Roman"/>
          <w:i/>
          <w:iCs/>
          <w:sz w:val="24"/>
          <w:szCs w:val="24"/>
        </w:rPr>
        <w:t>C</w:t>
      </w:r>
      <w:r w:rsidRPr="00C7078E">
        <w:rPr>
          <w:rFonts w:ascii="Times New Roman" w:hAnsi="Times New Roman" w:cs="Times New Roman"/>
          <w:i/>
          <w:iCs/>
          <w:sz w:val="24"/>
          <w:szCs w:val="24"/>
        </w:rPr>
        <w:t xml:space="preserve">orporate </w:t>
      </w:r>
      <w:r w:rsidR="00C7078E" w:rsidRPr="00C7078E">
        <w:rPr>
          <w:rFonts w:ascii="Times New Roman" w:hAnsi="Times New Roman" w:cs="Times New Roman"/>
          <w:i/>
          <w:iCs/>
          <w:sz w:val="24"/>
          <w:szCs w:val="24"/>
        </w:rPr>
        <w:t>G</w:t>
      </w:r>
      <w:r w:rsidRPr="00C7078E">
        <w:rPr>
          <w:rFonts w:ascii="Times New Roman" w:hAnsi="Times New Roman" w:cs="Times New Roman"/>
          <w:i/>
          <w:iCs/>
          <w:sz w:val="24"/>
          <w:szCs w:val="24"/>
        </w:rPr>
        <w:t>overnance</w:t>
      </w:r>
      <w:r w:rsidRPr="00C7078E">
        <w:rPr>
          <w:rFonts w:ascii="Times New Roman" w:hAnsi="Times New Roman" w:cs="Times New Roman"/>
          <w:sz w:val="24"/>
          <w:szCs w:val="24"/>
        </w:rPr>
        <w:t xml:space="preserve"> </w:t>
      </w:r>
      <w:r w:rsidR="00C7078E" w:rsidRPr="00C7078E">
        <w:rPr>
          <w:rFonts w:ascii="Times New Roman" w:hAnsi="Times New Roman" w:cs="Times New Roman"/>
          <w:sz w:val="24"/>
          <w:szCs w:val="24"/>
        </w:rPr>
        <w:t>T</w:t>
      </w:r>
      <w:r w:rsidRPr="00C7078E">
        <w:rPr>
          <w:rFonts w:ascii="Times New Roman" w:hAnsi="Times New Roman" w:cs="Times New Roman"/>
          <w:sz w:val="24"/>
          <w:szCs w:val="24"/>
        </w:rPr>
        <w:t>er</w:t>
      </w:r>
      <w:r w:rsidR="00B574E6" w:rsidRPr="00C7078E">
        <w:rPr>
          <w:rFonts w:ascii="Times New Roman" w:hAnsi="Times New Roman" w:cs="Times New Roman"/>
          <w:sz w:val="24"/>
          <w:szCs w:val="24"/>
        </w:rPr>
        <w:t xml:space="preserve">hadap Manajemen Laba pada perusahan Badan Usaha Milik Negara yang terdaftar di Bursa Efek Indonesia </w:t>
      </w:r>
      <w:r w:rsidR="000832AC" w:rsidRPr="00C7078E">
        <w:rPr>
          <w:rFonts w:ascii="Times New Roman" w:hAnsi="Times New Roman" w:cs="Times New Roman"/>
          <w:sz w:val="24"/>
          <w:szCs w:val="24"/>
        </w:rPr>
        <w:t>selama</w:t>
      </w:r>
      <w:r w:rsidR="00B574E6" w:rsidRPr="00C7078E">
        <w:rPr>
          <w:rFonts w:ascii="Times New Roman" w:hAnsi="Times New Roman" w:cs="Times New Roman"/>
          <w:sz w:val="24"/>
          <w:szCs w:val="24"/>
        </w:rPr>
        <w:t xml:space="preserve"> periode 2015 – 2019. </w:t>
      </w:r>
      <w:r w:rsidR="008B6D51">
        <w:rPr>
          <w:rFonts w:ascii="Times New Roman" w:hAnsi="Times New Roman" w:cs="Times New Roman"/>
          <w:i/>
          <w:iCs/>
          <w:sz w:val="24"/>
          <w:szCs w:val="24"/>
        </w:rPr>
        <w:t xml:space="preserve">Corporate governance </w:t>
      </w:r>
      <w:r w:rsidR="00B574E6" w:rsidRPr="00C7078E">
        <w:rPr>
          <w:rFonts w:ascii="Times New Roman" w:hAnsi="Times New Roman" w:cs="Times New Roman"/>
          <w:sz w:val="24"/>
          <w:szCs w:val="24"/>
        </w:rPr>
        <w:t xml:space="preserve">pada penelitian ini menggunakan </w:t>
      </w:r>
      <w:r w:rsidR="008B6D51">
        <w:rPr>
          <w:rFonts w:ascii="Times New Roman" w:hAnsi="Times New Roman" w:cs="Times New Roman"/>
          <w:sz w:val="24"/>
          <w:szCs w:val="24"/>
        </w:rPr>
        <w:t xml:space="preserve">kepemilikan manajerial dan dewan komisaris indepeden </w:t>
      </w:r>
      <w:r w:rsidR="00B574E6" w:rsidRPr="00C7078E">
        <w:rPr>
          <w:rFonts w:ascii="Times New Roman" w:hAnsi="Times New Roman" w:cs="Times New Roman"/>
          <w:sz w:val="24"/>
          <w:szCs w:val="24"/>
        </w:rPr>
        <w:t>sebagai variabel proksi.</w:t>
      </w:r>
    </w:p>
    <w:p w14:paraId="5297C2FB" w14:textId="40ABED48" w:rsidR="00C616D4" w:rsidRDefault="000832AC" w:rsidP="00862B17">
      <w:pPr>
        <w:spacing w:line="276" w:lineRule="auto"/>
        <w:ind w:firstLine="720"/>
        <w:jc w:val="both"/>
        <w:rPr>
          <w:rFonts w:ascii="Times New Roman" w:hAnsi="Times New Roman" w:cs="Times New Roman"/>
          <w:sz w:val="24"/>
          <w:szCs w:val="24"/>
        </w:rPr>
      </w:pPr>
      <w:r w:rsidRPr="00C7078E">
        <w:rPr>
          <w:rFonts w:ascii="Times New Roman" w:hAnsi="Times New Roman" w:cs="Times New Roman"/>
          <w:sz w:val="24"/>
          <w:szCs w:val="24"/>
        </w:rPr>
        <w:t>Me</w:t>
      </w:r>
      <w:r w:rsidR="00862B17">
        <w:rPr>
          <w:rFonts w:ascii="Times New Roman" w:hAnsi="Times New Roman" w:cs="Times New Roman"/>
          <w:sz w:val="24"/>
          <w:szCs w:val="24"/>
        </w:rPr>
        <w:t>t</w:t>
      </w:r>
      <w:r w:rsidRPr="00C7078E">
        <w:rPr>
          <w:rFonts w:ascii="Times New Roman" w:hAnsi="Times New Roman" w:cs="Times New Roman"/>
          <w:sz w:val="24"/>
          <w:szCs w:val="24"/>
        </w:rPr>
        <w:t>ode penentuan sampel pada pene</w:t>
      </w:r>
      <w:r w:rsidR="00C7078E" w:rsidRPr="00C7078E">
        <w:rPr>
          <w:rFonts w:ascii="Times New Roman" w:hAnsi="Times New Roman" w:cs="Times New Roman"/>
          <w:sz w:val="24"/>
          <w:szCs w:val="24"/>
        </w:rPr>
        <w:t xml:space="preserve">litian ini adalah dengan cara </w:t>
      </w:r>
      <w:r w:rsidR="00C7078E" w:rsidRPr="00C7078E">
        <w:rPr>
          <w:rFonts w:ascii="Times New Roman" w:hAnsi="Times New Roman" w:cs="Times New Roman"/>
          <w:i/>
          <w:iCs/>
          <w:sz w:val="24"/>
          <w:szCs w:val="24"/>
        </w:rPr>
        <w:t>purposive sampling</w:t>
      </w:r>
      <w:r w:rsidR="00C7078E" w:rsidRPr="00C7078E">
        <w:rPr>
          <w:rFonts w:ascii="Times New Roman" w:hAnsi="Times New Roman" w:cs="Times New Roman"/>
          <w:sz w:val="24"/>
          <w:szCs w:val="24"/>
        </w:rPr>
        <w:t xml:space="preserve"> sesuai dengan kriteria yang telah ditentukan dan diperoleh sebanyak 20 perusahaan dengan periode pengamatan selama 5 tahun sehingga Jumlah sampel sebanyak 100. Teknik analisis</w:t>
      </w:r>
      <w:r w:rsidR="00D14BC8">
        <w:rPr>
          <w:rFonts w:ascii="Times New Roman" w:hAnsi="Times New Roman" w:cs="Times New Roman"/>
          <w:sz w:val="24"/>
          <w:szCs w:val="24"/>
        </w:rPr>
        <w:t xml:space="preserve"> data</w:t>
      </w:r>
      <w:r w:rsidR="00C7078E" w:rsidRPr="00C7078E">
        <w:rPr>
          <w:rFonts w:ascii="Times New Roman" w:hAnsi="Times New Roman" w:cs="Times New Roman"/>
          <w:sz w:val="24"/>
          <w:szCs w:val="24"/>
        </w:rPr>
        <w:t xml:space="preserve"> yang </w:t>
      </w:r>
      <w:r w:rsidR="00D14BC8">
        <w:rPr>
          <w:rFonts w:ascii="Times New Roman" w:hAnsi="Times New Roman" w:cs="Times New Roman"/>
          <w:sz w:val="24"/>
          <w:szCs w:val="24"/>
        </w:rPr>
        <w:t>dilakukan menggunakan uji asumsi klasik dan</w:t>
      </w:r>
      <w:r w:rsidR="00C7078E" w:rsidRPr="00C7078E">
        <w:rPr>
          <w:rFonts w:ascii="Times New Roman" w:hAnsi="Times New Roman" w:cs="Times New Roman"/>
          <w:sz w:val="24"/>
          <w:szCs w:val="24"/>
        </w:rPr>
        <w:t xml:space="preserve"> regresi linear berganda dengan menggunakan Eviews 9.</w:t>
      </w:r>
      <w:r w:rsidR="00862B17">
        <w:rPr>
          <w:rFonts w:ascii="Times New Roman" w:hAnsi="Times New Roman" w:cs="Times New Roman"/>
          <w:sz w:val="24"/>
          <w:szCs w:val="24"/>
        </w:rPr>
        <w:t xml:space="preserve"> </w:t>
      </w:r>
    </w:p>
    <w:p w14:paraId="1DDB28EB" w14:textId="4D459DFC" w:rsidR="00C616D4" w:rsidRDefault="00C7078E" w:rsidP="00862B17">
      <w:pPr>
        <w:spacing w:line="276" w:lineRule="auto"/>
        <w:ind w:firstLine="720"/>
        <w:jc w:val="both"/>
        <w:rPr>
          <w:rFonts w:ascii="Times New Roman" w:hAnsi="Times New Roman" w:cs="Times New Roman"/>
          <w:sz w:val="24"/>
          <w:szCs w:val="24"/>
        </w:rPr>
      </w:pPr>
      <w:r w:rsidRPr="00862B17">
        <w:rPr>
          <w:rFonts w:ascii="Times New Roman" w:hAnsi="Times New Roman" w:cs="Times New Roman"/>
          <w:sz w:val="24"/>
          <w:szCs w:val="24"/>
        </w:rPr>
        <w:t xml:space="preserve">Hasil pada penelitian ini menujukan </w:t>
      </w:r>
      <w:r w:rsidRPr="00862B17">
        <w:rPr>
          <w:rFonts w:ascii="Times New Roman" w:hAnsi="Times New Roman" w:cs="Times New Roman"/>
          <w:i/>
          <w:iCs/>
          <w:sz w:val="24"/>
          <w:szCs w:val="24"/>
        </w:rPr>
        <w:t>financial performance</w:t>
      </w:r>
      <w:r w:rsidRPr="00862B17">
        <w:rPr>
          <w:rFonts w:ascii="Times New Roman" w:hAnsi="Times New Roman" w:cs="Times New Roman"/>
          <w:sz w:val="24"/>
          <w:szCs w:val="24"/>
        </w:rPr>
        <w:t xml:space="preserve"> dan kepemilikan institusional tidak berpengaruh secara signifikan pada manajemen laba, hal ini </w:t>
      </w:r>
      <w:r w:rsidR="004B301A">
        <w:rPr>
          <w:rFonts w:ascii="Times New Roman" w:hAnsi="Times New Roman" w:cs="Times New Roman"/>
          <w:sz w:val="24"/>
          <w:szCs w:val="24"/>
        </w:rPr>
        <w:t xml:space="preserve">berarti meningkatnya </w:t>
      </w:r>
      <w:r w:rsidR="004B301A">
        <w:rPr>
          <w:rFonts w:ascii="Times New Roman" w:hAnsi="Times New Roman" w:cs="Times New Roman"/>
          <w:i/>
          <w:iCs/>
          <w:sz w:val="24"/>
          <w:szCs w:val="24"/>
        </w:rPr>
        <w:t xml:space="preserve">financial performance </w:t>
      </w:r>
      <w:r w:rsidR="004B301A">
        <w:rPr>
          <w:rFonts w:ascii="Times New Roman" w:hAnsi="Times New Roman" w:cs="Times New Roman"/>
          <w:sz w:val="24"/>
          <w:szCs w:val="24"/>
        </w:rPr>
        <w:t xml:space="preserve">dan kepemilikan institusional tidak memiliki pengaruh pada tindakan manajemen laba. </w:t>
      </w:r>
      <w:r w:rsidRPr="00862B17">
        <w:rPr>
          <w:rFonts w:ascii="Times New Roman" w:hAnsi="Times New Roman" w:cs="Times New Roman"/>
          <w:sz w:val="24"/>
          <w:szCs w:val="24"/>
        </w:rPr>
        <w:t>Kompensasi eksekutif dan dewan komisaris independen berpengaruh secara signifikan positif</w:t>
      </w:r>
      <w:r w:rsidR="004B301A">
        <w:rPr>
          <w:rFonts w:ascii="Times New Roman" w:hAnsi="Times New Roman" w:cs="Times New Roman"/>
          <w:sz w:val="24"/>
          <w:szCs w:val="24"/>
        </w:rPr>
        <w:t xml:space="preserve">, hal ini berarti meningkatnya kompensasi eksekutif dan dewan komisaris </w:t>
      </w:r>
      <w:r w:rsidR="003239D9">
        <w:rPr>
          <w:rFonts w:ascii="Times New Roman" w:hAnsi="Times New Roman" w:cs="Times New Roman"/>
          <w:sz w:val="24"/>
          <w:szCs w:val="24"/>
        </w:rPr>
        <w:t xml:space="preserve">independen </w:t>
      </w:r>
      <w:r w:rsidR="004B301A">
        <w:rPr>
          <w:rFonts w:ascii="Times New Roman" w:hAnsi="Times New Roman" w:cs="Times New Roman"/>
          <w:sz w:val="24"/>
          <w:szCs w:val="24"/>
        </w:rPr>
        <w:t>maka semakin meningkatnya tindakan manajemen laba.</w:t>
      </w:r>
    </w:p>
    <w:p w14:paraId="2CE1EF5B" w14:textId="295A9034" w:rsidR="00C7078E" w:rsidRDefault="00862B17" w:rsidP="00862B17">
      <w:pPr>
        <w:spacing w:line="276" w:lineRule="auto"/>
        <w:ind w:firstLine="720"/>
        <w:jc w:val="both"/>
        <w:rPr>
          <w:rFonts w:ascii="Times New Roman" w:hAnsi="Times New Roman" w:cs="Times New Roman"/>
          <w:sz w:val="24"/>
          <w:szCs w:val="24"/>
        </w:rPr>
      </w:pPr>
      <w:r w:rsidRPr="00862B17">
        <w:rPr>
          <w:rFonts w:ascii="Times New Roman" w:hAnsi="Times New Roman" w:cs="Times New Roman"/>
          <w:sz w:val="24"/>
          <w:szCs w:val="24"/>
        </w:rPr>
        <w:t>Hasil penelitian ini memberikan implikasi kepada manajemen</w:t>
      </w:r>
      <w:r w:rsidR="00021925">
        <w:rPr>
          <w:rFonts w:ascii="Times New Roman" w:hAnsi="Times New Roman" w:cs="Times New Roman"/>
          <w:sz w:val="24"/>
          <w:szCs w:val="24"/>
        </w:rPr>
        <w:t xml:space="preserve">, </w:t>
      </w:r>
      <w:r w:rsidR="00C616D4">
        <w:rPr>
          <w:rFonts w:ascii="Times New Roman" w:hAnsi="Times New Roman" w:cs="Times New Roman"/>
          <w:sz w:val="24"/>
          <w:szCs w:val="24"/>
        </w:rPr>
        <w:t xml:space="preserve">praktisi </w:t>
      </w:r>
      <w:r w:rsidR="00021925">
        <w:rPr>
          <w:rFonts w:ascii="Times New Roman" w:hAnsi="Times New Roman" w:cs="Times New Roman"/>
          <w:sz w:val="24"/>
          <w:szCs w:val="24"/>
        </w:rPr>
        <w:t xml:space="preserve">dan akademisi </w:t>
      </w:r>
      <w:r w:rsidR="00C616D4">
        <w:rPr>
          <w:rFonts w:ascii="Times New Roman" w:hAnsi="Times New Roman" w:cs="Times New Roman"/>
          <w:sz w:val="24"/>
          <w:szCs w:val="24"/>
        </w:rPr>
        <w:t xml:space="preserve">untuk mempertimbangkan dalam </w:t>
      </w:r>
      <w:r w:rsidR="00021925">
        <w:rPr>
          <w:rFonts w:ascii="Times New Roman" w:hAnsi="Times New Roman" w:cs="Times New Roman"/>
          <w:sz w:val="24"/>
          <w:szCs w:val="24"/>
        </w:rPr>
        <w:t xml:space="preserve">pemberian kompensasi bagi eksekutif dan proporsi dewan komisaris dengan terjadinya praktik manajemen laba. </w:t>
      </w:r>
    </w:p>
    <w:bookmarkEnd w:id="10"/>
    <w:p w14:paraId="125AD650" w14:textId="2ED7C88E" w:rsidR="00021925" w:rsidRDefault="00021925" w:rsidP="00021925">
      <w:pPr>
        <w:spacing w:line="276" w:lineRule="auto"/>
        <w:jc w:val="both"/>
        <w:rPr>
          <w:rFonts w:ascii="Times New Roman" w:hAnsi="Times New Roman" w:cs="Times New Roman"/>
          <w:sz w:val="24"/>
          <w:szCs w:val="24"/>
        </w:rPr>
      </w:pPr>
    </w:p>
    <w:p w14:paraId="2735BE1D" w14:textId="79A447CE" w:rsidR="00021925" w:rsidRPr="00021925" w:rsidRDefault="00021925" w:rsidP="00895F33">
      <w:pPr>
        <w:spacing w:line="276" w:lineRule="auto"/>
        <w:ind w:left="1530" w:hanging="1530"/>
        <w:jc w:val="both"/>
        <w:rPr>
          <w:rFonts w:ascii="Times New Roman" w:hAnsi="Times New Roman" w:cs="Times New Roman"/>
          <w:sz w:val="24"/>
          <w:szCs w:val="24"/>
        </w:rPr>
      </w:pPr>
      <w:r w:rsidRPr="00021925">
        <w:rPr>
          <w:rFonts w:ascii="Times New Roman" w:hAnsi="Times New Roman" w:cs="Times New Roman"/>
          <w:b/>
          <w:bCs/>
          <w:sz w:val="24"/>
          <w:szCs w:val="24"/>
        </w:rPr>
        <w:t xml:space="preserve">Kata Kunci </w:t>
      </w:r>
      <w:r>
        <w:rPr>
          <w:rFonts w:ascii="Times New Roman" w:hAnsi="Times New Roman" w:cs="Times New Roman"/>
          <w:sz w:val="24"/>
          <w:szCs w:val="24"/>
        </w:rPr>
        <w:t xml:space="preserve">: Manajemen Laba, </w:t>
      </w:r>
      <w:r>
        <w:rPr>
          <w:rFonts w:ascii="Times New Roman" w:hAnsi="Times New Roman" w:cs="Times New Roman"/>
          <w:i/>
          <w:iCs/>
          <w:sz w:val="24"/>
          <w:szCs w:val="24"/>
        </w:rPr>
        <w:t>Financial Performance</w:t>
      </w:r>
      <w:r>
        <w:rPr>
          <w:rFonts w:ascii="Times New Roman" w:hAnsi="Times New Roman" w:cs="Times New Roman"/>
          <w:sz w:val="24"/>
          <w:szCs w:val="24"/>
        </w:rPr>
        <w:t xml:space="preserve">, Kompensasi Eskekutif, </w:t>
      </w:r>
      <w:r>
        <w:rPr>
          <w:rFonts w:ascii="Times New Roman" w:hAnsi="Times New Roman" w:cs="Times New Roman"/>
          <w:i/>
          <w:iCs/>
          <w:sz w:val="24"/>
          <w:szCs w:val="24"/>
        </w:rPr>
        <w:t>Corporate Governance</w:t>
      </w:r>
      <w:r>
        <w:rPr>
          <w:rFonts w:ascii="Times New Roman" w:hAnsi="Times New Roman" w:cs="Times New Roman"/>
          <w:sz w:val="24"/>
          <w:szCs w:val="24"/>
        </w:rPr>
        <w:t>.</w:t>
      </w:r>
    </w:p>
    <w:bookmarkEnd w:id="11"/>
    <w:p w14:paraId="765A133D" w14:textId="2E63A193" w:rsidR="00862B17" w:rsidRDefault="00862B17" w:rsidP="00C7078E">
      <w:pPr>
        <w:spacing w:line="276" w:lineRule="auto"/>
        <w:ind w:firstLine="720"/>
        <w:jc w:val="both"/>
      </w:pPr>
    </w:p>
    <w:p w14:paraId="32E92255" w14:textId="77777777" w:rsidR="003239D9" w:rsidRDefault="003239D9" w:rsidP="009D4C13">
      <w:pPr>
        <w:spacing w:line="276" w:lineRule="auto"/>
        <w:ind w:firstLine="720"/>
        <w:jc w:val="both"/>
        <w:rPr>
          <w:i/>
          <w:iCs/>
        </w:rPr>
      </w:pPr>
    </w:p>
    <w:p w14:paraId="7ACBA27F" w14:textId="6DE2DA99" w:rsidR="009D4C13" w:rsidRPr="003239D9" w:rsidRDefault="00021925" w:rsidP="003239D9">
      <w:pPr>
        <w:spacing w:line="276" w:lineRule="auto"/>
        <w:jc w:val="center"/>
        <w:rPr>
          <w:rFonts w:ascii="Times New Roman" w:hAnsi="Times New Roman" w:cs="Times New Roman"/>
          <w:b/>
          <w:bCs/>
          <w:i/>
          <w:iCs/>
          <w:sz w:val="24"/>
          <w:szCs w:val="24"/>
        </w:rPr>
      </w:pPr>
      <w:r w:rsidRPr="003239D9">
        <w:rPr>
          <w:rFonts w:ascii="Times New Roman" w:hAnsi="Times New Roman" w:cs="Times New Roman"/>
          <w:b/>
          <w:bCs/>
          <w:i/>
          <w:iCs/>
          <w:sz w:val="24"/>
          <w:szCs w:val="24"/>
        </w:rPr>
        <w:t>ABSTRACT</w:t>
      </w:r>
    </w:p>
    <w:p w14:paraId="4CFCE04B" w14:textId="4A317E6E" w:rsidR="008B6D51" w:rsidRDefault="00891E1F" w:rsidP="00C7078E">
      <w:pPr>
        <w:spacing w:line="276"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Earnings management is an action taken by managers in choosing accounting policies so that can effect the amount of profits recorded in accordance with the wishes of managers.  This management action arises because of opportunistic behavior</w:t>
      </w:r>
      <w:r w:rsidR="00104420">
        <w:rPr>
          <w:rFonts w:ascii="Times New Roman" w:hAnsi="Times New Roman" w:cs="Times New Roman"/>
          <w:i/>
          <w:iCs/>
          <w:sz w:val="24"/>
          <w:szCs w:val="24"/>
        </w:rPr>
        <w:t xml:space="preserve">, both </w:t>
      </w:r>
      <w:r>
        <w:rPr>
          <w:rFonts w:ascii="Times New Roman" w:hAnsi="Times New Roman" w:cs="Times New Roman"/>
          <w:i/>
          <w:iCs/>
          <w:sz w:val="24"/>
          <w:szCs w:val="24"/>
        </w:rPr>
        <w:t xml:space="preserve"> for personal</w:t>
      </w:r>
      <w:r w:rsidR="00104420">
        <w:rPr>
          <w:rFonts w:ascii="Times New Roman" w:hAnsi="Times New Roman" w:cs="Times New Roman"/>
          <w:i/>
          <w:iCs/>
          <w:sz w:val="24"/>
          <w:szCs w:val="24"/>
        </w:rPr>
        <w:t xml:space="preserve"> interest</w:t>
      </w:r>
      <w:r>
        <w:rPr>
          <w:rFonts w:ascii="Times New Roman" w:hAnsi="Times New Roman" w:cs="Times New Roman"/>
          <w:i/>
          <w:iCs/>
          <w:sz w:val="24"/>
          <w:szCs w:val="24"/>
        </w:rPr>
        <w:t xml:space="preserve"> </w:t>
      </w:r>
      <w:r w:rsidR="00104420">
        <w:rPr>
          <w:rFonts w:ascii="Times New Roman" w:hAnsi="Times New Roman" w:cs="Times New Roman"/>
          <w:i/>
          <w:iCs/>
          <w:sz w:val="24"/>
          <w:szCs w:val="24"/>
        </w:rPr>
        <w:t>a</w:t>
      </w:r>
      <w:r>
        <w:rPr>
          <w:rFonts w:ascii="Times New Roman" w:hAnsi="Times New Roman" w:cs="Times New Roman"/>
          <w:i/>
          <w:iCs/>
          <w:sz w:val="24"/>
          <w:szCs w:val="24"/>
        </w:rPr>
        <w:t>nd interests of the company</w:t>
      </w:r>
      <w:r w:rsidR="00104420">
        <w:rPr>
          <w:rFonts w:ascii="Times New Roman" w:hAnsi="Times New Roman" w:cs="Times New Roman"/>
          <w:i/>
          <w:iCs/>
          <w:sz w:val="24"/>
          <w:szCs w:val="24"/>
        </w:rPr>
        <w:t>.</w:t>
      </w:r>
    </w:p>
    <w:p w14:paraId="051E50DD" w14:textId="2D4BB8CA" w:rsidR="00864876" w:rsidRDefault="00864876" w:rsidP="00C7078E">
      <w:pPr>
        <w:spacing w:line="276"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The study aims to determine the effect of financial performance analysis, executive compensation</w:t>
      </w:r>
      <w:r w:rsidR="008B6D51">
        <w:rPr>
          <w:rFonts w:ascii="Times New Roman" w:hAnsi="Times New Roman" w:cs="Times New Roman"/>
          <w:i/>
          <w:iCs/>
          <w:sz w:val="24"/>
          <w:szCs w:val="24"/>
        </w:rPr>
        <w:t xml:space="preserve">, and </w:t>
      </w:r>
      <w:r>
        <w:rPr>
          <w:rFonts w:ascii="Times New Roman" w:hAnsi="Times New Roman" w:cs="Times New Roman"/>
          <w:i/>
          <w:iCs/>
          <w:sz w:val="24"/>
          <w:szCs w:val="24"/>
        </w:rPr>
        <w:t xml:space="preserve">corporate governance in state owned enterprises listed on the Indonesia stock exchange in the period 2015 – 2019. </w:t>
      </w:r>
      <w:r w:rsidR="008B6D51">
        <w:rPr>
          <w:rFonts w:ascii="Times New Roman" w:hAnsi="Times New Roman" w:cs="Times New Roman"/>
          <w:i/>
          <w:iCs/>
          <w:sz w:val="24"/>
          <w:szCs w:val="24"/>
        </w:rPr>
        <w:t>Corporate governance in this study is measured with institutional ownership and independent board of commissioners variable as proxy.</w:t>
      </w:r>
    </w:p>
    <w:p w14:paraId="5D6CE4CE" w14:textId="01D936F7" w:rsidR="00021925" w:rsidRPr="003239D9" w:rsidRDefault="00021925" w:rsidP="00C7078E">
      <w:pPr>
        <w:spacing w:line="276" w:lineRule="auto"/>
        <w:ind w:firstLine="720"/>
        <w:jc w:val="both"/>
        <w:rPr>
          <w:rFonts w:ascii="Times New Roman" w:hAnsi="Times New Roman" w:cs="Times New Roman"/>
          <w:i/>
          <w:iCs/>
          <w:sz w:val="24"/>
          <w:szCs w:val="24"/>
        </w:rPr>
      </w:pPr>
      <w:r w:rsidRPr="003239D9">
        <w:rPr>
          <w:rFonts w:ascii="Times New Roman" w:hAnsi="Times New Roman" w:cs="Times New Roman"/>
          <w:i/>
          <w:iCs/>
          <w:sz w:val="24"/>
          <w:szCs w:val="24"/>
        </w:rPr>
        <w:t xml:space="preserve">The method of determining the sample of this research is </w:t>
      </w:r>
      <w:r w:rsidR="00D14BC8" w:rsidRPr="003239D9">
        <w:rPr>
          <w:rFonts w:ascii="Times New Roman" w:hAnsi="Times New Roman" w:cs="Times New Roman"/>
          <w:i/>
          <w:iCs/>
          <w:sz w:val="24"/>
          <w:szCs w:val="24"/>
        </w:rPr>
        <w:t>purposive sampling method in accordance with predetermined criteria and obtained a sample of 20 companies with a 5-year</w:t>
      </w:r>
      <w:r w:rsidR="009D4C13" w:rsidRPr="003239D9">
        <w:rPr>
          <w:rFonts w:ascii="Times New Roman" w:hAnsi="Times New Roman" w:cs="Times New Roman"/>
          <w:i/>
          <w:iCs/>
          <w:sz w:val="24"/>
          <w:szCs w:val="24"/>
        </w:rPr>
        <w:t>s</w:t>
      </w:r>
      <w:r w:rsidR="00D14BC8" w:rsidRPr="003239D9">
        <w:rPr>
          <w:rFonts w:ascii="Times New Roman" w:hAnsi="Times New Roman" w:cs="Times New Roman"/>
          <w:i/>
          <w:iCs/>
          <w:sz w:val="24"/>
          <w:szCs w:val="24"/>
        </w:rPr>
        <w:t xml:space="preserve"> observation period so that the number of samples 100. </w:t>
      </w:r>
      <w:r w:rsidR="009D4C13" w:rsidRPr="003239D9">
        <w:rPr>
          <w:rFonts w:ascii="Times New Roman" w:hAnsi="Times New Roman" w:cs="Times New Roman"/>
          <w:i/>
          <w:iCs/>
          <w:sz w:val="24"/>
          <w:szCs w:val="24"/>
        </w:rPr>
        <w:t>The data analysis technique process utilizing classic assumption test method and hypothesis testing using double linear regression methods with using E-views 9.</w:t>
      </w:r>
    </w:p>
    <w:p w14:paraId="11F40E59" w14:textId="25C5FC0A" w:rsidR="00021925" w:rsidRDefault="009D4C13" w:rsidP="003239D9">
      <w:pPr>
        <w:spacing w:line="276" w:lineRule="auto"/>
        <w:ind w:firstLine="720"/>
        <w:jc w:val="both"/>
        <w:rPr>
          <w:rFonts w:ascii="Times New Roman" w:hAnsi="Times New Roman" w:cs="Times New Roman"/>
          <w:i/>
          <w:iCs/>
          <w:sz w:val="24"/>
          <w:szCs w:val="24"/>
        </w:rPr>
      </w:pPr>
      <w:r w:rsidRPr="003239D9">
        <w:rPr>
          <w:rFonts w:ascii="Times New Roman" w:hAnsi="Times New Roman" w:cs="Times New Roman"/>
          <w:i/>
          <w:iCs/>
          <w:sz w:val="24"/>
          <w:szCs w:val="24"/>
        </w:rPr>
        <w:t>The result of the study showed that financial performance and</w:t>
      </w:r>
      <w:r w:rsidR="004B301A" w:rsidRPr="003239D9">
        <w:rPr>
          <w:rFonts w:ascii="Times New Roman" w:hAnsi="Times New Roman" w:cs="Times New Roman"/>
          <w:i/>
          <w:iCs/>
          <w:sz w:val="24"/>
          <w:szCs w:val="24"/>
        </w:rPr>
        <w:t xml:space="preserve"> institutional ownership</w:t>
      </w:r>
      <w:r w:rsidRPr="003239D9">
        <w:rPr>
          <w:rFonts w:ascii="Times New Roman" w:hAnsi="Times New Roman" w:cs="Times New Roman"/>
          <w:i/>
          <w:iCs/>
          <w:sz w:val="24"/>
          <w:szCs w:val="24"/>
        </w:rPr>
        <w:t xml:space="preserve"> has a </w:t>
      </w:r>
      <w:r w:rsidR="004B301A" w:rsidRPr="003239D9">
        <w:rPr>
          <w:rFonts w:ascii="Times New Roman" w:hAnsi="Times New Roman" w:cs="Times New Roman"/>
          <w:i/>
          <w:iCs/>
          <w:sz w:val="24"/>
          <w:szCs w:val="24"/>
        </w:rPr>
        <w:t xml:space="preserve">not significant </w:t>
      </w:r>
      <w:r w:rsidR="003239D9" w:rsidRPr="003239D9">
        <w:rPr>
          <w:rFonts w:ascii="Times New Roman" w:hAnsi="Times New Roman" w:cs="Times New Roman"/>
          <w:i/>
          <w:iCs/>
          <w:sz w:val="24"/>
          <w:szCs w:val="24"/>
        </w:rPr>
        <w:t>impact</w:t>
      </w:r>
      <w:r w:rsidR="004B301A" w:rsidRPr="003239D9">
        <w:rPr>
          <w:rFonts w:ascii="Times New Roman" w:hAnsi="Times New Roman" w:cs="Times New Roman"/>
          <w:i/>
          <w:iCs/>
          <w:sz w:val="24"/>
          <w:szCs w:val="24"/>
        </w:rPr>
        <w:t xml:space="preserve"> on earnings management, this means increasing financial performance and institutional ownership has no effect on earnings management. Executive compensation </w:t>
      </w:r>
      <w:r w:rsidR="003239D9" w:rsidRPr="003239D9">
        <w:rPr>
          <w:rFonts w:ascii="Times New Roman" w:hAnsi="Times New Roman" w:cs="Times New Roman"/>
          <w:i/>
          <w:iCs/>
          <w:sz w:val="24"/>
          <w:szCs w:val="24"/>
        </w:rPr>
        <w:t xml:space="preserve">and independent board of commissioner has a significant positive impact on earnings management, this means increasing executive compensation and independent board of commissioners will increasing earnings management action. </w:t>
      </w:r>
    </w:p>
    <w:p w14:paraId="3762CD45" w14:textId="1EAFD8FC" w:rsidR="00864876" w:rsidRDefault="00864876" w:rsidP="003239D9">
      <w:pPr>
        <w:spacing w:line="276"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The result of the study have implication on management, practitioners, and academics that is the need to consider in providing compensation for executive and the proportion of the </w:t>
      </w:r>
      <w:r w:rsidR="008B6D51">
        <w:rPr>
          <w:rFonts w:ascii="Times New Roman" w:hAnsi="Times New Roman" w:cs="Times New Roman"/>
          <w:i/>
          <w:iCs/>
          <w:sz w:val="24"/>
          <w:szCs w:val="24"/>
        </w:rPr>
        <w:t xml:space="preserve">independent </w:t>
      </w:r>
      <w:r>
        <w:rPr>
          <w:rFonts w:ascii="Times New Roman" w:hAnsi="Times New Roman" w:cs="Times New Roman"/>
          <w:i/>
          <w:iCs/>
          <w:sz w:val="24"/>
          <w:szCs w:val="24"/>
        </w:rPr>
        <w:t>board of commissioners with the occurrence of earnings management.</w:t>
      </w:r>
    </w:p>
    <w:p w14:paraId="18900A4C" w14:textId="17C9B19C" w:rsidR="003239D9" w:rsidRDefault="003239D9" w:rsidP="00895F33">
      <w:pPr>
        <w:spacing w:line="276" w:lineRule="auto"/>
        <w:ind w:left="1170" w:hanging="1170"/>
        <w:jc w:val="both"/>
        <w:rPr>
          <w:rFonts w:ascii="Times New Roman" w:hAnsi="Times New Roman" w:cs="Times New Roman"/>
          <w:i/>
          <w:iCs/>
          <w:sz w:val="24"/>
          <w:szCs w:val="24"/>
        </w:rPr>
      </w:pPr>
      <w:r>
        <w:rPr>
          <w:rFonts w:ascii="Times New Roman" w:hAnsi="Times New Roman" w:cs="Times New Roman"/>
          <w:b/>
          <w:bCs/>
          <w:i/>
          <w:iCs/>
          <w:sz w:val="24"/>
          <w:szCs w:val="24"/>
        </w:rPr>
        <w:t xml:space="preserve">Keywords : </w:t>
      </w:r>
      <w:r w:rsidRPr="00895F33">
        <w:rPr>
          <w:rFonts w:ascii="Times New Roman" w:hAnsi="Times New Roman" w:cs="Times New Roman"/>
          <w:i/>
          <w:iCs/>
          <w:sz w:val="24"/>
          <w:szCs w:val="24"/>
        </w:rPr>
        <w:t>Earnings Management, Financial Performance, Executive</w:t>
      </w:r>
      <w:r w:rsidR="00895F33" w:rsidRPr="00895F33">
        <w:rPr>
          <w:rFonts w:ascii="Times New Roman" w:hAnsi="Times New Roman" w:cs="Times New Roman"/>
          <w:i/>
          <w:iCs/>
          <w:sz w:val="24"/>
          <w:szCs w:val="24"/>
        </w:rPr>
        <w:t xml:space="preserve"> </w:t>
      </w:r>
      <w:r w:rsidRPr="00895F33">
        <w:rPr>
          <w:rFonts w:ascii="Times New Roman" w:hAnsi="Times New Roman" w:cs="Times New Roman"/>
          <w:i/>
          <w:iCs/>
          <w:sz w:val="24"/>
          <w:szCs w:val="24"/>
        </w:rPr>
        <w:t>Compensation, Independent Board of Commissioners.</w:t>
      </w:r>
    </w:p>
    <w:p w14:paraId="2FAF5BFB" w14:textId="1CFEDC43" w:rsidR="002914D0" w:rsidRDefault="002914D0" w:rsidP="00895F33">
      <w:pPr>
        <w:spacing w:line="276" w:lineRule="auto"/>
        <w:ind w:left="1170" w:hanging="1170"/>
        <w:jc w:val="both"/>
        <w:rPr>
          <w:rFonts w:ascii="Times New Roman" w:hAnsi="Times New Roman" w:cs="Times New Roman"/>
          <w:b/>
          <w:bCs/>
          <w:i/>
          <w:iCs/>
          <w:sz w:val="24"/>
          <w:szCs w:val="24"/>
        </w:rPr>
      </w:pPr>
    </w:p>
    <w:p w14:paraId="7854C4A3" w14:textId="77777777" w:rsidR="002914D0" w:rsidRPr="003239D9" w:rsidRDefault="002914D0" w:rsidP="00895F33">
      <w:pPr>
        <w:spacing w:line="276" w:lineRule="auto"/>
        <w:ind w:left="1170" w:hanging="1170"/>
        <w:jc w:val="both"/>
        <w:rPr>
          <w:rFonts w:ascii="Times New Roman" w:hAnsi="Times New Roman" w:cs="Times New Roman"/>
          <w:b/>
          <w:bCs/>
          <w:i/>
          <w:iCs/>
          <w:sz w:val="24"/>
          <w:szCs w:val="24"/>
        </w:rPr>
      </w:pPr>
    </w:p>
    <w:p w14:paraId="56DBBB42" w14:textId="36744A30" w:rsidR="00334382" w:rsidRPr="00ED1375" w:rsidRDefault="00334382" w:rsidP="00ED1375">
      <w:pPr>
        <w:pStyle w:val="Heading1"/>
        <w:jc w:val="center"/>
        <w:rPr>
          <w:rFonts w:ascii="Times New Roman" w:hAnsi="Times New Roman" w:cs="Times New Roman"/>
          <w:b/>
          <w:bCs/>
          <w:color w:val="auto"/>
          <w:sz w:val="24"/>
          <w:szCs w:val="24"/>
        </w:rPr>
      </w:pPr>
      <w:bookmarkStart w:id="12" w:name="_Toc54603380"/>
      <w:bookmarkEnd w:id="9"/>
      <w:r w:rsidRPr="00ED1375">
        <w:rPr>
          <w:rFonts w:ascii="Times New Roman" w:hAnsi="Times New Roman" w:cs="Times New Roman"/>
          <w:b/>
          <w:bCs/>
          <w:color w:val="auto"/>
          <w:sz w:val="24"/>
          <w:szCs w:val="24"/>
        </w:rPr>
        <w:lastRenderedPageBreak/>
        <w:t>PENDAHULUAN</w:t>
      </w:r>
      <w:bookmarkEnd w:id="12"/>
    </w:p>
    <w:p w14:paraId="31800D6A" w14:textId="2CFA6176" w:rsidR="00334382" w:rsidRDefault="00334382" w:rsidP="00500C71">
      <w:pPr>
        <w:spacing w:line="360" w:lineRule="auto"/>
        <w:jc w:val="center"/>
        <w:rPr>
          <w:rFonts w:ascii="Times New Roman" w:hAnsi="Times New Roman" w:cs="Times New Roman"/>
          <w:b/>
          <w:bCs/>
          <w:sz w:val="24"/>
          <w:szCs w:val="24"/>
        </w:rPr>
      </w:pPr>
    </w:p>
    <w:p w14:paraId="1C79C196" w14:textId="77777777" w:rsidR="002638E7" w:rsidRDefault="002638E7" w:rsidP="00500C71">
      <w:pPr>
        <w:spacing w:line="360" w:lineRule="auto"/>
        <w:jc w:val="center"/>
        <w:rPr>
          <w:rFonts w:ascii="Times New Roman" w:hAnsi="Times New Roman" w:cs="Times New Roman"/>
          <w:b/>
          <w:bCs/>
          <w:sz w:val="24"/>
          <w:szCs w:val="24"/>
        </w:rPr>
      </w:pPr>
    </w:p>
    <w:p w14:paraId="259665A0" w14:textId="6A867693" w:rsidR="00465380" w:rsidRPr="00ED1375" w:rsidRDefault="00ED1375" w:rsidP="004D7971">
      <w:pPr>
        <w:pStyle w:val="Heading2"/>
        <w:numPr>
          <w:ilvl w:val="0"/>
          <w:numId w:val="29"/>
        </w:numP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bookmarkStart w:id="13" w:name="_Toc54603381"/>
      <w:r w:rsidR="00334382" w:rsidRPr="00ED1375">
        <w:rPr>
          <w:rFonts w:ascii="Times New Roman" w:hAnsi="Times New Roman" w:cs="Times New Roman"/>
          <w:b/>
          <w:bCs/>
          <w:color w:val="auto"/>
          <w:sz w:val="24"/>
          <w:szCs w:val="24"/>
        </w:rPr>
        <w:t>Latar Belakang</w:t>
      </w:r>
      <w:bookmarkEnd w:id="13"/>
    </w:p>
    <w:p w14:paraId="5D8F1127" w14:textId="77777777" w:rsidR="00ED1375" w:rsidRPr="00ED1375" w:rsidRDefault="00ED1375" w:rsidP="00ED1375"/>
    <w:p w14:paraId="6455C663" w14:textId="0ABE4272" w:rsidR="00EF2687" w:rsidRDefault="009E6227" w:rsidP="0033755B">
      <w:pPr>
        <w:spacing w:line="480" w:lineRule="auto"/>
        <w:ind w:left="360" w:firstLine="720"/>
        <w:jc w:val="both"/>
        <w:rPr>
          <w:rFonts w:ascii="Times New Roman" w:hAnsi="Times New Roman" w:cs="Times New Roman"/>
          <w:sz w:val="24"/>
          <w:szCs w:val="24"/>
        </w:rPr>
      </w:pPr>
      <w:r w:rsidRPr="00B56C7F">
        <w:rPr>
          <w:rFonts w:ascii="Times New Roman" w:hAnsi="Times New Roman" w:cs="Times New Roman"/>
          <w:sz w:val="24"/>
          <w:szCs w:val="24"/>
        </w:rPr>
        <w:t>Laporan keuangan</w:t>
      </w:r>
      <w:r w:rsidR="007A1A18" w:rsidRPr="00B56C7F">
        <w:rPr>
          <w:rFonts w:ascii="Times New Roman" w:hAnsi="Times New Roman" w:cs="Times New Roman"/>
          <w:sz w:val="24"/>
          <w:szCs w:val="24"/>
        </w:rPr>
        <w:t xml:space="preserve"> </w:t>
      </w:r>
      <w:r w:rsidR="00B626E1" w:rsidRPr="00B56C7F">
        <w:rPr>
          <w:rFonts w:ascii="Times New Roman" w:hAnsi="Times New Roman" w:cs="Times New Roman"/>
          <w:sz w:val="24"/>
          <w:szCs w:val="24"/>
        </w:rPr>
        <w:t xml:space="preserve">yang dipublikasikan merupakan nilai yang penting </w:t>
      </w:r>
      <w:r w:rsidR="004C4A18" w:rsidRPr="00B56C7F">
        <w:rPr>
          <w:rFonts w:ascii="Times New Roman" w:hAnsi="Times New Roman" w:cs="Times New Roman"/>
          <w:sz w:val="24"/>
          <w:szCs w:val="24"/>
        </w:rPr>
        <w:t xml:space="preserve">didalam suatu perusahaan </w:t>
      </w:r>
      <w:r w:rsidR="00B626E1" w:rsidRPr="00B56C7F">
        <w:rPr>
          <w:rFonts w:ascii="Times New Roman" w:hAnsi="Times New Roman" w:cs="Times New Roman"/>
          <w:sz w:val="24"/>
          <w:szCs w:val="24"/>
        </w:rPr>
        <w:t xml:space="preserve">yang </w:t>
      </w:r>
      <w:r w:rsidR="004C4A18" w:rsidRPr="00B56C7F">
        <w:rPr>
          <w:rFonts w:ascii="Times New Roman" w:hAnsi="Times New Roman" w:cs="Times New Roman"/>
          <w:sz w:val="24"/>
          <w:szCs w:val="24"/>
        </w:rPr>
        <w:t xml:space="preserve">merupakan sumber informasi bagi </w:t>
      </w:r>
      <w:r w:rsidR="00B626E1" w:rsidRPr="00B56C7F">
        <w:rPr>
          <w:rFonts w:ascii="Times New Roman" w:hAnsi="Times New Roman" w:cs="Times New Roman"/>
          <w:sz w:val="24"/>
          <w:szCs w:val="24"/>
        </w:rPr>
        <w:t>pemangku kepentingan dan pemegang saham</w:t>
      </w:r>
      <w:r w:rsidR="004C4A18" w:rsidRPr="00B56C7F">
        <w:rPr>
          <w:rFonts w:ascii="Times New Roman" w:hAnsi="Times New Roman" w:cs="Times New Roman"/>
          <w:sz w:val="24"/>
          <w:szCs w:val="24"/>
        </w:rPr>
        <w:t xml:space="preserve"> dalam menilai kinerja manajemen di </w:t>
      </w:r>
      <w:r w:rsidR="00465380" w:rsidRPr="00B56C7F">
        <w:rPr>
          <w:rFonts w:ascii="Times New Roman" w:hAnsi="Times New Roman" w:cs="Times New Roman"/>
          <w:sz w:val="24"/>
          <w:szCs w:val="24"/>
        </w:rPr>
        <w:t>suatu perusahaan. Tujuan dalam melaporkan keuangan yang tertera pada PSAK No. 1 Tahun 201</w:t>
      </w:r>
      <w:r w:rsidR="00FC3259" w:rsidRPr="00B56C7F">
        <w:rPr>
          <w:rFonts w:ascii="Times New Roman" w:hAnsi="Times New Roman" w:cs="Times New Roman"/>
          <w:sz w:val="24"/>
          <w:szCs w:val="24"/>
        </w:rPr>
        <w:t xml:space="preserve">5 </w:t>
      </w:r>
      <w:r w:rsidR="00465380" w:rsidRPr="00B56C7F">
        <w:rPr>
          <w:rFonts w:ascii="Times New Roman" w:hAnsi="Times New Roman" w:cs="Times New Roman"/>
          <w:sz w:val="24"/>
          <w:szCs w:val="24"/>
        </w:rPr>
        <w:t xml:space="preserve">adalah memberikan informasi mengenai posisi keuangan, kinerja keuangan dan arus kas entitas yang bermanfaat bagi </w:t>
      </w:r>
      <w:r w:rsidR="003D0C88">
        <w:rPr>
          <w:rFonts w:ascii="Times New Roman" w:hAnsi="Times New Roman" w:cs="Times New Roman"/>
          <w:sz w:val="24"/>
          <w:szCs w:val="24"/>
        </w:rPr>
        <w:t>s</w:t>
      </w:r>
      <w:r w:rsidR="0045640B" w:rsidRPr="00B56C7F">
        <w:rPr>
          <w:rFonts w:ascii="Times New Roman" w:hAnsi="Times New Roman" w:cs="Times New Roman"/>
          <w:sz w:val="24"/>
          <w:szCs w:val="24"/>
        </w:rPr>
        <w:t>ebagian besar kalangan pengguna laporan dalam pembuatan keputusan ekonomi</w:t>
      </w:r>
      <w:r w:rsidR="00465380" w:rsidRPr="00B56C7F">
        <w:rPr>
          <w:rFonts w:ascii="Times New Roman" w:hAnsi="Times New Roman" w:cs="Times New Roman"/>
          <w:sz w:val="24"/>
          <w:szCs w:val="24"/>
        </w:rPr>
        <w:t xml:space="preserve">. </w:t>
      </w:r>
      <w:r w:rsidR="008D6427">
        <w:rPr>
          <w:rFonts w:ascii="Times New Roman" w:hAnsi="Times New Roman" w:cs="Times New Roman"/>
          <w:sz w:val="24"/>
          <w:szCs w:val="24"/>
        </w:rPr>
        <w:t xml:space="preserve">Menurut </w:t>
      </w:r>
      <w:r w:rsidR="008D6427">
        <w:rPr>
          <w:rFonts w:ascii="Times New Roman" w:hAnsi="Times New Roman" w:cs="Times New Roman"/>
          <w:sz w:val="24"/>
          <w:szCs w:val="24"/>
        </w:rPr>
        <w:fldChar w:fldCharType="begin" w:fldLock="1"/>
      </w:r>
      <w:r w:rsidR="008D6427">
        <w:rPr>
          <w:rFonts w:ascii="Times New Roman" w:hAnsi="Times New Roman" w:cs="Times New Roman"/>
          <w:sz w:val="24"/>
          <w:szCs w:val="24"/>
        </w:rPr>
        <w:instrText>ADDIN CSL_CITATION {"citationItems":[{"id":"ITEM-1","itemData":{"abstract":"Penelitian ini bertujuan untuk menguji pengaruh good corporate governance terhadap manajemen laba. Good corporate governance diukur dengan indikator kepemilikan institusional, kepemilikan manajerial, ukuran dewan komisaris, proporsi dewan komisaris independen, ukuran komite audit dan manajemen laba dihitung dengan discretionary accruals. Populasi dalam penelitian ini adalah perusahaan yang masuk dalam JII selama 2012-2013. Sampel yang diambil melalui teknik purposive sampling berjumlah 38 data. Metode analisis dalam penelitian ini menggunakan analisis regresi berganda dengan bantuan program SPSS 20. Hasil penelitian ini menunjukkan bahwa kepemilikan institusional, kepemilikan manajerial, ukuran dewan komisaris dan ukuran komite audit tidak berpengaruh terhadap manajemen laba karena memiliki nilai signifikansi lebih dari 0,05. Sedangkan proporsi dewan komisaris independen memiliki pengaruh positif dan signifikan terhadap manajemen laba karena memiliki nilai signifikansi kurang dari 0,05. Saran yang berkaitan dengan hasil penelitian ini adalah dapat menambahkan periode penelitian lebih panjang untuk mengetahui konsistensi efek good corporate governance terhadap manajemen laba, membentuk dewan komisaris independen yang dapat menjalankan tanggung jawab dengan baik dan lebih teliti. Abstract","author":[{"dropping-particle":"","family":"Sutino","given":"Eva Rosa Dewi","non-dropping-particle":"","parse-names":false,"suffix":""},{"dropping-particle":"","family":"Khoiruddin","given":"Moh","non-dropping-particle":"","parse-names":false,"suffix":""}],"container-title":"Management Analysis Journal","id":"ITEM-1","issue":"3","issued":{"date-parts":[["2016"]]},"page":"156-166","title":"Pengaruh Good Corporate Governance terhadap Manajemen Laba pada Perusahaan yang Masuk dalam JII (Jakarta Islamic Index) Tahun 2012-2013","type":"article-journal","volume":"5"},"uris":["http://www.mendeley.com/documents/?uuid=d70c5b4a-8ddd-4166-a226-9b0fe827ab43"]}],"mendeley":{"formattedCitation":"(Sutino &amp; Khoiruddin, 2016)","plainTextFormattedCitation":"(Sutino &amp; Khoiruddin, 2016)"},"properties":{"noteIndex":0},"schema":"https://github.com/citation-style-language/schema/raw/master/csl-citation.json"}</w:instrText>
      </w:r>
      <w:r w:rsidR="008D6427">
        <w:rPr>
          <w:rFonts w:ascii="Times New Roman" w:hAnsi="Times New Roman" w:cs="Times New Roman"/>
          <w:sz w:val="24"/>
          <w:szCs w:val="24"/>
        </w:rPr>
        <w:fldChar w:fldCharType="separate"/>
      </w:r>
      <w:r w:rsidR="008D6427" w:rsidRPr="008D6427">
        <w:rPr>
          <w:rFonts w:ascii="Times New Roman" w:hAnsi="Times New Roman" w:cs="Times New Roman"/>
          <w:noProof/>
          <w:sz w:val="24"/>
          <w:szCs w:val="24"/>
        </w:rPr>
        <w:t>(Sutino &amp; Khoiruddin, 2016)</w:t>
      </w:r>
      <w:r w:rsidR="008D6427">
        <w:rPr>
          <w:rFonts w:ascii="Times New Roman" w:hAnsi="Times New Roman" w:cs="Times New Roman"/>
          <w:sz w:val="24"/>
          <w:szCs w:val="24"/>
        </w:rPr>
        <w:fldChar w:fldCharType="end"/>
      </w:r>
      <w:r w:rsidR="008D6427">
        <w:rPr>
          <w:rFonts w:ascii="Times New Roman" w:hAnsi="Times New Roman" w:cs="Times New Roman"/>
          <w:sz w:val="24"/>
          <w:szCs w:val="24"/>
        </w:rPr>
        <w:t xml:space="preserve"> laporan keuangan dimanfaatkan perusahaan untuk memberi sinyal positif maupun negatif kepada pemakai.</w:t>
      </w:r>
      <w:r w:rsidR="00BE03EA" w:rsidRPr="00B56C7F">
        <w:rPr>
          <w:rFonts w:ascii="Times New Roman" w:hAnsi="Times New Roman" w:cs="Times New Roman"/>
          <w:sz w:val="24"/>
          <w:szCs w:val="24"/>
        </w:rPr>
        <w:t xml:space="preserve">Semua laporan keuangan sangatlah penting namun laporan keuangan yang menjadi target penilaian para pemegang saham dan calon pemegang saham adalah laporan laba rugi atau </w:t>
      </w:r>
      <w:r w:rsidR="00BE03EA" w:rsidRPr="00B56C7F">
        <w:rPr>
          <w:rFonts w:ascii="Times New Roman" w:hAnsi="Times New Roman" w:cs="Times New Roman"/>
          <w:i/>
          <w:iCs/>
          <w:sz w:val="24"/>
          <w:szCs w:val="24"/>
        </w:rPr>
        <w:t>income statement</w:t>
      </w:r>
      <w:r w:rsidR="00BE03EA" w:rsidRPr="00B56C7F">
        <w:rPr>
          <w:rFonts w:ascii="Times New Roman" w:hAnsi="Times New Roman" w:cs="Times New Roman"/>
          <w:sz w:val="24"/>
          <w:szCs w:val="24"/>
        </w:rPr>
        <w:t xml:space="preserve">, yang mencatat pendapatan dan pengeluaran perusahaan </w:t>
      </w:r>
      <w:r w:rsidR="008C5FF1" w:rsidRPr="00B56C7F">
        <w:rPr>
          <w:rFonts w:ascii="Times New Roman" w:hAnsi="Times New Roman" w:cs="Times New Roman"/>
          <w:sz w:val="24"/>
          <w:szCs w:val="24"/>
        </w:rPr>
        <w:t xml:space="preserve">secara rinci pada periode teresbut. </w:t>
      </w:r>
    </w:p>
    <w:p w14:paraId="257C6EDC" w14:textId="0DDEA6AA" w:rsidR="0038597E" w:rsidRDefault="008C5FF1" w:rsidP="0033755B">
      <w:pPr>
        <w:spacing w:line="480" w:lineRule="auto"/>
        <w:ind w:left="360" w:firstLine="720"/>
        <w:jc w:val="both"/>
        <w:rPr>
          <w:rFonts w:ascii="Times New Roman" w:hAnsi="Times New Roman" w:cs="Times New Roman"/>
          <w:sz w:val="24"/>
          <w:szCs w:val="24"/>
        </w:rPr>
      </w:pPr>
      <w:r w:rsidRPr="00B56C7F">
        <w:rPr>
          <w:rFonts w:ascii="Times New Roman" w:hAnsi="Times New Roman" w:cs="Times New Roman"/>
          <w:sz w:val="24"/>
          <w:szCs w:val="24"/>
        </w:rPr>
        <w:t xml:space="preserve">Laporan laba rugi digunakan </w:t>
      </w:r>
      <w:r w:rsidR="00C01584" w:rsidRPr="00B56C7F">
        <w:rPr>
          <w:rFonts w:ascii="Times New Roman" w:hAnsi="Times New Roman" w:cs="Times New Roman"/>
          <w:sz w:val="24"/>
          <w:szCs w:val="24"/>
        </w:rPr>
        <w:t>untuk mengukur kinerja operasional disuatu perusahaan untuk mengetahui seberapa baik atau buruknya kinerja manajemen</w:t>
      </w:r>
      <w:r w:rsidR="000D7CF7" w:rsidRPr="00B56C7F">
        <w:rPr>
          <w:rFonts w:ascii="Times New Roman" w:hAnsi="Times New Roman" w:cs="Times New Roman"/>
          <w:sz w:val="24"/>
          <w:szCs w:val="24"/>
        </w:rPr>
        <w:t xml:space="preserve">, pemangku kepentingan dan pemegang saham dapat mengevaluasi dan memperkirakan </w:t>
      </w:r>
      <w:r w:rsidR="000D7CF7" w:rsidRPr="00B56C7F">
        <w:rPr>
          <w:rFonts w:ascii="Times New Roman" w:hAnsi="Times New Roman" w:cs="Times New Roman"/>
          <w:i/>
          <w:iCs/>
          <w:sz w:val="24"/>
          <w:szCs w:val="24"/>
        </w:rPr>
        <w:t xml:space="preserve">return </w:t>
      </w:r>
      <w:r w:rsidR="000D7CF7" w:rsidRPr="00B56C7F">
        <w:rPr>
          <w:rFonts w:ascii="Times New Roman" w:hAnsi="Times New Roman" w:cs="Times New Roman"/>
          <w:sz w:val="24"/>
          <w:szCs w:val="24"/>
        </w:rPr>
        <w:t>yang diperoleh atas investasi di perusahaan tersebut</w:t>
      </w:r>
      <w:r w:rsidR="00733766" w:rsidRPr="00B56C7F">
        <w:rPr>
          <w:rFonts w:ascii="Times New Roman" w:hAnsi="Times New Roman" w:cs="Times New Roman"/>
          <w:sz w:val="24"/>
          <w:szCs w:val="24"/>
        </w:rPr>
        <w:t xml:space="preserve">. </w:t>
      </w:r>
      <w:r w:rsidR="00162295" w:rsidRPr="00B56C7F">
        <w:rPr>
          <w:rFonts w:ascii="Times New Roman" w:hAnsi="Times New Roman" w:cs="Times New Roman"/>
          <w:sz w:val="24"/>
          <w:szCs w:val="24"/>
        </w:rPr>
        <w:lastRenderedPageBreak/>
        <w:t>Informasi laba menjadi perhatian utama dalam mengukur keberhasilan atau kegagalan bisnis disuatu perusahaan</w:t>
      </w:r>
      <w:r w:rsidR="00BC2A31" w:rsidRPr="00B56C7F">
        <w:rPr>
          <w:rFonts w:ascii="Times New Roman" w:hAnsi="Times New Roman" w:cs="Times New Roman"/>
          <w:sz w:val="24"/>
          <w:szCs w:val="24"/>
        </w:rPr>
        <w:t xml:space="preserve"> </w:t>
      </w:r>
      <w:r w:rsidR="00BC2A31" w:rsidRPr="00B56C7F">
        <w:rPr>
          <w:rFonts w:ascii="Times New Roman" w:hAnsi="Times New Roman" w:cs="Times New Roman"/>
          <w:sz w:val="24"/>
          <w:szCs w:val="24"/>
        </w:rPr>
        <w:fldChar w:fldCharType="begin" w:fldLock="1"/>
      </w:r>
      <w:r w:rsidR="005F5DF7" w:rsidRPr="00B56C7F">
        <w:rPr>
          <w:rFonts w:ascii="Times New Roman" w:hAnsi="Times New Roman" w:cs="Times New Roman"/>
          <w:sz w:val="24"/>
          <w:szCs w:val="24"/>
        </w:rPr>
        <w:instrText>ADDIN CSL_CITATION {"citationItems":[{"id":"ITEM-1","itemData":{"DOI":"10.32616/jbr.v1i2.64","ISSN":"2598-8921","abstract":"The purpose of this study was to determine the effect of, managerial ownership, institutional ownership, the proportion of independent board effect on earnings management. The population used in this study were 90 companies listed in Indonesia Stock Exchange period 2010-2015. The research hypotheses were tested using regression analysis model. The results showed that managerial ownership significant effect on earnings management practices, while institutional ownership and the proportion of independent commissioner no significant effect on earnings management practices","author":[{"dropping-particle":"","family":"Widyastuti","given":"Devi Iriandha","non-dropping-particle":"","parse-names":false,"suffix":""}],"container-title":"JEBDEER: Journal of Entrepreneurship, Business Development and Economic Educations Research","id":"ITEM-1","issue":"2","issued":{"date-parts":[["2018"]]},"page":"1-8","title":"Pengaruh Kepemilikan Manajerial, Kepemilikan Institusional, dan Proporsi Dewan Komisaris Independen terhadap Manajemen Laba","type":"article-journal","volume":"1"},"uris":["http://www.mendeley.com/documents/?uuid=91af20fc-6db7-40d7-81f8-b608161b1875"]}],"mendeley":{"formattedCitation":"(Widyastuti, 2018)","plainTextFormattedCitation":"(Widyastuti, 2018)","previouslyFormattedCitation":"(Widyastuti, 2018)"},"properties":{"noteIndex":0},"schema":"https://github.com/citation-style-language/schema/raw/master/csl-citation.json"}</w:instrText>
      </w:r>
      <w:r w:rsidR="00BC2A31" w:rsidRPr="00B56C7F">
        <w:rPr>
          <w:rFonts w:ascii="Times New Roman" w:hAnsi="Times New Roman" w:cs="Times New Roman"/>
          <w:sz w:val="24"/>
          <w:szCs w:val="24"/>
        </w:rPr>
        <w:fldChar w:fldCharType="separate"/>
      </w:r>
      <w:r w:rsidR="00BC2A31" w:rsidRPr="00B56C7F">
        <w:rPr>
          <w:rFonts w:ascii="Times New Roman" w:hAnsi="Times New Roman" w:cs="Times New Roman"/>
          <w:noProof/>
          <w:sz w:val="24"/>
          <w:szCs w:val="24"/>
        </w:rPr>
        <w:t>(Widyastuti, 2018)</w:t>
      </w:r>
      <w:r w:rsidR="00BC2A31" w:rsidRPr="00B56C7F">
        <w:rPr>
          <w:rFonts w:ascii="Times New Roman" w:hAnsi="Times New Roman" w:cs="Times New Roman"/>
          <w:sz w:val="24"/>
          <w:szCs w:val="24"/>
        </w:rPr>
        <w:fldChar w:fldCharType="end"/>
      </w:r>
      <w:r w:rsidR="00162295" w:rsidRPr="00B56C7F">
        <w:rPr>
          <w:rFonts w:ascii="Times New Roman" w:hAnsi="Times New Roman" w:cs="Times New Roman"/>
          <w:sz w:val="24"/>
          <w:szCs w:val="24"/>
        </w:rPr>
        <w:t xml:space="preserve"> . </w:t>
      </w:r>
      <w:r w:rsidR="000D7CF7" w:rsidRPr="00B56C7F">
        <w:rPr>
          <w:rFonts w:ascii="Times New Roman" w:hAnsi="Times New Roman" w:cs="Times New Roman"/>
          <w:sz w:val="24"/>
          <w:szCs w:val="24"/>
        </w:rPr>
        <w:t>Maka dari itu laporan keuangan yang menarik sangat penting bagi perusahaan dimana para pemangku kepentingan akan menilai perusahaan yang dapat mempengaruhi harga saham. Sehingga</w:t>
      </w:r>
      <w:r w:rsidR="00733766" w:rsidRPr="00B56C7F">
        <w:rPr>
          <w:rFonts w:ascii="Times New Roman" w:hAnsi="Times New Roman" w:cs="Times New Roman"/>
          <w:sz w:val="24"/>
          <w:szCs w:val="24"/>
        </w:rPr>
        <w:t xml:space="preserve"> </w:t>
      </w:r>
      <w:r w:rsidR="000D7CF7" w:rsidRPr="00B56C7F">
        <w:rPr>
          <w:rFonts w:ascii="Times New Roman" w:hAnsi="Times New Roman" w:cs="Times New Roman"/>
          <w:sz w:val="24"/>
          <w:szCs w:val="24"/>
        </w:rPr>
        <w:t xml:space="preserve">manajer akan </w:t>
      </w:r>
      <w:bookmarkStart w:id="14" w:name="_Hlk55214654"/>
      <w:r w:rsidR="000D7CF7" w:rsidRPr="00B56C7F">
        <w:rPr>
          <w:rFonts w:ascii="Times New Roman" w:hAnsi="Times New Roman" w:cs="Times New Roman"/>
          <w:sz w:val="24"/>
          <w:szCs w:val="24"/>
        </w:rPr>
        <w:t>berupaya memberikan informasi dalam bentuk laporan keuangan</w:t>
      </w:r>
      <w:bookmarkEnd w:id="14"/>
      <w:r w:rsidR="000D7CF7" w:rsidRPr="00B56C7F">
        <w:rPr>
          <w:rFonts w:ascii="Times New Roman" w:hAnsi="Times New Roman" w:cs="Times New Roman"/>
          <w:sz w:val="24"/>
          <w:szCs w:val="24"/>
        </w:rPr>
        <w:t xml:space="preserve"> dan meyakinkan para pemegang saham dan calon pemegang saham agar teratrik berinvestasi di perusahaan tersebut. </w:t>
      </w:r>
    </w:p>
    <w:p w14:paraId="14D7CBBD" w14:textId="78101C3E" w:rsidR="00EF2687" w:rsidRDefault="003139B3" w:rsidP="00F826A0">
      <w:pPr>
        <w:spacing w:line="480" w:lineRule="auto"/>
        <w:ind w:left="360" w:firstLine="720"/>
        <w:jc w:val="both"/>
        <w:rPr>
          <w:rFonts w:ascii="Times New Roman" w:hAnsi="Times New Roman" w:cs="Times New Roman"/>
          <w:sz w:val="24"/>
          <w:szCs w:val="24"/>
        </w:rPr>
      </w:pPr>
      <w:r w:rsidRPr="00B56C7F">
        <w:rPr>
          <w:rFonts w:ascii="Times New Roman" w:hAnsi="Times New Roman" w:cs="Times New Roman"/>
          <w:sz w:val="24"/>
          <w:szCs w:val="24"/>
        </w:rPr>
        <w:t xml:space="preserve">Manajer </w:t>
      </w:r>
      <w:r w:rsidR="00074A7D" w:rsidRPr="00B56C7F">
        <w:rPr>
          <w:rFonts w:ascii="Times New Roman" w:hAnsi="Times New Roman" w:cs="Times New Roman"/>
          <w:sz w:val="24"/>
          <w:szCs w:val="24"/>
        </w:rPr>
        <w:t xml:space="preserve">adalah </w:t>
      </w:r>
      <w:r w:rsidRPr="00B56C7F">
        <w:rPr>
          <w:rFonts w:ascii="Times New Roman" w:hAnsi="Times New Roman" w:cs="Times New Roman"/>
          <w:sz w:val="24"/>
          <w:szCs w:val="24"/>
        </w:rPr>
        <w:t>seseorang yang memiliki kewenangan yang luas atas informasi pada perusahaan, laporan laba rugi</w:t>
      </w:r>
      <w:r w:rsidR="008F7620">
        <w:rPr>
          <w:rFonts w:ascii="Times New Roman" w:hAnsi="Times New Roman" w:cs="Times New Roman"/>
          <w:sz w:val="24"/>
          <w:szCs w:val="24"/>
        </w:rPr>
        <w:t xml:space="preserve"> </w:t>
      </w:r>
      <w:r w:rsidRPr="00B56C7F">
        <w:rPr>
          <w:rFonts w:ascii="Times New Roman" w:hAnsi="Times New Roman" w:cs="Times New Roman"/>
          <w:sz w:val="24"/>
          <w:szCs w:val="24"/>
        </w:rPr>
        <w:t>merupakan indi</w:t>
      </w:r>
      <w:r w:rsidR="00162295" w:rsidRPr="00B56C7F">
        <w:rPr>
          <w:rFonts w:ascii="Times New Roman" w:hAnsi="Times New Roman" w:cs="Times New Roman"/>
          <w:sz w:val="24"/>
          <w:szCs w:val="24"/>
        </w:rPr>
        <w:t>k</w:t>
      </w:r>
      <w:r w:rsidRPr="00B56C7F">
        <w:rPr>
          <w:rFonts w:ascii="Times New Roman" w:hAnsi="Times New Roman" w:cs="Times New Roman"/>
          <w:sz w:val="24"/>
          <w:szCs w:val="24"/>
        </w:rPr>
        <w:t xml:space="preserve">ator yang harus dimaksimalkan oleh seorang manajer, </w:t>
      </w:r>
      <w:r w:rsidR="00074A7D" w:rsidRPr="00B56C7F">
        <w:rPr>
          <w:rFonts w:ascii="Times New Roman" w:hAnsi="Times New Roman" w:cs="Times New Roman"/>
          <w:sz w:val="24"/>
          <w:szCs w:val="24"/>
        </w:rPr>
        <w:t xml:space="preserve">laporan laba rugi </w:t>
      </w:r>
      <w:r w:rsidRPr="00B56C7F">
        <w:rPr>
          <w:rFonts w:ascii="Times New Roman" w:hAnsi="Times New Roman" w:cs="Times New Roman"/>
          <w:sz w:val="24"/>
          <w:szCs w:val="24"/>
        </w:rPr>
        <w:t xml:space="preserve">sering menjadi sasaran dalam melakukan </w:t>
      </w:r>
      <w:r w:rsidR="00F826A0">
        <w:rPr>
          <w:rFonts w:ascii="Times New Roman" w:hAnsi="Times New Roman" w:cs="Times New Roman"/>
          <w:sz w:val="24"/>
          <w:szCs w:val="24"/>
        </w:rPr>
        <w:t xml:space="preserve">praktik </w:t>
      </w:r>
      <w:r w:rsidRPr="00B56C7F">
        <w:rPr>
          <w:rFonts w:ascii="Times New Roman" w:hAnsi="Times New Roman" w:cs="Times New Roman"/>
          <w:sz w:val="24"/>
          <w:szCs w:val="24"/>
        </w:rPr>
        <w:t xml:space="preserve">manajemen laba. </w:t>
      </w:r>
      <w:r w:rsidR="00516D8F" w:rsidRPr="00B56C7F">
        <w:rPr>
          <w:rFonts w:ascii="Times New Roman" w:hAnsi="Times New Roman" w:cs="Times New Roman"/>
          <w:sz w:val="24"/>
          <w:szCs w:val="24"/>
        </w:rPr>
        <w:t>Tindakan manajemen laba merupakan pemilihan kebijakan akuntansi yang dipilih oleh manajemen yang dapat mempengaruhi</w:t>
      </w:r>
      <w:r w:rsidR="0037569B" w:rsidRPr="00B56C7F">
        <w:rPr>
          <w:rFonts w:ascii="Times New Roman" w:hAnsi="Times New Roman" w:cs="Times New Roman"/>
          <w:sz w:val="24"/>
          <w:szCs w:val="24"/>
        </w:rPr>
        <w:t xml:space="preserve"> peningkatan atau penurunan</w:t>
      </w:r>
      <w:r w:rsidR="00516D8F" w:rsidRPr="00B56C7F">
        <w:rPr>
          <w:rFonts w:ascii="Times New Roman" w:hAnsi="Times New Roman" w:cs="Times New Roman"/>
          <w:sz w:val="24"/>
          <w:szCs w:val="24"/>
        </w:rPr>
        <w:t xml:space="preserve"> laba perusahaan pada periode tertentu dengan tujuan </w:t>
      </w:r>
      <w:r w:rsidR="00074A7D" w:rsidRPr="00B56C7F">
        <w:rPr>
          <w:rFonts w:ascii="Times New Roman" w:hAnsi="Times New Roman" w:cs="Times New Roman"/>
          <w:sz w:val="24"/>
          <w:szCs w:val="24"/>
        </w:rPr>
        <w:t>khusus dari</w:t>
      </w:r>
      <w:r w:rsidR="00516D8F" w:rsidRPr="00B56C7F">
        <w:rPr>
          <w:rFonts w:ascii="Times New Roman" w:hAnsi="Times New Roman" w:cs="Times New Roman"/>
          <w:sz w:val="24"/>
          <w:szCs w:val="24"/>
        </w:rPr>
        <w:t xml:space="preserve"> laba</w:t>
      </w:r>
      <w:r w:rsidR="00074A7D" w:rsidRPr="00B56C7F">
        <w:rPr>
          <w:rFonts w:ascii="Times New Roman" w:hAnsi="Times New Roman" w:cs="Times New Roman"/>
          <w:sz w:val="24"/>
          <w:szCs w:val="24"/>
        </w:rPr>
        <w:t xml:space="preserve"> yang dilaporkan.</w:t>
      </w:r>
      <w:r w:rsidR="0036277D" w:rsidRPr="00B56C7F">
        <w:rPr>
          <w:rFonts w:ascii="Times New Roman" w:hAnsi="Times New Roman" w:cs="Times New Roman"/>
          <w:sz w:val="24"/>
          <w:szCs w:val="24"/>
        </w:rPr>
        <w:t xml:space="preserve"> Contohnya, manajemen laba dengan memanfaatkan pemilihan kebijakan akuntansi adalah </w:t>
      </w:r>
      <w:r w:rsidR="00E97E32" w:rsidRPr="00B56C7F">
        <w:rPr>
          <w:rFonts w:ascii="Times New Roman" w:hAnsi="Times New Roman" w:cs="Times New Roman"/>
          <w:sz w:val="24"/>
          <w:szCs w:val="24"/>
        </w:rPr>
        <w:t xml:space="preserve">pengakuan depresiasi menggunakan metode </w:t>
      </w:r>
      <w:r w:rsidR="00E97E32" w:rsidRPr="00B56C7F">
        <w:rPr>
          <w:rFonts w:ascii="Times New Roman" w:hAnsi="Times New Roman" w:cs="Times New Roman"/>
          <w:i/>
          <w:iCs/>
          <w:sz w:val="24"/>
          <w:szCs w:val="24"/>
        </w:rPr>
        <w:t xml:space="preserve">straight line </w:t>
      </w:r>
      <w:r w:rsidR="00E97E32" w:rsidRPr="00B56C7F">
        <w:rPr>
          <w:rFonts w:ascii="Times New Roman" w:hAnsi="Times New Roman" w:cs="Times New Roman"/>
          <w:sz w:val="24"/>
          <w:szCs w:val="24"/>
        </w:rPr>
        <w:t xml:space="preserve">atau </w:t>
      </w:r>
      <w:r w:rsidR="00E97E32" w:rsidRPr="00B56C7F">
        <w:rPr>
          <w:rFonts w:ascii="Times New Roman" w:hAnsi="Times New Roman" w:cs="Times New Roman"/>
          <w:i/>
          <w:iCs/>
          <w:sz w:val="24"/>
          <w:szCs w:val="24"/>
        </w:rPr>
        <w:t>double declining</w:t>
      </w:r>
      <w:r w:rsidR="00E97E32" w:rsidRPr="00B56C7F">
        <w:rPr>
          <w:rFonts w:ascii="Times New Roman" w:hAnsi="Times New Roman" w:cs="Times New Roman"/>
          <w:sz w:val="24"/>
          <w:szCs w:val="24"/>
        </w:rPr>
        <w:t>, kebijakan pengakuan pendapatan dan kebijakan akrual diskresioner seperti pengakuan biaya garansi, nilai inventaris dan pengakuan</w:t>
      </w:r>
      <w:r w:rsidR="00C2467F" w:rsidRPr="00B56C7F">
        <w:rPr>
          <w:rFonts w:ascii="Times New Roman" w:hAnsi="Times New Roman" w:cs="Times New Roman"/>
          <w:sz w:val="24"/>
          <w:szCs w:val="24"/>
        </w:rPr>
        <w:t xml:space="preserve"> </w:t>
      </w:r>
      <w:r w:rsidR="00E97E32" w:rsidRPr="00B56C7F">
        <w:rPr>
          <w:rFonts w:ascii="Times New Roman" w:hAnsi="Times New Roman" w:cs="Times New Roman"/>
          <w:sz w:val="24"/>
          <w:szCs w:val="24"/>
        </w:rPr>
        <w:t>hutang yang tidak tertagih</w:t>
      </w:r>
      <w:r w:rsidR="0084336F">
        <w:rPr>
          <w:rFonts w:ascii="Times New Roman" w:hAnsi="Times New Roman" w:cs="Times New Roman"/>
          <w:sz w:val="24"/>
          <w:szCs w:val="24"/>
        </w:rPr>
        <w:t xml:space="preserve"> </w:t>
      </w:r>
      <w:r w:rsidR="0084336F">
        <w:rPr>
          <w:rFonts w:ascii="Times New Roman" w:hAnsi="Times New Roman" w:cs="Times New Roman"/>
          <w:sz w:val="24"/>
          <w:szCs w:val="24"/>
        </w:rPr>
        <w:fldChar w:fldCharType="begin" w:fldLock="1"/>
      </w:r>
      <w:r w:rsidR="00746343">
        <w:rPr>
          <w:rFonts w:ascii="Times New Roman" w:hAnsi="Times New Roman" w:cs="Times New Roman"/>
          <w:sz w:val="24"/>
          <w:szCs w:val="24"/>
        </w:rPr>
        <w:instrText>ADDIN CSL_CITATION {"citationItems":[{"id":"ITEM-1","itemData":{"DOI":"10.25105/mraai.v16i1.2072","ISSN":"1411-8831","abstract":"&lt;p&gt;&lt;em&gt;The objective of the empirical study is to examine and analyze the influence of Bonus Motivation, Tax Motivation, and Debt Motivation in Earning Management. The variables studied are bonus, tax, debt, firm size, and earning management.&lt;/em&gt;&lt;em&gt; &lt;/em&gt;&lt;em&gt;The sample of this study is the manufacture company that listed in Indonesia Stock Exchange in 2013 until 2015. &lt;/em&gt;&lt;em&gt;The sample used in this study were 165 samples. The classical assumption used is normality test, multicollinearity, autocorrelation, and heteroscedasticity test. Hypothesis test used is the coefficient of determination (R ²), simultant test (F-test) and invidual test(t-test).&lt;/em&gt;&lt;em&gt; &lt;/em&gt;&lt;em&gt;The results of this study indicate that (1) Bonus Motivation has positive significant influence in earning management. (2) Tax Motivation has positive significant influence in earning management (3) Debt Motivation has positive significant influence in earning management.&lt;/em&gt;&lt;/p&gt;&lt;p&gt;&lt;em&gt;Keywords: &lt;/em&gt;&lt;em&gt;E&lt;/em&gt;&lt;em&gt;arning &lt;/em&gt;&lt;em&gt;M&lt;/em&gt;&lt;em&gt;anagement, Bonus, Income Tax, Debt to Assets Ratio, Firm Size.&lt;/em&gt;&lt;/p&gt;","author":[{"dropping-particle":"","family":"Kusumawardani","given":"Novia Fitri","non-dropping-particle":"","parse-names":false,"suffix":""},{"dropping-particle":"","family":"Dewi","given":"R. Rosiyana","non-dropping-particle":"","parse-names":false,"suffix":""}],"container-title":"Media Riset Akuntansi, Auditing dan Informasi","id":"ITEM-1","issue":"1","issued":{"date-parts":[["2017"]]},"page":"79","title":"Motivasi Bonus, Pajak, Dan Utang Dalam Tindakan Manajemen Laba  (Studi Perusahaan Manufaktur Yang  Terdaftar Di Bursa Efek Indonesia Periode 2013-2015)","type":"article-journal","volume":"16"},"uris":["http://www.mendeley.com/documents/?uuid=31cd9b36-4585-40d7-86fd-821022c64b4d"]}],"mendeley":{"formattedCitation":"(Kusumawardani &amp; Dewi, 2017)","plainTextFormattedCitation":"(Kusumawardani &amp; Dewi, 2017)","previouslyFormattedCitation":"(Kusumawardani &amp; Dewi, 2017)"},"properties":{"noteIndex":0},"schema":"https://github.com/citation-style-language/schema/raw/master/csl-citation.json"}</w:instrText>
      </w:r>
      <w:r w:rsidR="0084336F">
        <w:rPr>
          <w:rFonts w:ascii="Times New Roman" w:hAnsi="Times New Roman" w:cs="Times New Roman"/>
          <w:sz w:val="24"/>
          <w:szCs w:val="24"/>
        </w:rPr>
        <w:fldChar w:fldCharType="separate"/>
      </w:r>
      <w:r w:rsidR="0084336F" w:rsidRPr="0084336F">
        <w:rPr>
          <w:rFonts w:ascii="Times New Roman" w:hAnsi="Times New Roman" w:cs="Times New Roman"/>
          <w:noProof/>
          <w:sz w:val="24"/>
          <w:szCs w:val="24"/>
        </w:rPr>
        <w:t>(Kusumawardani &amp; Dewi, 2017)</w:t>
      </w:r>
      <w:r w:rsidR="0084336F">
        <w:rPr>
          <w:rFonts w:ascii="Times New Roman" w:hAnsi="Times New Roman" w:cs="Times New Roman"/>
          <w:sz w:val="24"/>
          <w:szCs w:val="24"/>
        </w:rPr>
        <w:fldChar w:fldCharType="end"/>
      </w:r>
      <w:r w:rsidR="0084336F">
        <w:rPr>
          <w:rFonts w:ascii="Times New Roman" w:hAnsi="Times New Roman" w:cs="Times New Roman"/>
          <w:sz w:val="24"/>
          <w:szCs w:val="24"/>
        </w:rPr>
        <w:t>.</w:t>
      </w:r>
      <w:r w:rsidR="00E97E32" w:rsidRPr="00B56C7F">
        <w:rPr>
          <w:rFonts w:ascii="Times New Roman" w:hAnsi="Times New Roman" w:cs="Times New Roman"/>
          <w:sz w:val="24"/>
          <w:szCs w:val="24"/>
        </w:rPr>
        <w:t xml:space="preserve"> </w:t>
      </w:r>
      <w:r w:rsidR="00C2467F" w:rsidRPr="00B56C7F">
        <w:rPr>
          <w:rFonts w:ascii="Times New Roman" w:hAnsi="Times New Roman" w:cs="Times New Roman"/>
          <w:sz w:val="24"/>
          <w:szCs w:val="24"/>
        </w:rPr>
        <w:t>Praktik manajemen laba kerap terjadi, hal ini dapat terjadi karena adanya</w:t>
      </w:r>
      <w:r w:rsidR="00E97E32" w:rsidRPr="00B56C7F">
        <w:rPr>
          <w:rFonts w:ascii="Times New Roman" w:hAnsi="Times New Roman" w:cs="Times New Roman"/>
          <w:sz w:val="24"/>
          <w:szCs w:val="24"/>
        </w:rPr>
        <w:t xml:space="preserve"> kepentingan antara manajemen selaku </w:t>
      </w:r>
      <w:r w:rsidR="00E97E32" w:rsidRPr="00B56C7F">
        <w:rPr>
          <w:rFonts w:ascii="Times New Roman" w:hAnsi="Times New Roman" w:cs="Times New Roman"/>
          <w:i/>
          <w:iCs/>
          <w:sz w:val="24"/>
          <w:szCs w:val="24"/>
        </w:rPr>
        <w:t xml:space="preserve">agent </w:t>
      </w:r>
      <w:r w:rsidR="00E97E32" w:rsidRPr="00B56C7F">
        <w:rPr>
          <w:rFonts w:ascii="Times New Roman" w:hAnsi="Times New Roman" w:cs="Times New Roman"/>
          <w:sz w:val="24"/>
          <w:szCs w:val="24"/>
        </w:rPr>
        <w:t xml:space="preserve">dan pemilik sebagai </w:t>
      </w:r>
      <w:r w:rsidR="00E97E32" w:rsidRPr="00B56C7F">
        <w:rPr>
          <w:rFonts w:ascii="Times New Roman" w:hAnsi="Times New Roman" w:cs="Times New Roman"/>
          <w:i/>
          <w:iCs/>
          <w:sz w:val="24"/>
          <w:szCs w:val="24"/>
        </w:rPr>
        <w:t>principal</w:t>
      </w:r>
      <w:r w:rsidR="00E97E32" w:rsidRPr="00B56C7F">
        <w:rPr>
          <w:rFonts w:ascii="Times New Roman" w:hAnsi="Times New Roman" w:cs="Times New Roman"/>
          <w:sz w:val="24"/>
          <w:szCs w:val="24"/>
        </w:rPr>
        <w:t xml:space="preserve"> dapat menjadi terjadinya manajemen laba ini.</w:t>
      </w:r>
      <w:r w:rsidR="00C938FE" w:rsidRPr="00B56C7F">
        <w:rPr>
          <w:rFonts w:ascii="Times New Roman" w:hAnsi="Times New Roman" w:cs="Times New Roman"/>
          <w:sz w:val="24"/>
          <w:szCs w:val="24"/>
        </w:rPr>
        <w:t xml:space="preserve"> Selain itu manajemen laba dapat </w:t>
      </w:r>
      <w:r w:rsidR="00C938FE" w:rsidRPr="00B56C7F">
        <w:rPr>
          <w:rFonts w:ascii="Times New Roman" w:hAnsi="Times New Roman" w:cs="Times New Roman"/>
          <w:sz w:val="24"/>
          <w:szCs w:val="24"/>
        </w:rPr>
        <w:lastRenderedPageBreak/>
        <w:t xml:space="preserve">terjadi dikarenakan motivasi yang diberikan </w:t>
      </w:r>
      <w:r w:rsidR="00C2467F" w:rsidRPr="00B56C7F">
        <w:rPr>
          <w:rFonts w:ascii="Times New Roman" w:hAnsi="Times New Roman" w:cs="Times New Roman"/>
          <w:sz w:val="24"/>
          <w:szCs w:val="24"/>
        </w:rPr>
        <w:t xml:space="preserve">oleh pemilik sebagai </w:t>
      </w:r>
      <w:r w:rsidR="00C2467F" w:rsidRPr="00B56C7F">
        <w:rPr>
          <w:rFonts w:ascii="Times New Roman" w:hAnsi="Times New Roman" w:cs="Times New Roman"/>
          <w:i/>
          <w:iCs/>
          <w:sz w:val="24"/>
          <w:szCs w:val="24"/>
        </w:rPr>
        <w:t xml:space="preserve">principal </w:t>
      </w:r>
      <w:r w:rsidR="00C2467F" w:rsidRPr="00B56C7F">
        <w:rPr>
          <w:rFonts w:ascii="Times New Roman" w:hAnsi="Times New Roman" w:cs="Times New Roman"/>
          <w:sz w:val="24"/>
          <w:szCs w:val="24"/>
        </w:rPr>
        <w:t>berupa kompensasi yang besar.</w:t>
      </w:r>
    </w:p>
    <w:p w14:paraId="33E162DF" w14:textId="33E58E40" w:rsidR="00EF2687" w:rsidRDefault="002638E7" w:rsidP="0033755B">
      <w:pPr>
        <w:spacing w:line="480" w:lineRule="auto"/>
        <w:ind w:left="360" w:firstLine="720"/>
        <w:jc w:val="both"/>
        <w:rPr>
          <w:rFonts w:ascii="Times New Roman" w:hAnsi="Times New Roman" w:cs="Times New Roman"/>
          <w:sz w:val="24"/>
          <w:szCs w:val="24"/>
        </w:rPr>
      </w:pPr>
      <w:r w:rsidRPr="00B56C7F">
        <w:rPr>
          <w:rFonts w:ascii="Times New Roman" w:hAnsi="Times New Roman" w:cs="Times New Roman"/>
          <w:sz w:val="24"/>
          <w:szCs w:val="24"/>
        </w:rPr>
        <w:t>Kompensasi merupakan salah satu penghargaan yang diberikan suatu perusahaan terhadap karyawannya atau jasa yang telah diberikan untuk</w:t>
      </w:r>
      <w:r w:rsidR="00C2467F" w:rsidRPr="00B56C7F">
        <w:rPr>
          <w:rFonts w:ascii="Times New Roman" w:hAnsi="Times New Roman" w:cs="Times New Roman"/>
          <w:sz w:val="24"/>
          <w:szCs w:val="24"/>
        </w:rPr>
        <w:t xml:space="preserve"> </w:t>
      </w:r>
      <w:r w:rsidR="00CE69B9" w:rsidRPr="00B56C7F">
        <w:rPr>
          <w:rFonts w:ascii="Times New Roman" w:hAnsi="Times New Roman" w:cs="Times New Roman"/>
          <w:sz w:val="24"/>
          <w:szCs w:val="24"/>
        </w:rPr>
        <w:t>perusahaan tersebut. Umumnya tujuan setiap organisasi/perusahaan dalam melakukan kompensasi ini adalah untuk memikat karyawan dan meningkatkan kinerja karyawan. Selain itu kompensasi ini harus bisa menjadi motivasi bagi karyawan untuk menaati peraturan dan sistem yang ada. Namun kerap motivasi ini dapat disalah gunakan, karena kompensasi yang diberikan kepada manajemen diberikan berdasarkan pengukuran kinerja perusahaan yaitu laba perusahaan tersebut dengan adanya tingkat informasi yang luas yang dimiliki manajer maka semakin mudah manajer melakukan manajemen laba.</w:t>
      </w:r>
    </w:p>
    <w:p w14:paraId="1404FB95" w14:textId="53CDA376" w:rsidR="00F826A0" w:rsidRPr="00F826A0" w:rsidRDefault="003841FE" w:rsidP="006B5A8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Praktik manajemen laba yang merugikan para pemagang saham dan pemangku kepentingan lainnya merupakan akibat lemahnya tata kelola perusahaan. Dalam hal ini </w:t>
      </w:r>
      <w:r w:rsidR="0010533E">
        <w:rPr>
          <w:rFonts w:ascii="Times New Roman" w:hAnsi="Times New Roman" w:cs="Times New Roman"/>
          <w:sz w:val="24"/>
          <w:szCs w:val="24"/>
        </w:rPr>
        <w:t xml:space="preserve">tindakan manajemen dapat diatasi atau diminimalisr melalui </w:t>
      </w:r>
      <w:r w:rsidR="00F826A0">
        <w:rPr>
          <w:rFonts w:ascii="Times New Roman" w:hAnsi="Times New Roman" w:cs="Times New Roman"/>
          <w:sz w:val="24"/>
          <w:szCs w:val="24"/>
        </w:rPr>
        <w:t xml:space="preserve">mekanisme </w:t>
      </w:r>
      <w:r w:rsidR="00F826A0">
        <w:rPr>
          <w:rFonts w:ascii="Times New Roman" w:hAnsi="Times New Roman" w:cs="Times New Roman"/>
          <w:i/>
          <w:iCs/>
          <w:sz w:val="24"/>
          <w:szCs w:val="24"/>
        </w:rPr>
        <w:t>good corporate governance</w:t>
      </w:r>
      <w:r w:rsidR="006D4EEB">
        <w:rPr>
          <w:rFonts w:ascii="Times New Roman" w:hAnsi="Times New Roman" w:cs="Times New Roman"/>
          <w:i/>
          <w:iCs/>
          <w:sz w:val="24"/>
          <w:szCs w:val="24"/>
        </w:rPr>
        <w:t xml:space="preserve"> </w:t>
      </w:r>
      <w:r w:rsidR="006D4EEB">
        <w:rPr>
          <w:rFonts w:ascii="Times New Roman" w:hAnsi="Times New Roman" w:cs="Times New Roman"/>
          <w:sz w:val="24"/>
          <w:szCs w:val="24"/>
        </w:rPr>
        <w:t>(GCG)</w:t>
      </w:r>
      <w:r w:rsidR="00F826A0">
        <w:rPr>
          <w:rFonts w:ascii="Times New Roman" w:hAnsi="Times New Roman" w:cs="Times New Roman"/>
          <w:sz w:val="24"/>
          <w:szCs w:val="24"/>
        </w:rPr>
        <w:t xml:space="preserve">. Mekanisme </w:t>
      </w:r>
      <w:r w:rsidR="006D4EEB">
        <w:rPr>
          <w:rFonts w:ascii="Times New Roman" w:hAnsi="Times New Roman" w:cs="Times New Roman"/>
          <w:sz w:val="24"/>
          <w:szCs w:val="24"/>
        </w:rPr>
        <w:t xml:space="preserve">GCG </w:t>
      </w:r>
      <w:r w:rsidR="00F826A0">
        <w:rPr>
          <w:rFonts w:ascii="Times New Roman" w:hAnsi="Times New Roman" w:cs="Times New Roman"/>
          <w:sz w:val="24"/>
          <w:szCs w:val="24"/>
        </w:rPr>
        <w:t xml:space="preserve">merupakan konsep yang diajukan untuk peningkatan kinerja perusahaan dan untuk membatasi timbulnya asimetri informasi yang dapat mendorong terjadinya manajemen laba dengan mendasarkan pada kerangka peraturan </w:t>
      </w:r>
      <w:r w:rsidR="00F826A0">
        <w:rPr>
          <w:rFonts w:ascii="Times New Roman" w:hAnsi="Times New Roman" w:cs="Times New Roman"/>
          <w:sz w:val="24"/>
          <w:szCs w:val="24"/>
        </w:rPr>
        <w:fldChar w:fldCharType="begin" w:fldLock="1"/>
      </w:r>
      <w:r w:rsidR="00F826A0">
        <w:rPr>
          <w:rFonts w:ascii="Times New Roman" w:hAnsi="Times New Roman" w:cs="Times New Roman"/>
          <w:sz w:val="24"/>
          <w:szCs w:val="24"/>
        </w:rPr>
        <w:instrText>ADDIN CSL_CITATION {"citationItems":[{"id":"ITEM-1","itemData":{"DOI":"10.22059/ier.2018.66169","ISSN":"10266542","abstract":"The research was aimed to analyze effects of Good Corporate Governance, comprising of Composition of Commissioners &amp; Audit Committee on earnings management an Empirical Study on Indonesia Stock Exchange with Panel Data Approach. The data collection method used was documentation. The samples in this research were in Indonesia registered in Indonesia Stock Exchange. The data analysis method employed panel data regression analysis with E-Views Software. The results demonstrate that Good Corporate Governance simultaneously affects earnings management. Partial testing indicates that Good Corporate Governance variable of Composition of Commissioners has no effect on earnings management &amp; Audit Committee has no effect on Earnings Management.","author":[{"dropping-particle":"","family":"Muda","given":"Iskandar","non-dropping-particle":"","parse-names":false,"suffix":""},{"dropping-particle":"","family":"Maulana","given":"Weldi","non-dropping-particle":"","parse-names":false,"suffix":""},{"dropping-particle":"","family":"Siregar","given":"Hasan Sakti","non-dropping-particle":"","parse-names":false,"suffix":""},{"dropping-particle":"","family":"Indra","given":"Naleni","non-dropping-particle":"","parse-names":false,"suffix":""}],"container-title":"Iranian Economic Review","id":"ITEM-1","issue":"2","issued":{"date-parts":[["2018"]]},"page":"599-625","title":"The analysis of effects of good corporate governance on earnings management in Indonesia with panel data approach","type":"article-journal","volume":"22"},"uris":["http://www.mendeley.com/documents/?uuid=1b8b2ca2-a405-443c-87f3-fcdc86fd6c3f"]}],"mendeley":{"formattedCitation":"(Muda et al., 2018)","plainTextFormattedCitation":"(Muda et al., 2018)","previouslyFormattedCitation":"(Muda et al., 2018)"},"properties":{"noteIndex":0},"schema":"https://github.com/citation-style-language/schema/raw/master/csl-citation.json"}</w:instrText>
      </w:r>
      <w:r w:rsidR="00F826A0">
        <w:rPr>
          <w:rFonts w:ascii="Times New Roman" w:hAnsi="Times New Roman" w:cs="Times New Roman"/>
          <w:sz w:val="24"/>
          <w:szCs w:val="24"/>
        </w:rPr>
        <w:fldChar w:fldCharType="separate"/>
      </w:r>
      <w:r w:rsidR="00F826A0" w:rsidRPr="0010533E">
        <w:rPr>
          <w:rFonts w:ascii="Times New Roman" w:hAnsi="Times New Roman" w:cs="Times New Roman"/>
          <w:noProof/>
          <w:sz w:val="24"/>
          <w:szCs w:val="24"/>
        </w:rPr>
        <w:t>(Muda et al., 2018)</w:t>
      </w:r>
      <w:r w:rsidR="00F826A0">
        <w:rPr>
          <w:rFonts w:ascii="Times New Roman" w:hAnsi="Times New Roman" w:cs="Times New Roman"/>
          <w:sz w:val="24"/>
          <w:szCs w:val="24"/>
        </w:rPr>
        <w:fldChar w:fldCharType="end"/>
      </w:r>
      <w:r w:rsidR="00F826A0">
        <w:rPr>
          <w:rFonts w:ascii="Times New Roman" w:hAnsi="Times New Roman" w:cs="Times New Roman"/>
          <w:sz w:val="24"/>
          <w:szCs w:val="24"/>
        </w:rPr>
        <w:t xml:space="preserve">. Manajemen laba sering terjadi dan penelitian terhadap manajemen laba sering dilakukan.  </w:t>
      </w:r>
    </w:p>
    <w:p w14:paraId="4341C500" w14:textId="1E343329" w:rsidR="00AC702A" w:rsidRDefault="00AC702A" w:rsidP="0033755B">
      <w:pPr>
        <w:spacing w:line="480" w:lineRule="auto"/>
        <w:ind w:left="360" w:firstLine="720"/>
        <w:jc w:val="both"/>
        <w:rPr>
          <w:rFonts w:ascii="Times New Roman" w:hAnsi="Times New Roman" w:cs="Times New Roman"/>
          <w:sz w:val="24"/>
          <w:szCs w:val="24"/>
        </w:rPr>
        <w:sectPr w:rsidR="00AC702A" w:rsidSect="00F804CE">
          <w:headerReference w:type="default" r:id="rId13"/>
          <w:footerReference w:type="default" r:id="rId14"/>
          <w:headerReference w:type="first" r:id="rId15"/>
          <w:footerReference w:type="first" r:id="rId16"/>
          <w:pgSz w:w="12240" w:h="15840"/>
          <w:pgMar w:top="2268" w:right="1701" w:bottom="1701" w:left="2268" w:header="720" w:footer="720" w:gutter="0"/>
          <w:pgNumType w:start="1"/>
          <w:cols w:space="720"/>
          <w:docGrid w:linePitch="360"/>
        </w:sectPr>
      </w:pPr>
    </w:p>
    <w:p w14:paraId="0F433D15" w14:textId="090AF53D" w:rsidR="00DF16AB" w:rsidRPr="00117B83" w:rsidRDefault="006D4EEB" w:rsidP="00AC702A">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0010533E">
        <w:rPr>
          <w:rFonts w:ascii="Times New Roman" w:hAnsi="Times New Roman" w:cs="Times New Roman"/>
          <w:sz w:val="24"/>
          <w:szCs w:val="24"/>
        </w:rPr>
        <w:t xml:space="preserve">penelitian ini </w:t>
      </w:r>
      <w:r>
        <w:rPr>
          <w:rFonts w:ascii="Times New Roman" w:hAnsi="Times New Roman" w:cs="Times New Roman"/>
          <w:sz w:val="24"/>
          <w:szCs w:val="24"/>
        </w:rPr>
        <w:t xml:space="preserve">GCG </w:t>
      </w:r>
      <w:r w:rsidR="00117B83">
        <w:rPr>
          <w:rFonts w:ascii="Times New Roman" w:hAnsi="Times New Roman" w:cs="Times New Roman"/>
          <w:sz w:val="24"/>
          <w:szCs w:val="24"/>
        </w:rPr>
        <w:t>apakah akan memperlamah terjadinya praktik manajemen laba.</w:t>
      </w:r>
    </w:p>
    <w:p w14:paraId="67A2422A" w14:textId="21B81AC2" w:rsidR="00EF2687" w:rsidRDefault="005A600B" w:rsidP="0033755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Dikutip melalui </w:t>
      </w:r>
      <w:r>
        <w:rPr>
          <w:rFonts w:ascii="Times New Roman" w:hAnsi="Times New Roman" w:cs="Times New Roman"/>
          <w:sz w:val="24"/>
          <w:szCs w:val="24"/>
        </w:rPr>
        <w:fldChar w:fldCharType="begin" w:fldLock="1"/>
      </w:r>
      <w:r w:rsidR="00DF41AE">
        <w:rPr>
          <w:rFonts w:ascii="Times New Roman" w:hAnsi="Times New Roman" w:cs="Times New Roman"/>
          <w:sz w:val="24"/>
          <w:szCs w:val="24"/>
        </w:rPr>
        <w:instrText>ADDIN CSL_CITATION {"citationItems":[{"id":"ITEM-1","itemData":{"DOI":"10.1016/0165-4101(85)90029-1","ISSN":"01654101","abstract":"Studies examining managerial accounting decisions postulate that executives rewarded by earnings-based bonuses select accounting procedures that increase their compensation. The empirical results of these studies are conflicting. This paper analyzes the format of typical bonus contracts, providing a more complete characterization of their accounting incentive effects than earlier studies. The test results suggest that (1) accrual policies of managers are related to income-reporting incentives of their bonus contracts, and (2) changes in accounting procedures by managers are associated with adoption or modification of their bonus plan. © 1985.","author":[{"dropping-particle":"","family":"Healy","given":"Paul M.","non-dropping-particle":"","parse-names":false,"suffix":""}],"container-title":"Journal of Accounting and Economics","id":"ITEM-1","issue":"1-3","issued":{"date-parts":[["1985"]]},"page":"85-107","title":"The effect of bonus schemes on accounting decisions","type":"article-journal","volume":"7"},"uris":["http://www.mendeley.com/documents/?uuid=76230253-9a24-4bbc-844f-698a3e9f3edb"]}],"mendeley":{"formattedCitation":"(Healy, 1985)","plainTextFormattedCitation":"(Healy, 1985)","previouslyFormattedCitation":"(Healy, 1985)"},"properties":{"noteIndex":0},"schema":"https://github.com/citation-style-language/schema/raw/master/csl-citation.json"}</w:instrText>
      </w:r>
      <w:r>
        <w:rPr>
          <w:rFonts w:ascii="Times New Roman" w:hAnsi="Times New Roman" w:cs="Times New Roman"/>
          <w:sz w:val="24"/>
          <w:szCs w:val="24"/>
        </w:rPr>
        <w:fldChar w:fldCharType="separate"/>
      </w:r>
      <w:r w:rsidRPr="005A600B">
        <w:rPr>
          <w:rFonts w:ascii="Times New Roman" w:hAnsi="Times New Roman" w:cs="Times New Roman"/>
          <w:noProof/>
          <w:sz w:val="24"/>
          <w:szCs w:val="24"/>
        </w:rPr>
        <w:t>(Healy, 1985)</w:t>
      </w:r>
      <w:r>
        <w:rPr>
          <w:rFonts w:ascii="Times New Roman" w:hAnsi="Times New Roman" w:cs="Times New Roman"/>
          <w:sz w:val="24"/>
          <w:szCs w:val="24"/>
        </w:rPr>
        <w:fldChar w:fldCharType="end"/>
      </w:r>
      <w:r>
        <w:rPr>
          <w:rFonts w:ascii="Times New Roman" w:hAnsi="Times New Roman" w:cs="Times New Roman"/>
          <w:sz w:val="24"/>
          <w:szCs w:val="24"/>
        </w:rPr>
        <w:t xml:space="preserve"> f</w:t>
      </w:r>
      <w:r w:rsidR="00CE69B9" w:rsidRPr="00B56C7F">
        <w:rPr>
          <w:rFonts w:ascii="Times New Roman" w:hAnsi="Times New Roman" w:cs="Times New Roman"/>
          <w:sz w:val="24"/>
          <w:szCs w:val="24"/>
        </w:rPr>
        <w:t>enomena kerap terjadi pada para eksekutif ternama di Amerika, yang diumumkan oleh FOX pada tahun 1980, melaporkan bahwa sembilan puluh persen dari perusahaan di Amerika menggunakan paket bonus berdasarkan penghasilan akuntansi untuk memberikan imbalan kepada manajer. Kasus ini mendalilkan bahwa pemangku eksekutif dihargai oleh skema bon</w:t>
      </w:r>
      <w:r w:rsidR="00AF74B9" w:rsidRPr="00B56C7F">
        <w:rPr>
          <w:rFonts w:ascii="Times New Roman" w:hAnsi="Times New Roman" w:cs="Times New Roman"/>
          <w:sz w:val="24"/>
          <w:szCs w:val="24"/>
        </w:rPr>
        <w:t>u</w:t>
      </w:r>
      <w:r w:rsidR="00CE69B9" w:rsidRPr="00B56C7F">
        <w:rPr>
          <w:rFonts w:ascii="Times New Roman" w:hAnsi="Times New Roman" w:cs="Times New Roman"/>
          <w:sz w:val="24"/>
          <w:szCs w:val="24"/>
        </w:rPr>
        <w:t xml:space="preserve">s dengan prosedur </w:t>
      </w:r>
      <w:r w:rsidR="005D504F" w:rsidRPr="00B56C7F">
        <w:rPr>
          <w:rFonts w:ascii="Times New Roman" w:hAnsi="Times New Roman" w:cs="Times New Roman"/>
          <w:sz w:val="24"/>
          <w:szCs w:val="24"/>
        </w:rPr>
        <w:t xml:space="preserve">pemilihan </w:t>
      </w:r>
      <w:r w:rsidR="00CE69B9" w:rsidRPr="00B56C7F">
        <w:rPr>
          <w:rFonts w:ascii="Times New Roman" w:hAnsi="Times New Roman" w:cs="Times New Roman"/>
          <w:sz w:val="24"/>
          <w:szCs w:val="24"/>
        </w:rPr>
        <w:t>akuntansi untuk memksimalkan kompensasi bonus yang mereka dapatkan.</w:t>
      </w:r>
      <w:r w:rsidR="005D504F" w:rsidRPr="00B56C7F">
        <w:rPr>
          <w:rFonts w:ascii="Times New Roman" w:hAnsi="Times New Roman" w:cs="Times New Roman"/>
          <w:sz w:val="24"/>
          <w:szCs w:val="24"/>
        </w:rPr>
        <w:t xml:space="preserve"> Pada kasus ini dapat diambil kesimpulan bahwa</w:t>
      </w:r>
      <w:r w:rsidR="00AF74B9" w:rsidRPr="00B56C7F">
        <w:rPr>
          <w:rFonts w:ascii="Times New Roman" w:hAnsi="Times New Roman" w:cs="Times New Roman"/>
          <w:sz w:val="24"/>
          <w:szCs w:val="24"/>
        </w:rPr>
        <w:t xml:space="preserve"> motivasi kompensasi yang diberikan oleh </w:t>
      </w:r>
      <w:r w:rsidR="00AF74B9" w:rsidRPr="00B56C7F">
        <w:rPr>
          <w:rFonts w:ascii="Times New Roman" w:hAnsi="Times New Roman" w:cs="Times New Roman"/>
          <w:i/>
          <w:iCs/>
          <w:sz w:val="24"/>
          <w:szCs w:val="24"/>
        </w:rPr>
        <w:t>principal</w:t>
      </w:r>
      <w:r w:rsidR="00AF74B9" w:rsidRPr="00B56C7F">
        <w:rPr>
          <w:rFonts w:ascii="Times New Roman" w:hAnsi="Times New Roman" w:cs="Times New Roman"/>
          <w:sz w:val="24"/>
          <w:szCs w:val="24"/>
        </w:rPr>
        <w:t xml:space="preserve"> menyebabkan terjadi praktik manajemen laba pada perusahaan </w:t>
      </w:r>
      <w:r w:rsidR="00A747A6">
        <w:rPr>
          <w:rFonts w:ascii="Times New Roman" w:hAnsi="Times New Roman" w:cs="Times New Roman"/>
          <w:sz w:val="24"/>
          <w:szCs w:val="24"/>
        </w:rPr>
        <w:t>di Amerika</w:t>
      </w:r>
      <w:r w:rsidR="00AF74B9" w:rsidRPr="00B56C7F">
        <w:rPr>
          <w:rFonts w:ascii="Times New Roman" w:hAnsi="Times New Roman" w:cs="Times New Roman"/>
          <w:sz w:val="24"/>
          <w:szCs w:val="24"/>
        </w:rPr>
        <w:t xml:space="preserve">. </w:t>
      </w:r>
    </w:p>
    <w:p w14:paraId="6C3F4F82" w14:textId="619ED970" w:rsidR="00635089" w:rsidRDefault="005D504F" w:rsidP="0033755B">
      <w:pPr>
        <w:spacing w:line="480" w:lineRule="auto"/>
        <w:ind w:left="360" w:firstLine="720"/>
        <w:jc w:val="both"/>
        <w:rPr>
          <w:rFonts w:ascii="Times New Roman" w:hAnsi="Times New Roman" w:cs="Times New Roman"/>
          <w:sz w:val="24"/>
          <w:szCs w:val="24"/>
        </w:rPr>
        <w:sectPr w:rsidR="00635089" w:rsidSect="00AC702A">
          <w:headerReference w:type="default" r:id="rId17"/>
          <w:footerReference w:type="default" r:id="rId18"/>
          <w:pgSz w:w="12240" w:h="15840"/>
          <w:pgMar w:top="2268" w:right="1701" w:bottom="1701" w:left="2268" w:header="720" w:footer="720" w:gutter="0"/>
          <w:pgNumType w:start="4"/>
          <w:cols w:space="720"/>
          <w:docGrid w:linePitch="360"/>
        </w:sectPr>
      </w:pPr>
      <w:r w:rsidRPr="00B56C7F">
        <w:rPr>
          <w:rFonts w:ascii="Times New Roman" w:hAnsi="Times New Roman" w:cs="Times New Roman"/>
          <w:sz w:val="24"/>
          <w:szCs w:val="24"/>
        </w:rPr>
        <w:t xml:space="preserve">Kasus </w:t>
      </w:r>
      <w:r w:rsidR="00AF74B9" w:rsidRPr="00B56C7F">
        <w:rPr>
          <w:rFonts w:ascii="Times New Roman" w:hAnsi="Times New Roman" w:cs="Times New Roman"/>
          <w:sz w:val="24"/>
          <w:szCs w:val="24"/>
        </w:rPr>
        <w:t xml:space="preserve">serupa terjadi pada tahun 2019 yang menghebohkan seluruh Indonesia. </w:t>
      </w:r>
      <w:r w:rsidR="00B85B13">
        <w:rPr>
          <w:rFonts w:ascii="Times New Roman" w:hAnsi="Times New Roman" w:cs="Times New Roman"/>
          <w:sz w:val="24"/>
          <w:szCs w:val="24"/>
        </w:rPr>
        <w:t>K</w:t>
      </w:r>
      <w:r w:rsidR="00AF74B9" w:rsidRPr="00B56C7F">
        <w:rPr>
          <w:rFonts w:ascii="Times New Roman" w:hAnsi="Times New Roman" w:cs="Times New Roman"/>
          <w:sz w:val="24"/>
          <w:szCs w:val="24"/>
        </w:rPr>
        <w:t>asus ini terjadi pada perusahan besar milik negara yang melakukan praktik manajemen laba dengan memanfaatkan kebijakan akuntansi mengenai pengakuan pendapatan.</w:t>
      </w:r>
      <w:r w:rsidR="00B85B13">
        <w:rPr>
          <w:rFonts w:ascii="Times New Roman" w:hAnsi="Times New Roman" w:cs="Times New Roman"/>
          <w:sz w:val="24"/>
          <w:szCs w:val="24"/>
        </w:rPr>
        <w:t xml:space="preserve"> Dilansir dari </w:t>
      </w:r>
      <w:hyperlink r:id="rId19" w:history="1">
        <w:r w:rsidR="00B85B13" w:rsidRPr="0025513E">
          <w:rPr>
            <w:rStyle w:val="Hyperlink"/>
            <w:rFonts w:ascii="Times New Roman" w:hAnsi="Times New Roman"/>
            <w:sz w:val="24"/>
            <w:szCs w:val="24"/>
          </w:rPr>
          <w:t>www.cnnindonesia.com</w:t>
        </w:r>
      </w:hyperlink>
      <w:r w:rsidR="00B85B13">
        <w:rPr>
          <w:rFonts w:ascii="Times New Roman" w:hAnsi="Times New Roman" w:cs="Times New Roman"/>
          <w:sz w:val="24"/>
          <w:szCs w:val="24"/>
          <w:vertAlign w:val="superscript"/>
        </w:rPr>
        <w:t>1</w:t>
      </w:r>
      <w:r w:rsidR="00AF74B9" w:rsidRPr="00B56C7F">
        <w:rPr>
          <w:rFonts w:ascii="Times New Roman" w:hAnsi="Times New Roman" w:cs="Times New Roman"/>
          <w:sz w:val="24"/>
          <w:szCs w:val="24"/>
        </w:rPr>
        <w:t xml:space="preserve"> </w:t>
      </w:r>
      <w:r w:rsidR="00B85B13">
        <w:rPr>
          <w:rFonts w:ascii="Times New Roman" w:hAnsi="Times New Roman" w:cs="Times New Roman"/>
          <w:sz w:val="24"/>
          <w:szCs w:val="24"/>
        </w:rPr>
        <w:t>p</w:t>
      </w:r>
      <w:r w:rsidR="00AF74B9" w:rsidRPr="00B56C7F">
        <w:rPr>
          <w:rFonts w:ascii="Times New Roman" w:hAnsi="Times New Roman" w:cs="Times New Roman"/>
          <w:sz w:val="24"/>
          <w:szCs w:val="24"/>
        </w:rPr>
        <w:t xml:space="preserve">ada April 2019 PT. Garuda Indonesia menyatakan telah melakukan manajemen laba dengan </w:t>
      </w:r>
      <w:r w:rsidR="00F826A0">
        <w:rPr>
          <w:rFonts w:ascii="Times New Roman" w:hAnsi="Times New Roman" w:cs="Times New Roman"/>
          <w:sz w:val="24"/>
          <w:szCs w:val="24"/>
        </w:rPr>
        <w:t xml:space="preserve"> </w:t>
      </w:r>
      <w:r w:rsidR="00F826A0" w:rsidRPr="00B56C7F">
        <w:rPr>
          <w:rFonts w:ascii="Times New Roman" w:hAnsi="Times New Roman" w:cs="Times New Roman"/>
          <w:sz w:val="24"/>
          <w:szCs w:val="24"/>
        </w:rPr>
        <w:t xml:space="preserve">memanfaatkan pemilihan kebijakan akuntansi. Kasus ini diketahui oleh dua komisaris yaitu Chairul Tanjung dan Doni Oskaria yang merupakan pemegang saham 28,08% saham PT. Garuda Indonesia. Mereka menolak menandatangani laporan tahunan PT. Garuda Indonesia 2018. Keduanya tidak sependapat dengan </w:t>
      </w:r>
    </w:p>
    <w:p w14:paraId="44246F26" w14:textId="088EFDCD" w:rsidR="00EF2687" w:rsidRPr="0033755B" w:rsidRDefault="00F826A0" w:rsidP="001972C8">
      <w:pPr>
        <w:spacing w:line="480" w:lineRule="auto"/>
        <w:ind w:left="360"/>
        <w:jc w:val="both"/>
        <w:rPr>
          <w:rFonts w:ascii="Times New Roman" w:hAnsi="Times New Roman" w:cs="Times New Roman"/>
          <w:sz w:val="24"/>
        </w:rPr>
      </w:pPr>
      <w:r w:rsidRPr="00B56C7F">
        <w:rPr>
          <w:rFonts w:ascii="Times New Roman" w:hAnsi="Times New Roman" w:cs="Times New Roman"/>
          <w:sz w:val="24"/>
          <w:szCs w:val="24"/>
        </w:rPr>
        <w:lastRenderedPageBreak/>
        <w:t>pengakuan pendapatan salah satu transaksi dengan perusahaan PT. Mahata Aero Teknologi dengan anak perusahaannya yaitu Citilink Indonesia</w:t>
      </w:r>
      <w:r w:rsidR="0045640B" w:rsidRPr="00B56C7F">
        <w:rPr>
          <w:rFonts w:ascii="Times New Roman" w:hAnsi="Times New Roman" w:cs="Times New Roman"/>
          <w:sz w:val="24"/>
          <w:szCs w:val="24"/>
        </w:rPr>
        <w:t xml:space="preserve">. </w:t>
      </w:r>
      <w:r w:rsidR="0045640B" w:rsidRPr="00B56C7F">
        <w:rPr>
          <w:rStyle w:val="Hyperlink"/>
          <w:rFonts w:ascii="Times New Roman" w:hAnsi="Times New Roman"/>
          <w:color w:val="auto"/>
          <w:sz w:val="24"/>
          <w:szCs w:val="28"/>
          <w:u w:val="none"/>
        </w:rPr>
        <w:t xml:space="preserve">Dari transaksi tersebut, PT. Garuda </w:t>
      </w:r>
      <w:r w:rsidR="0045640B" w:rsidRPr="007A553E">
        <w:rPr>
          <w:rStyle w:val="Hyperlink"/>
          <w:rFonts w:ascii="Times New Roman" w:hAnsi="Times New Roman"/>
          <w:color w:val="auto"/>
          <w:sz w:val="24"/>
          <w:szCs w:val="28"/>
          <w:u w:val="none"/>
        </w:rPr>
        <w:t xml:space="preserve">Indonesia memperoleh </w:t>
      </w:r>
      <w:r w:rsidR="0045640B" w:rsidRPr="007A553E">
        <w:rPr>
          <w:rFonts w:ascii="Times New Roman" w:hAnsi="Times New Roman" w:cs="Times New Roman"/>
          <w:sz w:val="24"/>
        </w:rPr>
        <w:t>US$239.940.000. Hanya saja, PT. Garuda Indonesia belum menerima pembayaran dari PT. Mahata Aero Teknologi. Namun, telah dibukukan oleh PT. Garuda Indonesia sebagai pendapatan perusahaan sehingga secara akuntansi PT. Garuda Indonesia memperoleh laba bersih Rp 11,33 Milyar dari yang sebelumnya rugi. Menurut Chairul Tanjung dan Doni Oskaria, PT. Garuda Indonesia harusnya masih membukukan kerugian jika transaksi dengan PT. Mahata Aero Teknologi tersebut tidak diakui sebagai pendapatan oleh PT. Garuda Indonesia.</w:t>
      </w:r>
      <w:r w:rsidR="0065432B" w:rsidRPr="007A553E">
        <w:rPr>
          <w:rFonts w:ascii="Times New Roman" w:hAnsi="Times New Roman" w:cs="Times New Roman"/>
          <w:sz w:val="24"/>
        </w:rPr>
        <w:t xml:space="preserve"> Dapat disimpulkan bahwa PT. Garuda Indonesia melakukan praktik manajemen laba dimana telah mengakui pendapatan yang sebenarnya belum diterima. Menurut</w:t>
      </w:r>
      <w:r w:rsidR="00AD7365" w:rsidRPr="007A553E">
        <w:rPr>
          <w:rFonts w:ascii="Times New Roman" w:hAnsi="Times New Roman" w:cs="Times New Roman"/>
          <w:sz w:val="24"/>
        </w:rPr>
        <w:t xml:space="preserve"> OJK dan Kemenkeu</w:t>
      </w:r>
      <w:r w:rsidR="00767083" w:rsidRPr="007A553E">
        <w:rPr>
          <w:rFonts w:ascii="Times New Roman" w:hAnsi="Times New Roman" w:cs="Times New Roman"/>
          <w:sz w:val="24"/>
        </w:rPr>
        <w:t xml:space="preserve"> dikutip melalui </w:t>
      </w:r>
      <w:r w:rsidR="00767083" w:rsidRPr="007A553E">
        <w:rPr>
          <w:rFonts w:ascii="Times New Roman" w:hAnsi="Times New Roman" w:cs="Times New Roman"/>
          <w:color w:val="2F5496" w:themeColor="accent1" w:themeShade="BF"/>
          <w:sz w:val="24"/>
          <w:u w:val="single"/>
        </w:rPr>
        <w:t>www.kompas.com</w:t>
      </w:r>
      <w:r w:rsidR="00F9030D" w:rsidRPr="007A553E">
        <w:rPr>
          <w:rFonts w:ascii="Times New Roman" w:hAnsi="Times New Roman" w:cs="Times New Roman"/>
          <w:sz w:val="24"/>
          <w:vertAlign w:val="superscript"/>
        </w:rPr>
        <w:t>2</w:t>
      </w:r>
      <w:r w:rsidR="00AD7365" w:rsidRPr="007A553E">
        <w:rPr>
          <w:rFonts w:ascii="Times New Roman" w:hAnsi="Times New Roman" w:cs="Times New Roman"/>
          <w:sz w:val="24"/>
        </w:rPr>
        <w:t xml:space="preserve"> yang dilakukan oleh manajemen PT. Garuda Indonesia merupakan hal yang legal dimana manajemen PT. Garuda Indonesia melakukan praktik manajemen laba dengan mengakui pendapatnya sekaligus dalam satu periode</w:t>
      </w:r>
      <w:r w:rsidR="008669DA" w:rsidRPr="007A553E">
        <w:rPr>
          <w:rFonts w:ascii="Times New Roman" w:hAnsi="Times New Roman" w:cs="Times New Roman"/>
          <w:sz w:val="24"/>
        </w:rPr>
        <w:t xml:space="preserve"> sesuai dengan PSAK 30 tentang sewa</w:t>
      </w:r>
      <w:r w:rsidR="00AD7365" w:rsidRPr="007A553E">
        <w:rPr>
          <w:rFonts w:ascii="Times New Roman" w:hAnsi="Times New Roman" w:cs="Times New Roman"/>
          <w:sz w:val="24"/>
        </w:rPr>
        <w:t>, di</w:t>
      </w:r>
      <w:r w:rsidR="00F3732E">
        <w:rPr>
          <w:rFonts w:ascii="Times New Roman" w:hAnsi="Times New Roman" w:cs="Times New Roman"/>
          <w:sz w:val="24"/>
        </w:rPr>
        <w:t xml:space="preserve"> </w:t>
      </w:r>
      <w:r w:rsidR="00AD7365" w:rsidRPr="007A553E">
        <w:rPr>
          <w:rFonts w:ascii="Times New Roman" w:hAnsi="Times New Roman" w:cs="Times New Roman"/>
          <w:sz w:val="24"/>
        </w:rPr>
        <w:t xml:space="preserve">mana </w:t>
      </w:r>
      <w:r w:rsidR="001C1FD4" w:rsidRPr="007A553E">
        <w:rPr>
          <w:rFonts w:ascii="Times New Roman" w:hAnsi="Times New Roman" w:cs="Times New Roman"/>
          <w:sz w:val="24"/>
        </w:rPr>
        <w:t xml:space="preserve">PT. Garuda Indonesia </w:t>
      </w:r>
      <w:r w:rsidR="008669DA" w:rsidRPr="007A553E">
        <w:rPr>
          <w:rFonts w:ascii="Times New Roman" w:hAnsi="Times New Roman" w:cs="Times New Roman"/>
          <w:sz w:val="24"/>
        </w:rPr>
        <w:t xml:space="preserve">telah </w:t>
      </w:r>
      <w:r w:rsidR="001C1FD4" w:rsidRPr="007A553E">
        <w:rPr>
          <w:rFonts w:ascii="Times New Roman" w:hAnsi="Times New Roman" w:cs="Times New Roman"/>
          <w:sz w:val="24"/>
        </w:rPr>
        <w:t xml:space="preserve">melakukan manajemen laba dengan menggunakan pola </w:t>
      </w:r>
      <w:r w:rsidR="001C1FD4" w:rsidRPr="007A553E">
        <w:rPr>
          <w:rFonts w:ascii="Times New Roman" w:hAnsi="Times New Roman" w:cs="Times New Roman"/>
          <w:i/>
          <w:iCs/>
          <w:sz w:val="24"/>
          <w:szCs w:val="24"/>
        </w:rPr>
        <w:t xml:space="preserve">Income </w:t>
      </w:r>
      <w:r w:rsidR="0066391F" w:rsidRPr="007A553E">
        <w:rPr>
          <w:rFonts w:ascii="Times New Roman" w:hAnsi="Times New Roman" w:cs="Times New Roman"/>
          <w:i/>
          <w:iCs/>
          <w:sz w:val="24"/>
          <w:szCs w:val="24"/>
        </w:rPr>
        <w:t>M</w:t>
      </w:r>
      <w:r w:rsidR="001C1FD4" w:rsidRPr="007A553E">
        <w:rPr>
          <w:rFonts w:ascii="Times New Roman" w:hAnsi="Times New Roman" w:cs="Times New Roman"/>
          <w:i/>
          <w:iCs/>
          <w:sz w:val="24"/>
          <w:szCs w:val="24"/>
        </w:rPr>
        <w:t>aximization</w:t>
      </w:r>
      <w:r w:rsidR="0066391F" w:rsidRPr="007A553E">
        <w:rPr>
          <w:rFonts w:ascii="Times New Roman" w:hAnsi="Times New Roman" w:cs="Times New Roman"/>
          <w:i/>
          <w:iCs/>
          <w:sz w:val="24"/>
          <w:szCs w:val="24"/>
        </w:rPr>
        <w:t xml:space="preserve"> </w:t>
      </w:r>
      <w:r w:rsidR="0066391F" w:rsidRPr="007A553E">
        <w:rPr>
          <w:rFonts w:ascii="Times New Roman" w:hAnsi="Times New Roman" w:cs="Times New Roman"/>
          <w:sz w:val="24"/>
          <w:szCs w:val="24"/>
        </w:rPr>
        <w:t>dengan memanfatkan kebijakan akuntansi yang tidak melanggar peraturan.</w:t>
      </w:r>
      <w:r w:rsidR="0066391F" w:rsidRPr="007A553E">
        <w:rPr>
          <w:rFonts w:ascii="Times New Roman" w:hAnsi="Times New Roman" w:cs="Times New Roman"/>
          <w:sz w:val="24"/>
        </w:rPr>
        <w:t xml:space="preserve"> </w:t>
      </w:r>
    </w:p>
    <w:p w14:paraId="315F01BC" w14:textId="38FC59A5" w:rsidR="00A05F25" w:rsidRDefault="005F5DF7" w:rsidP="00A05F25">
      <w:pPr>
        <w:spacing w:line="480" w:lineRule="auto"/>
        <w:ind w:left="360" w:firstLine="720"/>
        <w:jc w:val="both"/>
        <w:rPr>
          <w:rFonts w:ascii="Times New Roman" w:hAnsi="Times New Roman" w:cs="Times New Roman"/>
          <w:sz w:val="24"/>
          <w:szCs w:val="24"/>
        </w:rPr>
        <w:sectPr w:rsidR="00A05F25" w:rsidSect="00635089">
          <w:headerReference w:type="default" r:id="rId20"/>
          <w:footerReference w:type="default" r:id="rId21"/>
          <w:pgSz w:w="12240" w:h="15840"/>
          <w:pgMar w:top="2268" w:right="1701" w:bottom="1701" w:left="2268" w:header="720" w:footer="720" w:gutter="0"/>
          <w:pgNumType w:start="5"/>
          <w:cols w:space="720"/>
          <w:docGrid w:linePitch="360"/>
        </w:sectPr>
      </w:pPr>
      <w:r w:rsidRPr="00B56C7F">
        <w:rPr>
          <w:rFonts w:ascii="Times New Roman" w:hAnsi="Times New Roman" w:cs="Times New Roman"/>
          <w:sz w:val="24"/>
          <w:szCs w:val="24"/>
        </w:rPr>
        <w:t xml:space="preserve">Menurut penelitian sebelumnya </w:t>
      </w:r>
      <w:r w:rsidR="00712BFF">
        <w:rPr>
          <w:rFonts w:ascii="Times New Roman" w:hAnsi="Times New Roman" w:cs="Times New Roman"/>
          <w:sz w:val="24"/>
          <w:szCs w:val="24"/>
        </w:rPr>
        <w:t xml:space="preserve"> </w:t>
      </w:r>
      <w:r w:rsidR="00712BFF">
        <w:rPr>
          <w:rFonts w:ascii="Times New Roman" w:hAnsi="Times New Roman" w:cs="Times New Roman"/>
          <w:sz w:val="24"/>
          <w:szCs w:val="24"/>
        </w:rPr>
        <w:fldChar w:fldCharType="begin" w:fldLock="1"/>
      </w:r>
      <w:r w:rsidR="00395DD6">
        <w:rPr>
          <w:rFonts w:ascii="Times New Roman" w:hAnsi="Times New Roman" w:cs="Times New Roman"/>
          <w:sz w:val="24"/>
          <w:szCs w:val="24"/>
        </w:rPr>
        <w:instrText>ADDIN CSL_CITATION {"citationItems":[{"id":"ITEM-1","itemData":{"DOI":"10.1108/JFC-03-2016-0020","ISSN":"17587239","abstract":"Purpose - In the shadow of global financial crisis, practice of earnings management can be hazardous for the growth and development of an economy, especially for a developing economy like India. This empirical study is performed to analyse the presence of earnings management practices in Indian public and private commercial banking industry. This study also aims at developing a framework for the three-way relationship existing between the variables of corporate governance, earnings management practices and firm performance. Design/methodology/approach - Data have been collected for a period of 11 financial years (2003-2013) from Prowess (Centre for Monitoring Indian Economy) 4.14 database. A bank-based accrual model has been used for calculating earnings management practices. OLS regression has been used for analysing degree of interdependence among variables of corporate governance, earnings management practices and financial performance. Findings - The analysis supports the fact that there is the existence of income increasing earnings management practices in Indian commercial banks. It is also observed that corporate government practices (viz. board characteristics, audit practices and performance-based remuneration) basically work as restricting variables for earnings management practices. It is evident from the analysis that market-based firm performance variables (viz. PE ratio, yield and profit after tax) are significantly related to earnings management and corporate governance system. Practical implications - The finding of this study will help in monitoring and controlling fraudulent earnings management practices existing in Indian commercial banks. Originality/value - This study is the initial research about the presence of earnings management practices in Indian commercial banks.","author":[{"dropping-particle":"","family":"Kumari","given":"Prity","non-dropping-particle":"","parse-names":false,"suffix":""},{"dropping-particle":"","family":"Pattanayak","given":"Jamini Kanta","non-dropping-particle":"","parse-names":false,"suffix":""}],"container-title":"Journal of Financial Crime","id":"ITEM-1","issue":"2","issued":{"date-parts":[["2017"]]},"page":"223-241","title":"Linking earnings management practices and corporate governance system with the firms' financial performance: A study of Indian commercial banks","type":"article-journal","volume":"24"},"uris":["http://www.mendeley.com/documents/?uuid=83e4a976-c82c-4c89-9ac5-5f0350acb1e2"]}],"mendeley":{"formattedCitation":"(Kumari &amp; Pattanayak, 2017)","plainTextFormattedCitation":"(Kumari &amp; Pattanayak, 2017)","previouslyFormattedCitation":"(Kumari &amp; Pattanayak, 2017)"},"properties":{"noteIndex":0},"schema":"https://github.com/citation-style-language/schema/raw/master/csl-citation.json"}</w:instrText>
      </w:r>
      <w:r w:rsidR="00712BFF">
        <w:rPr>
          <w:rFonts w:ascii="Times New Roman" w:hAnsi="Times New Roman" w:cs="Times New Roman"/>
          <w:sz w:val="24"/>
          <w:szCs w:val="24"/>
        </w:rPr>
        <w:fldChar w:fldCharType="separate"/>
      </w:r>
      <w:r w:rsidR="00712BFF" w:rsidRPr="00712BFF">
        <w:rPr>
          <w:rFonts w:ascii="Times New Roman" w:hAnsi="Times New Roman" w:cs="Times New Roman"/>
          <w:noProof/>
          <w:sz w:val="24"/>
          <w:szCs w:val="24"/>
        </w:rPr>
        <w:t>(Kumari &amp; Pattanayak, 2017)</w:t>
      </w:r>
      <w:r w:rsidR="00712BFF">
        <w:rPr>
          <w:rFonts w:ascii="Times New Roman" w:hAnsi="Times New Roman" w:cs="Times New Roman"/>
          <w:sz w:val="24"/>
          <w:szCs w:val="24"/>
        </w:rPr>
        <w:fldChar w:fldCharType="end"/>
      </w:r>
      <w:r w:rsidRPr="00B56C7F">
        <w:rPr>
          <w:rFonts w:ascii="Times New Roman" w:hAnsi="Times New Roman" w:cs="Times New Roman"/>
          <w:sz w:val="24"/>
          <w:szCs w:val="24"/>
        </w:rPr>
        <w:t xml:space="preserve">  yang berjudul “</w:t>
      </w:r>
      <w:r w:rsidR="00712BFF">
        <w:rPr>
          <w:rFonts w:ascii="Times New Roman" w:hAnsi="Times New Roman" w:cs="Times New Roman"/>
          <w:i/>
          <w:iCs/>
          <w:sz w:val="24"/>
          <w:szCs w:val="24"/>
        </w:rPr>
        <w:t>Linking Earnings Management Practices and Corporate Governance</w:t>
      </w:r>
    </w:p>
    <w:p w14:paraId="38ACED90" w14:textId="24D24BC3" w:rsidR="003D7226" w:rsidRDefault="003D7226" w:rsidP="0065432B">
      <w:pPr>
        <w:spacing w:line="480" w:lineRule="auto"/>
        <w:jc w:val="both"/>
        <w:rPr>
          <w:rFonts w:ascii="Times New Roman" w:hAnsi="Times New Roman" w:cs="Times New Roman"/>
          <w:sz w:val="24"/>
          <w:szCs w:val="24"/>
        </w:rPr>
      </w:pPr>
    </w:p>
    <w:p w14:paraId="7496EC09" w14:textId="30AB2696" w:rsidR="003D1785" w:rsidRDefault="008669DA" w:rsidP="00767083">
      <w:pPr>
        <w:spacing w:line="480" w:lineRule="auto"/>
        <w:ind w:left="360"/>
        <w:jc w:val="both"/>
        <w:rPr>
          <w:rFonts w:ascii="Times New Roman" w:hAnsi="Times New Roman" w:cs="Times New Roman"/>
          <w:sz w:val="24"/>
          <w:szCs w:val="24"/>
        </w:rPr>
      </w:pPr>
      <w:r>
        <w:rPr>
          <w:rFonts w:ascii="Times New Roman" w:hAnsi="Times New Roman" w:cs="Times New Roman"/>
          <w:i/>
          <w:iCs/>
          <w:sz w:val="24"/>
          <w:szCs w:val="24"/>
        </w:rPr>
        <w:t>System With The Firms Financial Performance : A Study of Indian Commercial Bank</w:t>
      </w:r>
      <w:r w:rsidRPr="00B56C7F">
        <w:rPr>
          <w:rFonts w:ascii="Times New Roman" w:hAnsi="Times New Roman" w:cs="Times New Roman"/>
          <w:sz w:val="24"/>
          <w:szCs w:val="24"/>
        </w:rPr>
        <w:t>”</w:t>
      </w:r>
      <w:r>
        <w:rPr>
          <w:rFonts w:ascii="Times New Roman" w:hAnsi="Times New Roman" w:cs="Times New Roman"/>
          <w:sz w:val="24"/>
          <w:szCs w:val="24"/>
        </w:rPr>
        <w:t xml:space="preserve"> profitabilitas</w:t>
      </w:r>
      <w:r w:rsidRPr="00B56C7F">
        <w:rPr>
          <w:rFonts w:ascii="Times New Roman" w:hAnsi="Times New Roman" w:cs="Times New Roman"/>
          <w:sz w:val="24"/>
          <w:szCs w:val="24"/>
        </w:rPr>
        <w:t xml:space="preserve"> menganalisis bahwa kinerja keuangan dengan menggunaka variabel</w:t>
      </w:r>
      <w:r w:rsidR="00A05F25">
        <w:rPr>
          <w:rFonts w:ascii="Times New Roman" w:hAnsi="Times New Roman" w:cs="Times New Roman"/>
          <w:sz w:val="24"/>
          <w:szCs w:val="24"/>
        </w:rPr>
        <w:t xml:space="preserve"> </w:t>
      </w:r>
      <w:r w:rsidR="00A05F25" w:rsidRPr="00B56C7F">
        <w:rPr>
          <w:rFonts w:ascii="Times New Roman" w:hAnsi="Times New Roman" w:cs="Times New Roman"/>
          <w:sz w:val="24"/>
          <w:szCs w:val="24"/>
        </w:rPr>
        <w:t xml:space="preserve">berpengaruh positif terhadap manajemen laba. Namun pada penelitian </w:t>
      </w:r>
      <w:r w:rsidR="00A05F25" w:rsidRPr="00B56C7F">
        <w:rPr>
          <w:rFonts w:ascii="Times New Roman" w:hAnsi="Times New Roman" w:cs="Times New Roman"/>
          <w:sz w:val="24"/>
          <w:szCs w:val="24"/>
        </w:rPr>
        <w:fldChar w:fldCharType="begin" w:fldLock="1"/>
      </w:r>
      <w:r w:rsidR="00A05F25">
        <w:rPr>
          <w:rFonts w:ascii="Times New Roman" w:hAnsi="Times New Roman" w:cs="Times New Roman"/>
          <w:sz w:val="24"/>
          <w:szCs w:val="24"/>
        </w:rPr>
        <w:instrText>ADDIN CSL_CITATION {"citationItems":[{"id":"ITEM-1","itemData":{"author":[{"dropping-particle":"","family":"Astuti","given":"Pipit Widhi","non-dropping-particle":"","parse-names":false,"suffix":""}],"container-title":"Jurusan Akuntansi Fakultas Ekonomi dan Bisnis","id":"ITEM-1","issued":{"date-parts":[["2017"]]},"title":"Pengaruh Profitabilitas, Ukuran Perushaan, Leverage, dan Kualitas Audit terhadap Manajemen Laba","type":"article-journal"},"uris":["http://www.mendeley.com/documents/?uuid=b819f399-9cab-4377-b04b-5a1df54fd374"]}],"mendeley":{"formattedCitation":"(Astuti, 2017)","plainTextFormattedCitation":"(Astuti, 2017)","previouslyFormattedCitation":"(Astuti, 2017)"},"properties":{"noteIndex":0},"schema":"https://github.com/citation-style-language/schema/raw/master/csl-citation.json"}</w:instrText>
      </w:r>
      <w:r w:rsidR="00A05F25" w:rsidRPr="00B56C7F">
        <w:rPr>
          <w:rFonts w:ascii="Times New Roman" w:hAnsi="Times New Roman" w:cs="Times New Roman"/>
          <w:sz w:val="24"/>
          <w:szCs w:val="24"/>
        </w:rPr>
        <w:fldChar w:fldCharType="separate"/>
      </w:r>
      <w:r w:rsidR="00A05F25" w:rsidRPr="00B56C7F">
        <w:rPr>
          <w:rFonts w:ascii="Times New Roman" w:hAnsi="Times New Roman" w:cs="Times New Roman"/>
          <w:noProof/>
          <w:sz w:val="24"/>
          <w:szCs w:val="24"/>
        </w:rPr>
        <w:t>(Astuti, 2017)</w:t>
      </w:r>
      <w:r w:rsidR="00A05F25" w:rsidRPr="00B56C7F">
        <w:rPr>
          <w:rFonts w:ascii="Times New Roman" w:hAnsi="Times New Roman" w:cs="Times New Roman"/>
          <w:sz w:val="24"/>
          <w:szCs w:val="24"/>
        </w:rPr>
        <w:fldChar w:fldCharType="end"/>
      </w:r>
      <w:r w:rsidR="00A05F25" w:rsidRPr="00B56C7F">
        <w:rPr>
          <w:rFonts w:ascii="Times New Roman" w:hAnsi="Times New Roman" w:cs="Times New Roman"/>
          <w:sz w:val="24"/>
          <w:szCs w:val="24"/>
        </w:rPr>
        <w:t xml:space="preserve"> “Pengaruh Profitabilitas, Ukuran Perushaan, Leverage</w:t>
      </w:r>
      <w:r w:rsidR="00A05F25">
        <w:rPr>
          <w:rFonts w:ascii="Times New Roman" w:hAnsi="Times New Roman" w:cs="Times New Roman"/>
          <w:sz w:val="24"/>
          <w:szCs w:val="24"/>
        </w:rPr>
        <w:t xml:space="preserve"> </w:t>
      </w:r>
      <w:r w:rsidR="000D279C" w:rsidRPr="00B56C7F">
        <w:rPr>
          <w:rFonts w:ascii="Times New Roman" w:hAnsi="Times New Roman" w:cs="Times New Roman"/>
          <w:sz w:val="24"/>
          <w:szCs w:val="24"/>
        </w:rPr>
        <w:t>dan Kualitas Audit terhadap Manajemen Laba” menyatakan bahwa profitabilitas tidak mempengaruhi</w:t>
      </w:r>
      <w:r w:rsidR="00CD5928">
        <w:rPr>
          <w:rFonts w:ascii="Times New Roman" w:hAnsi="Times New Roman" w:cs="Times New Roman"/>
          <w:sz w:val="24"/>
          <w:szCs w:val="24"/>
        </w:rPr>
        <w:t xml:space="preserve"> signfikan terhadap</w:t>
      </w:r>
      <w:r w:rsidR="000D279C" w:rsidRPr="00B56C7F">
        <w:rPr>
          <w:rFonts w:ascii="Times New Roman" w:hAnsi="Times New Roman" w:cs="Times New Roman"/>
          <w:sz w:val="24"/>
          <w:szCs w:val="24"/>
        </w:rPr>
        <w:t xml:space="preserve"> manajemen laba.</w:t>
      </w:r>
    </w:p>
    <w:p w14:paraId="3210778D" w14:textId="43083B34" w:rsidR="00EF2687" w:rsidRDefault="003D1785" w:rsidP="0033755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sidR="008941DD">
        <w:rPr>
          <w:rFonts w:ascii="Times New Roman" w:hAnsi="Times New Roman" w:cs="Times New Roman"/>
          <w:sz w:val="24"/>
          <w:szCs w:val="24"/>
        </w:rPr>
        <w:fldChar w:fldCharType="begin" w:fldLock="1"/>
      </w:r>
      <w:r w:rsidR="008941DD">
        <w:rPr>
          <w:rFonts w:ascii="Times New Roman" w:hAnsi="Times New Roman" w:cs="Times New Roman"/>
          <w:sz w:val="24"/>
          <w:szCs w:val="24"/>
        </w:rPr>
        <w:instrText>ADDIN CSL_CITATION {"citationItems":[{"id":"ITEM-1","itemData":{"author":[{"dropping-particle":"","family":"Putri","given":"Natasya","non-dropping-particle":"","parse-names":false,"suffix":""},{"dropping-particle":"","family":"Fadhlia","given":"Wida","non-dropping-particle":"","parse-names":false,"suffix":""}],"container-title":"Jurnal Ilmiah Mahasiswa Ekonomi Akuntansi (JIMEKA)","id":"ITEM-1","issued":{"date-parts":[["2017"]]},"title":"PERGANTIAN CEO, PENGHINDARAN PAJAK, KOMPENSASI EKSEKUTIF DAN MANAJEMEN LABA STUDI KAUSALITAS PADA PERUSAHAAN MANUFAKTUR INDONESIA","type":"article-journal","volume":"2"},"uris":["http://www.mendeley.com/documents/?uuid=8ee320a4-87a6-4c8e-bb69-3fe3c2ad0f00"]}],"mendeley":{"formattedCitation":"(Putri &amp; Fadhlia, 2017)","plainTextFormattedCitation":"(Putri &amp; Fadhlia, 2017)","previouslyFormattedCitation":"(Putri &amp; Fadhlia, 2017)"},"properties":{"noteIndex":0},"schema":"https://github.com/citation-style-language/schema/raw/master/csl-citation.json"}</w:instrText>
      </w:r>
      <w:r w:rsidR="008941DD">
        <w:rPr>
          <w:rFonts w:ascii="Times New Roman" w:hAnsi="Times New Roman" w:cs="Times New Roman"/>
          <w:sz w:val="24"/>
          <w:szCs w:val="24"/>
        </w:rPr>
        <w:fldChar w:fldCharType="separate"/>
      </w:r>
      <w:r w:rsidR="008941DD" w:rsidRPr="008941DD">
        <w:rPr>
          <w:rFonts w:ascii="Times New Roman" w:hAnsi="Times New Roman" w:cs="Times New Roman"/>
          <w:noProof/>
          <w:sz w:val="24"/>
          <w:szCs w:val="24"/>
        </w:rPr>
        <w:t>(Putri &amp; Fadhlia, 2017)</w:t>
      </w:r>
      <w:r w:rsidR="008941D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46877">
        <w:rPr>
          <w:rFonts w:ascii="Times New Roman" w:hAnsi="Times New Roman" w:cs="Times New Roman"/>
          <w:sz w:val="24"/>
          <w:szCs w:val="24"/>
        </w:rPr>
        <w:t>yang berjudul “Pe</w:t>
      </w:r>
      <w:r w:rsidR="008941DD">
        <w:rPr>
          <w:rFonts w:ascii="Times New Roman" w:hAnsi="Times New Roman" w:cs="Times New Roman"/>
          <w:sz w:val="24"/>
          <w:szCs w:val="24"/>
        </w:rPr>
        <w:t>rgantian CEO, Penghindaran Pajak, Kompensasi Ekeskutif dan Manajemen Laba Studi Kualitas Pada Perusahaan Manufaktur Indonesia</w:t>
      </w:r>
      <w:r w:rsidR="00C46877">
        <w:rPr>
          <w:rFonts w:ascii="Times New Roman" w:hAnsi="Times New Roman" w:cs="Times New Roman"/>
          <w:sz w:val="24"/>
          <w:szCs w:val="24"/>
        </w:rPr>
        <w:t>” menyatakan bahwa kompensasi tidak mempengaruhi praktik manajemen laba. Sedangkan pada penelitian</w:t>
      </w:r>
      <w:r w:rsidR="000C5C66">
        <w:rPr>
          <w:rFonts w:ascii="Times New Roman" w:hAnsi="Times New Roman" w:cs="Times New Roman"/>
          <w:sz w:val="24"/>
          <w:szCs w:val="24"/>
        </w:rPr>
        <w:t xml:space="preserve"> </w:t>
      </w:r>
      <w:r w:rsidR="000C5C66">
        <w:rPr>
          <w:rFonts w:ascii="Times New Roman" w:hAnsi="Times New Roman" w:cs="Times New Roman"/>
          <w:sz w:val="24"/>
          <w:szCs w:val="24"/>
        </w:rPr>
        <w:fldChar w:fldCharType="begin" w:fldLock="1"/>
      </w:r>
      <w:r w:rsidR="0061634C">
        <w:rPr>
          <w:rFonts w:ascii="Times New Roman" w:hAnsi="Times New Roman" w:cs="Times New Roman"/>
          <w:sz w:val="24"/>
          <w:szCs w:val="24"/>
        </w:rPr>
        <w:instrText>ADDIN CSL_CITATION {"citationItems":[{"id":"ITEM-1","itemData":{"DOI":"10.1108/MF-04-2018-0148","ISSN":"17587743","abstract":"Purpose: The purpose of this paper is to examine the relation between executive compensation of peer firms and earnings management. Given the prevalence of the competitive benchmarking practice in executive compensation, chief executive officer (CEO) compensation of potential peer firms can influence the behavior of CEOs at their current firms. Design/methodology/approach: This paper employs an ordinary least squares regression model to test whether CEO compensation of other firms in similar product markets is associated with a firm’s accruals management. It also employs firm fixed effects regressions to control for time invariant omitted variables. Lastly, it conducts subsample analyses based on CEO duality and the passage of Sarbanes-Oxley Act (SOX) and a propensity score matching analysis. Findings: Using time-varying industry classifications based on product similarity, the author finds that CEO compensation of other firms in similar product markets is positively associated with a firm’s accruals management. The relation is more pronounced for firms with CEO duality, while it is less pronounced in the period after the passage of SOX. The main findings are robust to the use of firm fixed effects regressions, a propensity score matching analysis, and an alternative weighting scheme. Originality/value: This paper contributes to the literature on executive compensation and earnings management. It provides useful insight into the spillover effect of other firms’ executive compensation on earnings management.","author":[{"dropping-particle":"","family":"Park","given":"Ko Eun","non-dropping-particle":"","parse-names":false,"suffix":""}],"container-title":"Managerial Finance","id":"ITEM-1","issue":"1","issued":{"date-parts":[["2019"]]},"page":"54-71","title":"Does peer firm executive compensation affect earnings management?","type":"article-journal","volume":"45"},"uris":["http://www.mendeley.com/documents/?uuid=9e3a1c71-e1ba-4f46-844b-c383e87a8b5b"]}],"mendeley":{"formattedCitation":"(Park, 2019)","plainTextFormattedCitation":"(Park, 2019)","previouslyFormattedCitation":"(Park, 2019)"},"properties":{"noteIndex":0},"schema":"https://github.com/citation-style-language/schema/raw/master/csl-citation.json"}</w:instrText>
      </w:r>
      <w:r w:rsidR="000C5C66">
        <w:rPr>
          <w:rFonts w:ascii="Times New Roman" w:hAnsi="Times New Roman" w:cs="Times New Roman"/>
          <w:sz w:val="24"/>
          <w:szCs w:val="24"/>
        </w:rPr>
        <w:fldChar w:fldCharType="separate"/>
      </w:r>
      <w:r w:rsidR="000C5C66" w:rsidRPr="000C5C66">
        <w:rPr>
          <w:rFonts w:ascii="Times New Roman" w:hAnsi="Times New Roman" w:cs="Times New Roman"/>
          <w:noProof/>
          <w:sz w:val="24"/>
          <w:szCs w:val="24"/>
        </w:rPr>
        <w:t>(Park, 2019)</w:t>
      </w:r>
      <w:r w:rsidR="000C5C66">
        <w:rPr>
          <w:rFonts w:ascii="Times New Roman" w:hAnsi="Times New Roman" w:cs="Times New Roman"/>
          <w:sz w:val="24"/>
          <w:szCs w:val="24"/>
        </w:rPr>
        <w:fldChar w:fldCharType="end"/>
      </w:r>
      <w:r w:rsidR="00C46877">
        <w:rPr>
          <w:rFonts w:ascii="Times New Roman" w:hAnsi="Times New Roman" w:cs="Times New Roman"/>
          <w:sz w:val="24"/>
          <w:szCs w:val="24"/>
        </w:rPr>
        <w:t xml:space="preserve"> </w:t>
      </w:r>
      <w:r w:rsidR="000C5C66">
        <w:rPr>
          <w:rFonts w:ascii="Times New Roman" w:hAnsi="Times New Roman" w:cs="Times New Roman"/>
          <w:sz w:val="24"/>
          <w:szCs w:val="24"/>
        </w:rPr>
        <w:t>yang berjudul “</w:t>
      </w:r>
      <w:r w:rsidR="000C5C66">
        <w:rPr>
          <w:rFonts w:ascii="Times New Roman" w:hAnsi="Times New Roman" w:cs="Times New Roman"/>
          <w:i/>
          <w:iCs/>
          <w:sz w:val="24"/>
          <w:szCs w:val="24"/>
        </w:rPr>
        <w:t>Does Peer Firm Executi</w:t>
      </w:r>
      <w:r w:rsidR="00EC18B9">
        <w:rPr>
          <w:rFonts w:ascii="Times New Roman" w:hAnsi="Times New Roman" w:cs="Times New Roman"/>
          <w:i/>
          <w:iCs/>
          <w:sz w:val="24"/>
          <w:szCs w:val="24"/>
        </w:rPr>
        <w:t>ve Compensation Affect Earnings Management?</w:t>
      </w:r>
      <w:r w:rsidR="00EC18B9">
        <w:rPr>
          <w:rFonts w:ascii="Times New Roman" w:hAnsi="Times New Roman" w:cs="Times New Roman"/>
          <w:sz w:val="24"/>
          <w:szCs w:val="24"/>
        </w:rPr>
        <w:t xml:space="preserve">” kompensasi eksekutif mempengaruhi adanya praktik manajemen laba, hasil yang sama diungkapkan pada penelitian </w:t>
      </w:r>
      <w:r w:rsidR="00C46877">
        <w:rPr>
          <w:rFonts w:ascii="Times New Roman" w:hAnsi="Times New Roman" w:cs="Times New Roman"/>
          <w:sz w:val="24"/>
          <w:szCs w:val="24"/>
        </w:rPr>
        <w:fldChar w:fldCharType="begin" w:fldLock="1"/>
      </w:r>
      <w:r w:rsidR="001401FC">
        <w:rPr>
          <w:rFonts w:ascii="Times New Roman" w:hAnsi="Times New Roman" w:cs="Times New Roman"/>
          <w:sz w:val="24"/>
          <w:szCs w:val="24"/>
        </w:rPr>
        <w:instrText>ADDIN CSL_CITATION {"citationItems":[{"id":"ITEM-1","itemData":{"author":[{"dropping-particle":"","family":"Elfira","given":"Annisa","non-dropping-particle":"","parse-names":false,"suffix":""}],"container-title":"Akuntansi &amp; Bisnis","id":"ITEM-1","issued":{"date-parts":[["2014"]]},"title":"Pengaruh Kompensasi Eksekutif dan Leverage Terhadap Manajemen Laba","type":"article-journal"},"uris":["http://www.mendeley.com/documents/?uuid=d66c67ad-4471-4576-9286-8e2aebab55f8"]}],"mendeley":{"formattedCitation":"(Elfira, 2014)","plainTextFormattedCitation":"(Elfira, 2014)","previouslyFormattedCitation":"(Elfira, 2014)"},"properties":{"noteIndex":0},"schema":"https://github.com/citation-style-language/schema/raw/master/csl-citation.json"}</w:instrText>
      </w:r>
      <w:r w:rsidR="00C46877">
        <w:rPr>
          <w:rFonts w:ascii="Times New Roman" w:hAnsi="Times New Roman" w:cs="Times New Roman"/>
          <w:sz w:val="24"/>
          <w:szCs w:val="24"/>
        </w:rPr>
        <w:fldChar w:fldCharType="separate"/>
      </w:r>
      <w:r w:rsidR="00C46877" w:rsidRPr="00C46877">
        <w:rPr>
          <w:rFonts w:ascii="Times New Roman" w:hAnsi="Times New Roman" w:cs="Times New Roman"/>
          <w:noProof/>
          <w:sz w:val="24"/>
          <w:szCs w:val="24"/>
        </w:rPr>
        <w:t>(Elfira, 2014)</w:t>
      </w:r>
      <w:r w:rsidR="00C46877">
        <w:rPr>
          <w:rFonts w:ascii="Times New Roman" w:hAnsi="Times New Roman" w:cs="Times New Roman"/>
          <w:sz w:val="24"/>
          <w:szCs w:val="24"/>
        </w:rPr>
        <w:fldChar w:fldCharType="end"/>
      </w:r>
      <w:r w:rsidR="00C46877">
        <w:rPr>
          <w:rFonts w:ascii="Times New Roman" w:hAnsi="Times New Roman" w:cs="Times New Roman"/>
          <w:sz w:val="24"/>
          <w:szCs w:val="24"/>
        </w:rPr>
        <w:t xml:space="preserve"> dengan judul “Pengaruh Kompensasi Bonus dan Leverage Terhadap Manajemen Laba” menyatakan bahwa kompensasi mempengaruhi secara signifikan terhadap manajemen laba.</w:t>
      </w:r>
    </w:p>
    <w:p w14:paraId="248707FB" w14:textId="30264C19" w:rsidR="00117B83" w:rsidRPr="00603AEA" w:rsidRDefault="006078CC" w:rsidP="006D4EE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{"citationItems":[{"id":"ITEM-1","itemData":{"DOI":"10.24914/jeb.v17i1.237","ISSN":"1979-6471","abstract":"The purpose of this study is to examine the influence of corporate governance mechanism, namely institutional ownership, managerial ownership,size of commissioner, presence of independent of commissioner, and size of audit committee, also firms size and leverage on earnings management. This research also examines the influence of earnings management on financial performance. The samples of 31 companies listed on Indonesian Stock Exchange (IDX), for a period of three years from 2007-2009 was selected. Data were analyzed by using multiple regression and simple regression. The results of this research showed that institutional ownership and leverage have a significant impact on earnings management. Managerial ownership, size of commissioner, presence of independent of commissioner, size of audit committee, also firms size have no significant relationships with earnings management. Next, earnings management has a significant impact on financial performance.","author":[{"dropping-particle":"","family":"Mahiswari","given":"Raras","non-dropping-particle":"","parse-names":false,"suffix":""},{"dropping-particle":"","family":"Nugroho","given":"Paskah Ika","non-dropping-particle":"","parse-names":false,"suffix":""}],"container-title":"Jurnal Ekonomi dan Bisnis","id":"ITEM-1","issue":"1","issued":{"date-parts":[["2014"]]},"page":"1","title":"Pengaruh Mekanisme Corporate Governance, Ukuran Perusahaan dan Leverage Terhadap Manajemen Laba dan Kinerja Keuangan","type":"article-journal","volume":"Vol.17"},"uris":["http://www.mendeley.com/documents/?uuid=f53a0c51-576b-43ee-a6f4-d9fb22555cc9"]}],"mendeley":{"formattedCitation":"(Mahiswari &amp; Nugroho, 2014)","plainTextFormattedCitation":"(Mahiswari &amp; Nugroho, 2014)","previouslyFormattedCitation":"(Mahiswari &amp; Nugroho, 2014)"},"properties":{"noteIndex":0},"schema":"https://github.com/citation-style-language/schema/raw/master/csl-citation.json"}</w:instrText>
      </w:r>
      <w:r>
        <w:rPr>
          <w:rFonts w:ascii="Times New Roman" w:hAnsi="Times New Roman" w:cs="Times New Roman"/>
          <w:sz w:val="24"/>
          <w:szCs w:val="24"/>
        </w:rPr>
        <w:fldChar w:fldCharType="separate"/>
      </w:r>
      <w:r w:rsidRPr="006078CC">
        <w:rPr>
          <w:rFonts w:ascii="Times New Roman" w:hAnsi="Times New Roman" w:cs="Times New Roman"/>
          <w:noProof/>
          <w:sz w:val="24"/>
          <w:szCs w:val="24"/>
        </w:rPr>
        <w:t>(Mahiswari &amp; Nugroho, 2014)</w:t>
      </w:r>
      <w:r>
        <w:rPr>
          <w:rFonts w:ascii="Times New Roman" w:hAnsi="Times New Roman" w:cs="Times New Roman"/>
          <w:sz w:val="24"/>
          <w:szCs w:val="24"/>
        </w:rPr>
        <w:fldChar w:fldCharType="end"/>
      </w:r>
      <w:r>
        <w:rPr>
          <w:rFonts w:ascii="Times New Roman" w:hAnsi="Times New Roman" w:cs="Times New Roman"/>
          <w:sz w:val="24"/>
          <w:szCs w:val="24"/>
        </w:rPr>
        <w:t xml:space="preserve"> yang berjudul “Pengaruh Mekanisme </w:t>
      </w:r>
      <w:r>
        <w:rPr>
          <w:rFonts w:ascii="Times New Roman" w:hAnsi="Times New Roman" w:cs="Times New Roman"/>
          <w:i/>
          <w:iCs/>
          <w:sz w:val="24"/>
          <w:szCs w:val="24"/>
        </w:rPr>
        <w:t>Corporate</w:t>
      </w:r>
      <w:r>
        <w:rPr>
          <w:rFonts w:ascii="Times New Roman" w:hAnsi="Times New Roman" w:cs="Times New Roman"/>
          <w:sz w:val="24"/>
          <w:szCs w:val="24"/>
        </w:rPr>
        <w:t xml:space="preserve"> </w:t>
      </w:r>
      <w:r>
        <w:rPr>
          <w:rFonts w:ascii="Times New Roman" w:hAnsi="Times New Roman" w:cs="Times New Roman"/>
          <w:i/>
          <w:iCs/>
          <w:sz w:val="24"/>
          <w:szCs w:val="24"/>
        </w:rPr>
        <w:t xml:space="preserve">Governance, </w:t>
      </w:r>
      <w:r>
        <w:rPr>
          <w:rFonts w:ascii="Times New Roman" w:hAnsi="Times New Roman" w:cs="Times New Roman"/>
          <w:sz w:val="24"/>
          <w:szCs w:val="24"/>
        </w:rPr>
        <w:t xml:space="preserve">Ukuran Perusahaan dan </w:t>
      </w:r>
      <w:r>
        <w:rPr>
          <w:rFonts w:ascii="Times New Roman" w:hAnsi="Times New Roman" w:cs="Times New Roman"/>
          <w:i/>
          <w:iCs/>
          <w:sz w:val="24"/>
          <w:szCs w:val="24"/>
        </w:rPr>
        <w:t xml:space="preserve">Leverage </w:t>
      </w:r>
      <w:r>
        <w:rPr>
          <w:rFonts w:ascii="Times New Roman" w:hAnsi="Times New Roman" w:cs="Times New Roman"/>
          <w:sz w:val="24"/>
          <w:szCs w:val="24"/>
        </w:rPr>
        <w:t xml:space="preserve">Terhadap Manajemen Laba dan Kinerja Keuangan” menyatakan bahwa </w:t>
      </w:r>
      <w:r>
        <w:rPr>
          <w:rFonts w:ascii="Times New Roman" w:hAnsi="Times New Roman" w:cs="Times New Roman"/>
          <w:i/>
          <w:iCs/>
          <w:sz w:val="24"/>
          <w:szCs w:val="24"/>
        </w:rPr>
        <w:t xml:space="preserve">corporate governance </w:t>
      </w:r>
      <w:r>
        <w:rPr>
          <w:rFonts w:ascii="Times New Roman" w:hAnsi="Times New Roman" w:cs="Times New Roman"/>
          <w:sz w:val="24"/>
          <w:szCs w:val="24"/>
        </w:rPr>
        <w:t xml:space="preserve">yang diproksikan dengan kepemilikan institusional berpengaruh </w:t>
      </w:r>
      <w:r>
        <w:rPr>
          <w:rFonts w:ascii="Times New Roman" w:hAnsi="Times New Roman" w:cs="Times New Roman"/>
          <w:sz w:val="24"/>
          <w:szCs w:val="24"/>
        </w:rPr>
        <w:lastRenderedPageBreak/>
        <w:t>signifikan menurunkan praktik manajemen laba.</w:t>
      </w:r>
      <w:r w:rsidR="006D4EEB">
        <w:rPr>
          <w:rFonts w:ascii="Times New Roman" w:hAnsi="Times New Roman" w:cs="Times New Roman"/>
          <w:sz w:val="24"/>
          <w:szCs w:val="24"/>
        </w:rPr>
        <w:t xml:space="preserve"> </w:t>
      </w:r>
      <w:r w:rsidR="00603AEA">
        <w:rPr>
          <w:rFonts w:ascii="Times New Roman" w:hAnsi="Times New Roman" w:cs="Times New Roman"/>
          <w:sz w:val="24"/>
          <w:szCs w:val="24"/>
        </w:rPr>
        <w:t xml:space="preserve">Pada penelitian yang dilakukan oleh </w:t>
      </w:r>
      <w:r w:rsidR="00603AEA">
        <w:rPr>
          <w:rFonts w:ascii="Times New Roman" w:hAnsi="Times New Roman" w:cs="Times New Roman"/>
          <w:sz w:val="24"/>
          <w:szCs w:val="24"/>
        </w:rPr>
        <w:fldChar w:fldCharType="begin" w:fldLock="1"/>
      </w:r>
      <w:r w:rsidR="00960140">
        <w:rPr>
          <w:rFonts w:ascii="Times New Roman" w:hAnsi="Times New Roman" w:cs="Times New Roman"/>
          <w:sz w:val="24"/>
          <w:szCs w:val="24"/>
        </w:rPr>
        <w:instrText>ADDIN CSL_CITATION {"citationItems":[{"id":"ITEM-1","itemData":{"abstract":"Penelitian ini bertujuan untuk menguji pengaruh 1) kepemilikan insitusional, 2)komposisi dewan komisaris independen, 3) reputasi kantor akuntan publik dan 4)kompensasi bonus terhadap manajemen laba pada perusahaan finance yang terdaftar di Bursa Efek Indonesia (BEI). Jenis penelitian ini digolongkan pada penelitian yang bersifat kausatif. Populasi dalam penelitian ini adalah perusahaan finance yang terdaftar dalam BEI pada tahun 2008 sampai dengan tahun 2011. Sedangkan sampel penelitian ini ditentukan dengan metode purposive sampling. Sehingga diperoleh 59 perusahaan sampel. Jenis data yang digunakan dalam penelitian ini berupa data sekunder yang diperoleh dari www.idx.co.id. Metode analisis yang digunakan adalah analisis regresi linear berganda. Berdasarkan hasil analisis regresi berganda dengan tingkat signifikansi 5%, maka hasil penelitian ini menyimpulkan: (1) Kepemilikan Institusional tidak berpengaruh terhadap manajemen laba dengan signifikansi 0,692 &gt; 0,05 sehingga H1 ditolak. (2) Komposisi Dewan Komisaris Independen berpengaruh signifikan negatif terhadap manajemen laba dengan signifikansi 0,01 &lt; 0,05 sehingga H2 diterima. (3) Reputasi Kantor Akuntan Publik tidak berpengaruh terhadap manajemen dengan signifikansi 0,510 &gt; 0,05 sehingga H3 ditolak. (4) Kompensasi Bonus tidak berpengaruh terhadap manajemen laba dengan signifikansi 0,272 &gt; 0,05 sehingga H4 ditolak. Berdasarkan penelitian diatas disarakan bagi penelitian selanjutnya untuk (1) mencoba untuk meneliti atau melakukan observasi pada perusahaan lain yang terdaftar di BEI dan menambah periode penelitian. (2) Menambahkan variabel lain yang mungkin berpengaruh terhadap manajemen laba serta memasukkan mekanisme corporate governance lainnya seperti frekuensi pertemuan komite audit, komposisi komite audit, dan spelialisasi industri KAP.","author":[{"dropping-particle":"","family":"Nazir","given":"Handhani","non-dropping-particle":"","parse-names":false,"suffix":""}],"container-title":"Jurnal Akuntansi","id":"ITEM-1","issue":"1","issued":{"date-parts":[["2014"]]},"page":"1-28","title":"Pengaruh Kepemilikan Institusional, Komposisi Dewan Komisaris Independen, Reputasi Kantor Akuntan Publik terhadap Manajemen Laba","type":"article-journal","volume":"2"},"uris":["http://www.mendeley.com/documents/?uuid=12c94ce0-9006-4b7e-bfbb-dd6f32dcadc5"]}],"mendeley":{"formattedCitation":"(Nazir, 2014)","plainTextFormattedCitation":"(Nazir, 2014)","previouslyFormattedCitation":"(Nazir, 2014)"},"properties":{"noteIndex":0},"schema":"https://github.com/citation-style-language/schema/raw/master/csl-citation.json"}</w:instrText>
      </w:r>
      <w:r w:rsidR="00603AEA">
        <w:rPr>
          <w:rFonts w:ascii="Times New Roman" w:hAnsi="Times New Roman" w:cs="Times New Roman"/>
          <w:sz w:val="24"/>
          <w:szCs w:val="24"/>
        </w:rPr>
        <w:fldChar w:fldCharType="separate"/>
      </w:r>
      <w:r w:rsidR="00603AEA" w:rsidRPr="00603AEA">
        <w:rPr>
          <w:rFonts w:ascii="Times New Roman" w:hAnsi="Times New Roman" w:cs="Times New Roman"/>
          <w:noProof/>
          <w:sz w:val="24"/>
          <w:szCs w:val="24"/>
        </w:rPr>
        <w:t>(Nazir, 2014)</w:t>
      </w:r>
      <w:r w:rsidR="00603AEA">
        <w:rPr>
          <w:rFonts w:ascii="Times New Roman" w:hAnsi="Times New Roman" w:cs="Times New Roman"/>
          <w:sz w:val="24"/>
          <w:szCs w:val="24"/>
        </w:rPr>
        <w:fldChar w:fldCharType="end"/>
      </w:r>
      <w:r w:rsidR="00603AEA">
        <w:rPr>
          <w:rFonts w:ascii="Times New Roman" w:hAnsi="Times New Roman" w:cs="Times New Roman"/>
          <w:sz w:val="24"/>
          <w:szCs w:val="24"/>
        </w:rPr>
        <w:t xml:space="preserve"> dengan judul “Pengaruh Kepemilikan Institusional, Komposisi Dewan Komisaris Independen, Reputasi Kantor Akuntan Publik Terhadap Manajemen Laba” menyatakan kepemilkan institusional tidak berpengaruh signifikan terhadap manajemen laba.</w:t>
      </w:r>
    </w:p>
    <w:p w14:paraId="7BC10467" w14:textId="25BC2D50" w:rsidR="006078CC" w:rsidRDefault="006078CC" w:rsidP="0033755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Pr>
          <w:rFonts w:ascii="Times New Roman" w:hAnsi="Times New Roman" w:cs="Times New Roman"/>
          <w:sz w:val="24"/>
          <w:szCs w:val="24"/>
        </w:rPr>
        <w:fldChar w:fldCharType="begin" w:fldLock="1"/>
      </w:r>
      <w:r w:rsidR="00603AEA">
        <w:rPr>
          <w:rFonts w:ascii="Times New Roman" w:hAnsi="Times New Roman" w:cs="Times New Roman"/>
          <w:sz w:val="24"/>
          <w:szCs w:val="24"/>
        </w:rPr>
        <w:instrText>ADDIN CSL_CITATION {"citationItems":[{"id":"ITEM-1","itemData":{"DOI":"10.24914/jeb.v17i1.237","ISSN":"1979-6471","abstract":"The purpose of this study is to examine the influence of corporate governance mechanism, namely institutional ownership, managerial ownership,size of commissioner, presence of independent of commissioner, and size of audit committee, also firms size and leverage on earnings management. This research also examines the influence of earnings management on financial performance. The samples of 31 companies listed on Indonesian Stock Exchange (IDX), for a period of three years from 2007-2009 was selected. Data were analyzed by using multiple regression and simple regression. The results of this research showed that institutional ownership and leverage have a significant impact on earnings management. Managerial ownership, size of commissioner, presence of independent of commissioner, size of audit committee, also firms size have no significant relationships with earnings management. Next, earnings management has a significant impact on financial performance.","author":[{"dropping-particle":"","family":"Mahiswari","given":"Raras","non-dropping-particle":"","parse-names":false,"suffix":""},{"dropping-particle":"","family":"Nugroho","given":"Paskah Ika","non-dropping-particle":"","parse-names":false,"suffix":""}],"container-title":"Jurnal Ekonomi dan Bisnis","id":"ITEM-1","issue":"1","issued":{"date-parts":[["2014"]]},"page":"1","title":"Pengaruh Mekanisme Corporate Governance, Ukuran Perusahaan dan Leverage Terhadap Manajemen Laba dan Kinerja Keuangan","type":"article-journal","volume":"Vol.17"},"uris":["http://www.mendeley.com/documents/?uuid=f53a0c51-576b-43ee-a6f4-d9fb22555cc9"]}],"mendeley":{"formattedCitation":"(Mahiswari &amp; Nugroho, 2014)","plainTextFormattedCitation":"(Mahiswari &amp; Nugroho, 2014)","previouslyFormattedCitation":"(Mahiswari &amp; Nugroho, 2014)"},"properties":{"noteIndex":0},"schema":"https://github.com/citation-style-language/schema/raw/master/csl-citation.json"}</w:instrText>
      </w:r>
      <w:r>
        <w:rPr>
          <w:rFonts w:ascii="Times New Roman" w:hAnsi="Times New Roman" w:cs="Times New Roman"/>
          <w:sz w:val="24"/>
          <w:szCs w:val="24"/>
        </w:rPr>
        <w:fldChar w:fldCharType="separate"/>
      </w:r>
      <w:r w:rsidRPr="006078CC">
        <w:rPr>
          <w:rFonts w:ascii="Times New Roman" w:hAnsi="Times New Roman" w:cs="Times New Roman"/>
          <w:noProof/>
          <w:sz w:val="24"/>
          <w:szCs w:val="24"/>
        </w:rPr>
        <w:t>(Mahiswari &amp; Nugroho, 2014)</w:t>
      </w:r>
      <w:r>
        <w:rPr>
          <w:rFonts w:ascii="Times New Roman" w:hAnsi="Times New Roman" w:cs="Times New Roman"/>
          <w:sz w:val="24"/>
          <w:szCs w:val="24"/>
        </w:rPr>
        <w:fldChar w:fldCharType="end"/>
      </w:r>
      <w:r w:rsidR="00603AEA">
        <w:rPr>
          <w:rFonts w:ascii="Times New Roman" w:hAnsi="Times New Roman" w:cs="Times New Roman"/>
          <w:sz w:val="24"/>
          <w:szCs w:val="24"/>
        </w:rPr>
        <w:t xml:space="preserve"> yang berjudul ”Pengaruh Mekanisme </w:t>
      </w:r>
      <w:r w:rsidR="00603AEA">
        <w:rPr>
          <w:rFonts w:ascii="Times New Roman" w:hAnsi="Times New Roman" w:cs="Times New Roman"/>
          <w:i/>
          <w:iCs/>
          <w:sz w:val="24"/>
          <w:szCs w:val="24"/>
        </w:rPr>
        <w:t xml:space="preserve">Corporate Governance, </w:t>
      </w:r>
      <w:r w:rsidR="00603AEA">
        <w:rPr>
          <w:rFonts w:ascii="Times New Roman" w:hAnsi="Times New Roman" w:cs="Times New Roman"/>
          <w:sz w:val="24"/>
          <w:szCs w:val="24"/>
        </w:rPr>
        <w:t xml:space="preserve">Ukuran Perusahaan dan </w:t>
      </w:r>
      <w:r w:rsidR="00603AEA">
        <w:rPr>
          <w:rFonts w:ascii="Times New Roman" w:hAnsi="Times New Roman" w:cs="Times New Roman"/>
          <w:i/>
          <w:iCs/>
          <w:sz w:val="24"/>
          <w:szCs w:val="24"/>
        </w:rPr>
        <w:t xml:space="preserve">Leverage </w:t>
      </w:r>
      <w:r w:rsidR="00603AEA">
        <w:rPr>
          <w:rFonts w:ascii="Times New Roman" w:hAnsi="Times New Roman" w:cs="Times New Roman"/>
          <w:sz w:val="24"/>
          <w:szCs w:val="24"/>
        </w:rPr>
        <w:t xml:space="preserve">Terhadap Manajemen Laba”. </w:t>
      </w:r>
      <w:r w:rsidR="00603AEA">
        <w:rPr>
          <w:rFonts w:ascii="Times New Roman" w:hAnsi="Times New Roman" w:cs="Times New Roman"/>
          <w:i/>
          <w:iCs/>
          <w:sz w:val="24"/>
          <w:szCs w:val="24"/>
        </w:rPr>
        <w:t>Corporate governance</w:t>
      </w:r>
      <w:r w:rsidR="00603AEA">
        <w:rPr>
          <w:rFonts w:ascii="Times New Roman" w:hAnsi="Times New Roman" w:cs="Times New Roman"/>
          <w:sz w:val="24"/>
          <w:szCs w:val="24"/>
        </w:rPr>
        <w:t xml:space="preserve"> yang diproksikan dengan komisaris independen tidak berpengaruh signifikan terhadap manajemen laba.</w:t>
      </w:r>
      <w:r w:rsidR="00301C4D">
        <w:rPr>
          <w:rFonts w:ascii="Times New Roman" w:hAnsi="Times New Roman" w:cs="Times New Roman"/>
          <w:sz w:val="24"/>
          <w:szCs w:val="24"/>
        </w:rPr>
        <w:t xml:space="preserve"> Namun pada penelitian </w:t>
      </w:r>
      <w:r w:rsidR="00301C4D">
        <w:rPr>
          <w:rFonts w:ascii="Times New Roman" w:hAnsi="Times New Roman" w:cs="Times New Roman"/>
          <w:sz w:val="24"/>
          <w:szCs w:val="24"/>
        </w:rPr>
        <w:fldChar w:fldCharType="begin" w:fldLock="1"/>
      </w:r>
      <w:r w:rsidR="00960140">
        <w:rPr>
          <w:rFonts w:ascii="Times New Roman" w:hAnsi="Times New Roman" w:cs="Times New Roman"/>
          <w:sz w:val="24"/>
          <w:szCs w:val="24"/>
        </w:rPr>
        <w:instrText>ADDIN CSL_CITATION {"citationItems":[{"id":"ITEM-1","itemData":{"abstract":"Penelitian ini bertujuan untuk menguji pengaruh 1) kepemilikan insitusional, 2)komposisi dewan komisaris independen, 3) reputasi kantor akuntan publik dan 4)kompensasi bonus terhadap manajemen laba pada perusahaan finance yang terdaftar di Bursa Efek Indonesia (BEI). Jenis penelitian ini digolongkan pada penelitian yang bersifat kausatif. Populasi dalam penelitian ini adalah perusahaan finance yang terdaftar dalam BEI pada tahun 2008 sampai dengan tahun 2011. Sedangkan sampel penelitian ini ditentukan dengan metode purposive sampling. Sehingga diperoleh 59 perusahaan sampel. Jenis data yang digunakan dalam penelitian ini berupa data sekunder yang diperoleh dari www.idx.co.id. Metode analisis yang digunakan adalah analisis regresi linear berganda. Berdasarkan hasil analisis regresi berganda dengan tingkat signifikansi 5%, maka hasil penelitian ini menyimpulkan: (1) Kepemilikan Institusional tidak berpengaruh terhadap manajemen laba dengan signifikansi 0,692 &gt; 0,05 sehingga H1 ditolak. (2) Komposisi Dewan Komisaris Independen berpengaruh signifikan negatif terhadap manajemen laba dengan signifikansi 0,01 &lt; 0,05 sehingga H2 diterima. (3) Reputasi Kantor Akuntan Publik tidak berpengaruh terhadap manajemen dengan signifikansi 0,510 &gt; 0,05 sehingga H3 ditolak. (4) Kompensasi Bonus tidak berpengaruh terhadap manajemen laba dengan signifikansi 0,272 &gt; 0,05 sehingga H4 ditolak. Berdasarkan penelitian diatas disarakan bagi penelitian selanjutnya untuk (1) mencoba untuk meneliti atau melakukan observasi pada perusahaan lain yang terdaftar di BEI dan menambah periode penelitian. (2) Menambahkan variabel lain yang mungkin berpengaruh terhadap manajemen laba serta memasukkan mekanisme corporate governance lainnya seperti frekuensi pertemuan komite audit, komposisi komite audit, dan spelialisasi industri KAP.","author":[{"dropping-particle":"","family":"Nazir","given":"Handhani","non-dropping-particle":"","parse-names":false,"suffix":""}],"container-title":"Jurnal Akuntansi","id":"ITEM-1","issue":"1","issued":{"date-parts":[["2014"]]},"page":"1-28","title":"Pengaruh Kepemilikan Institusional, Komposisi Dewan Komisaris Independen, Reputasi Kantor Akuntan Publik terhadap Manajemen Laba","type":"article-journal","volume":"2"},"uris":["http://www.mendeley.com/documents/?uuid=12c94ce0-9006-4b7e-bfbb-dd6f32dcadc5"]}],"mendeley":{"formattedCitation":"(Nazir, 2014)","plainTextFormattedCitation":"(Nazir, 2014)","previouslyFormattedCitation":"(Nazir, 2014)"},"properties":{"noteIndex":0},"schema":"https://github.com/citation-style-language/schema/raw/master/csl-citation.json"}</w:instrText>
      </w:r>
      <w:r w:rsidR="00301C4D">
        <w:rPr>
          <w:rFonts w:ascii="Times New Roman" w:hAnsi="Times New Roman" w:cs="Times New Roman"/>
          <w:sz w:val="24"/>
          <w:szCs w:val="24"/>
        </w:rPr>
        <w:fldChar w:fldCharType="separate"/>
      </w:r>
      <w:r w:rsidR="00301C4D" w:rsidRPr="00301C4D">
        <w:rPr>
          <w:rFonts w:ascii="Times New Roman" w:hAnsi="Times New Roman" w:cs="Times New Roman"/>
          <w:noProof/>
          <w:sz w:val="24"/>
          <w:szCs w:val="24"/>
        </w:rPr>
        <w:t>(Nazir, 2014)</w:t>
      </w:r>
      <w:r w:rsidR="00301C4D">
        <w:rPr>
          <w:rFonts w:ascii="Times New Roman" w:hAnsi="Times New Roman" w:cs="Times New Roman"/>
          <w:sz w:val="24"/>
          <w:szCs w:val="24"/>
        </w:rPr>
        <w:fldChar w:fldCharType="end"/>
      </w:r>
      <w:r w:rsidR="00301C4D">
        <w:rPr>
          <w:rFonts w:ascii="Times New Roman" w:hAnsi="Times New Roman" w:cs="Times New Roman"/>
          <w:sz w:val="24"/>
          <w:szCs w:val="24"/>
        </w:rPr>
        <w:t xml:space="preserve"> dengan judul “Kepemilikan Institusional, Komposisi Dewan Komisaris Independen, Reputasi Kantor Akuntan Publik dan Kompensasi Bonus Terhadap Manajemen Laba”. Menyatakan dewan komisaris independent berpengaruh signifikan menurunkan terjadinya praktik manajemen laba.</w:t>
      </w:r>
    </w:p>
    <w:p w14:paraId="4DDB93F3" w14:textId="06F2F39E" w:rsidR="00767083" w:rsidRPr="00B56C7F" w:rsidRDefault="000D279C" w:rsidP="008669DA">
      <w:pPr>
        <w:spacing w:line="480" w:lineRule="auto"/>
        <w:ind w:left="360" w:firstLine="720"/>
        <w:jc w:val="both"/>
        <w:rPr>
          <w:rFonts w:ascii="Times New Roman" w:hAnsi="Times New Roman" w:cs="Times New Roman"/>
          <w:sz w:val="24"/>
          <w:szCs w:val="24"/>
        </w:rPr>
      </w:pPr>
      <w:r w:rsidRPr="00B56C7F">
        <w:rPr>
          <w:rFonts w:ascii="Times New Roman" w:hAnsi="Times New Roman" w:cs="Times New Roman"/>
          <w:sz w:val="24"/>
          <w:szCs w:val="24"/>
        </w:rPr>
        <w:t>Berdasarkan fenomena di</w:t>
      </w:r>
      <w:r w:rsidR="00F3732E">
        <w:rPr>
          <w:rFonts w:ascii="Times New Roman" w:hAnsi="Times New Roman" w:cs="Times New Roman"/>
          <w:sz w:val="24"/>
          <w:szCs w:val="24"/>
        </w:rPr>
        <w:t xml:space="preserve"> </w:t>
      </w:r>
      <w:r w:rsidRPr="00B56C7F">
        <w:rPr>
          <w:rFonts w:ascii="Times New Roman" w:hAnsi="Times New Roman" w:cs="Times New Roman"/>
          <w:sz w:val="24"/>
          <w:szCs w:val="24"/>
        </w:rPr>
        <w:t xml:space="preserve">atas penulis tertarik melakukan penelitian pengaruh kinerja keuangan yang berfokus kepada kinerja keuangan kompensasi eksekutif, manajemen laba dengan </w:t>
      </w:r>
      <w:r w:rsidRPr="00B56C7F">
        <w:rPr>
          <w:rFonts w:ascii="Times New Roman" w:hAnsi="Times New Roman" w:cs="Times New Roman"/>
          <w:i/>
          <w:iCs/>
          <w:sz w:val="24"/>
          <w:szCs w:val="24"/>
        </w:rPr>
        <w:t>good corporate governance</w:t>
      </w:r>
      <w:r w:rsidRPr="00B56C7F">
        <w:rPr>
          <w:rFonts w:ascii="Times New Roman" w:hAnsi="Times New Roman" w:cs="Times New Roman"/>
          <w:sz w:val="24"/>
          <w:szCs w:val="24"/>
        </w:rPr>
        <w:t xml:space="preserve">. Penilitian ini diberi judul </w:t>
      </w:r>
      <w:r w:rsidR="00500C71" w:rsidRPr="00B56C7F">
        <w:rPr>
          <w:rFonts w:ascii="Times New Roman" w:hAnsi="Times New Roman" w:cs="Times New Roman"/>
          <w:sz w:val="24"/>
          <w:szCs w:val="24"/>
        </w:rPr>
        <w:t>“</w:t>
      </w:r>
      <w:r w:rsidR="00500C71" w:rsidRPr="00B56C7F">
        <w:rPr>
          <w:rFonts w:ascii="Times New Roman" w:hAnsi="Times New Roman" w:cs="Times New Roman"/>
          <w:b/>
          <w:bCs/>
          <w:sz w:val="24"/>
          <w:szCs w:val="24"/>
        </w:rPr>
        <w:t>Financial Performance Analysis</w:t>
      </w:r>
      <w:r w:rsidR="00DF16AB">
        <w:rPr>
          <w:rFonts w:ascii="Times New Roman" w:hAnsi="Times New Roman" w:cs="Times New Roman"/>
          <w:b/>
          <w:bCs/>
          <w:sz w:val="24"/>
          <w:szCs w:val="24"/>
        </w:rPr>
        <w:t>,</w:t>
      </w:r>
      <w:r w:rsidR="00500C71" w:rsidRPr="00B56C7F">
        <w:rPr>
          <w:rFonts w:ascii="Times New Roman" w:hAnsi="Times New Roman" w:cs="Times New Roman"/>
          <w:b/>
          <w:bCs/>
          <w:sz w:val="24"/>
          <w:szCs w:val="24"/>
        </w:rPr>
        <w:t xml:space="preserve"> Kompensasi Eksekutif </w:t>
      </w:r>
      <w:r w:rsidR="00DF16AB">
        <w:rPr>
          <w:rFonts w:ascii="Times New Roman" w:hAnsi="Times New Roman" w:cs="Times New Roman"/>
          <w:b/>
          <w:bCs/>
          <w:sz w:val="24"/>
          <w:szCs w:val="24"/>
        </w:rPr>
        <w:t xml:space="preserve">dan </w:t>
      </w:r>
      <w:r w:rsidR="00DF16AB">
        <w:rPr>
          <w:rFonts w:ascii="Times New Roman" w:hAnsi="Times New Roman" w:cs="Times New Roman"/>
          <w:b/>
          <w:bCs/>
          <w:i/>
          <w:iCs/>
          <w:sz w:val="24"/>
          <w:szCs w:val="24"/>
        </w:rPr>
        <w:t xml:space="preserve">Corporate Governance </w:t>
      </w:r>
      <w:r w:rsidR="00500C71" w:rsidRPr="00B56C7F">
        <w:rPr>
          <w:rFonts w:ascii="Times New Roman" w:hAnsi="Times New Roman" w:cs="Times New Roman"/>
          <w:b/>
          <w:bCs/>
          <w:sz w:val="24"/>
          <w:szCs w:val="24"/>
        </w:rPr>
        <w:t xml:space="preserve">terhadap Manajemen Laba”. </w:t>
      </w:r>
      <w:r w:rsidR="00500C71" w:rsidRPr="00B56C7F">
        <w:rPr>
          <w:rFonts w:ascii="Times New Roman" w:hAnsi="Times New Roman" w:cs="Times New Roman"/>
          <w:sz w:val="24"/>
          <w:szCs w:val="24"/>
        </w:rPr>
        <w:t>Dengan menggunakan sampel penelitian perusahaan milik negara</w:t>
      </w:r>
      <w:r w:rsidR="006D4EEB">
        <w:rPr>
          <w:rFonts w:ascii="Times New Roman" w:hAnsi="Times New Roman" w:cs="Times New Roman"/>
          <w:sz w:val="24"/>
          <w:szCs w:val="24"/>
        </w:rPr>
        <w:t xml:space="preserve"> atau disebut juga sebagai Badan Usaha Milik Negara</w:t>
      </w:r>
      <w:r w:rsidR="00500C71" w:rsidRPr="00B56C7F">
        <w:rPr>
          <w:rFonts w:ascii="Times New Roman" w:hAnsi="Times New Roman" w:cs="Times New Roman"/>
          <w:sz w:val="24"/>
          <w:szCs w:val="24"/>
        </w:rPr>
        <w:t xml:space="preserve"> (BUMN) yang terdaftar di Bursa Efek Indonesia </w:t>
      </w:r>
      <w:r w:rsidR="00F3732E">
        <w:rPr>
          <w:rFonts w:ascii="Times New Roman" w:hAnsi="Times New Roman" w:cs="Times New Roman"/>
          <w:sz w:val="24"/>
          <w:szCs w:val="24"/>
        </w:rPr>
        <w:t xml:space="preserve">(BEI) </w:t>
      </w:r>
      <w:r w:rsidR="00500C71" w:rsidRPr="00B56C7F">
        <w:rPr>
          <w:rFonts w:ascii="Times New Roman" w:hAnsi="Times New Roman" w:cs="Times New Roman"/>
          <w:sz w:val="24"/>
          <w:szCs w:val="24"/>
        </w:rPr>
        <w:t>pada tahun 2015-2019.</w:t>
      </w:r>
      <w:r w:rsidR="00BD49A2" w:rsidRPr="00B56C7F">
        <w:rPr>
          <w:rFonts w:ascii="Times New Roman" w:hAnsi="Times New Roman" w:cs="Times New Roman"/>
          <w:sz w:val="24"/>
          <w:szCs w:val="24"/>
        </w:rPr>
        <w:t xml:space="preserve"> </w:t>
      </w:r>
    </w:p>
    <w:p w14:paraId="55F26CA0" w14:textId="33EEEC8C" w:rsidR="00B56C7F" w:rsidRDefault="00ED1375" w:rsidP="004D7971">
      <w:pPr>
        <w:pStyle w:val="Heading2"/>
        <w:numPr>
          <w:ilvl w:val="0"/>
          <w:numId w:val="29"/>
        </w:numP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  </w:t>
      </w:r>
      <w:bookmarkStart w:id="15" w:name="_Toc54603382"/>
      <w:r w:rsidR="00B56C7F" w:rsidRPr="00ED1375">
        <w:rPr>
          <w:rFonts w:ascii="Times New Roman" w:hAnsi="Times New Roman" w:cs="Times New Roman"/>
          <w:b/>
          <w:bCs/>
          <w:color w:val="auto"/>
          <w:sz w:val="24"/>
          <w:szCs w:val="24"/>
        </w:rPr>
        <w:t>Identifikasi Masalah</w:t>
      </w:r>
      <w:bookmarkEnd w:id="15"/>
    </w:p>
    <w:p w14:paraId="2D3D8AED" w14:textId="77777777" w:rsidR="00ED1375" w:rsidRPr="00ED1375" w:rsidRDefault="00ED1375" w:rsidP="00ED1375"/>
    <w:p w14:paraId="439F227E" w14:textId="68654D02" w:rsidR="00ED1375" w:rsidRDefault="00B56C7F" w:rsidP="00ED1375">
      <w:pPr>
        <w:spacing w:line="480" w:lineRule="auto"/>
        <w:ind w:left="360" w:firstLine="720"/>
        <w:jc w:val="both"/>
        <w:rPr>
          <w:rFonts w:ascii="Times New Roman" w:hAnsi="Times New Roman" w:cs="Times New Roman"/>
          <w:sz w:val="24"/>
          <w:szCs w:val="24"/>
        </w:rPr>
      </w:pPr>
      <w:r w:rsidRPr="00B56C7F">
        <w:rPr>
          <w:rFonts w:ascii="Times New Roman" w:hAnsi="Times New Roman" w:cs="Times New Roman"/>
          <w:sz w:val="24"/>
          <w:szCs w:val="24"/>
        </w:rPr>
        <w:t>Penelitian ini memiliki masalah yang dapat diidentifikasi di</w:t>
      </w:r>
      <w:r w:rsidR="00F3732E">
        <w:rPr>
          <w:rFonts w:ascii="Times New Roman" w:hAnsi="Times New Roman" w:cs="Times New Roman"/>
          <w:sz w:val="24"/>
          <w:szCs w:val="24"/>
        </w:rPr>
        <w:t xml:space="preserve"> </w:t>
      </w:r>
      <w:r w:rsidRPr="00B56C7F">
        <w:rPr>
          <w:rFonts w:ascii="Times New Roman" w:hAnsi="Times New Roman" w:cs="Times New Roman"/>
          <w:sz w:val="24"/>
          <w:szCs w:val="24"/>
        </w:rPr>
        <w:t xml:space="preserve">mana adanya praktik manajemen laba pada perusahaan milik negara yang terdaftar pada </w:t>
      </w:r>
      <w:r w:rsidR="00F3732E">
        <w:rPr>
          <w:rFonts w:ascii="Times New Roman" w:hAnsi="Times New Roman" w:cs="Times New Roman"/>
          <w:sz w:val="24"/>
          <w:szCs w:val="24"/>
        </w:rPr>
        <w:t>BEI</w:t>
      </w:r>
      <w:r w:rsidRPr="00B56C7F">
        <w:rPr>
          <w:rFonts w:ascii="Times New Roman" w:hAnsi="Times New Roman" w:cs="Times New Roman"/>
          <w:sz w:val="24"/>
          <w:szCs w:val="24"/>
        </w:rPr>
        <w:t xml:space="preserve"> Pada fenomena ini dapat merugikan investor maupun negara. Seberapa besar pengaruh kinerja keuangan </w:t>
      </w:r>
      <w:r w:rsidR="00DF16AB">
        <w:rPr>
          <w:rFonts w:ascii="Times New Roman" w:hAnsi="Times New Roman" w:cs="Times New Roman"/>
          <w:sz w:val="24"/>
          <w:szCs w:val="24"/>
        </w:rPr>
        <w:t xml:space="preserve">dan </w:t>
      </w:r>
      <w:r w:rsidRPr="00B56C7F">
        <w:rPr>
          <w:rFonts w:ascii="Times New Roman" w:hAnsi="Times New Roman" w:cs="Times New Roman"/>
          <w:sz w:val="24"/>
          <w:szCs w:val="24"/>
        </w:rPr>
        <w:t xml:space="preserve">kompensasi eksekutif terhadap manajemen laba. Apakah dengan adanya penerapan </w:t>
      </w:r>
      <w:r w:rsidR="006D4EEB">
        <w:rPr>
          <w:rFonts w:ascii="Times New Roman" w:hAnsi="Times New Roman" w:cs="Times New Roman"/>
          <w:sz w:val="24"/>
          <w:szCs w:val="24"/>
        </w:rPr>
        <w:t xml:space="preserve">GCG </w:t>
      </w:r>
      <w:r w:rsidRPr="00B56C7F">
        <w:rPr>
          <w:rFonts w:ascii="Times New Roman" w:hAnsi="Times New Roman" w:cs="Times New Roman"/>
          <w:sz w:val="24"/>
          <w:szCs w:val="24"/>
        </w:rPr>
        <w:t>dapat mencipt</w:t>
      </w:r>
      <w:r w:rsidR="00F3732E">
        <w:rPr>
          <w:rFonts w:ascii="Times New Roman" w:hAnsi="Times New Roman" w:cs="Times New Roman"/>
          <w:sz w:val="24"/>
          <w:szCs w:val="24"/>
        </w:rPr>
        <w:t>a</w:t>
      </w:r>
      <w:r w:rsidRPr="00B56C7F">
        <w:rPr>
          <w:rFonts w:ascii="Times New Roman" w:hAnsi="Times New Roman" w:cs="Times New Roman"/>
          <w:sz w:val="24"/>
          <w:szCs w:val="24"/>
        </w:rPr>
        <w:t>kan terhindarnya perusahaan dari praktik manajemen laba yang sangat merugikan bai</w:t>
      </w:r>
      <w:r w:rsidR="006248E5">
        <w:rPr>
          <w:rFonts w:ascii="Times New Roman" w:hAnsi="Times New Roman" w:cs="Times New Roman"/>
          <w:sz w:val="24"/>
          <w:szCs w:val="24"/>
        </w:rPr>
        <w:t>k</w:t>
      </w:r>
      <w:r w:rsidRPr="00B56C7F">
        <w:rPr>
          <w:rFonts w:ascii="Times New Roman" w:hAnsi="Times New Roman" w:cs="Times New Roman"/>
          <w:sz w:val="24"/>
          <w:szCs w:val="24"/>
        </w:rPr>
        <w:t xml:space="preserve"> para pemangku kepentingan ataupun pemegang saham</w:t>
      </w:r>
      <w:r>
        <w:rPr>
          <w:rFonts w:ascii="Times New Roman" w:hAnsi="Times New Roman" w:cs="Times New Roman"/>
          <w:sz w:val="24"/>
          <w:szCs w:val="24"/>
        </w:rPr>
        <w:t>.</w:t>
      </w:r>
    </w:p>
    <w:p w14:paraId="78CB4A60" w14:textId="77777777" w:rsidR="004B26C6" w:rsidRDefault="004B26C6" w:rsidP="00644C53">
      <w:pPr>
        <w:spacing w:line="480" w:lineRule="auto"/>
        <w:jc w:val="both"/>
        <w:rPr>
          <w:rFonts w:ascii="Times New Roman" w:hAnsi="Times New Roman" w:cs="Times New Roman"/>
          <w:sz w:val="24"/>
          <w:szCs w:val="24"/>
        </w:rPr>
      </w:pPr>
    </w:p>
    <w:p w14:paraId="2C54A999" w14:textId="6FF12BF6" w:rsidR="00B56C7F" w:rsidRDefault="00ED1375" w:rsidP="004D7971">
      <w:pPr>
        <w:pStyle w:val="Heading2"/>
        <w:numPr>
          <w:ilvl w:val="0"/>
          <w:numId w:val="29"/>
        </w:numP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bookmarkStart w:id="16" w:name="_Toc54603383"/>
      <w:r w:rsidR="00B56C7F" w:rsidRPr="00ED1375">
        <w:rPr>
          <w:rFonts w:ascii="Times New Roman" w:hAnsi="Times New Roman" w:cs="Times New Roman"/>
          <w:b/>
          <w:bCs/>
          <w:color w:val="auto"/>
          <w:sz w:val="24"/>
          <w:szCs w:val="24"/>
        </w:rPr>
        <w:t>Perumusan Masalah</w:t>
      </w:r>
      <w:bookmarkEnd w:id="16"/>
    </w:p>
    <w:p w14:paraId="7716092D" w14:textId="77777777" w:rsidR="00ED1375" w:rsidRPr="00ED1375" w:rsidRDefault="00ED1375" w:rsidP="00ED1375"/>
    <w:p w14:paraId="55F4D40E" w14:textId="4659C730" w:rsidR="00B56C7F" w:rsidRDefault="00B56C7F" w:rsidP="00ED1375">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latar belakang diatas maka rumusan masalah dalam penelitian ini adalah sebagai berikut :</w:t>
      </w:r>
    </w:p>
    <w:p w14:paraId="7D3B43C4" w14:textId="23D115D5" w:rsidR="00B56C7F" w:rsidRDefault="00B56C7F" w:rsidP="00EA674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w:t>
      </w:r>
      <w:r w:rsidR="00827044">
        <w:rPr>
          <w:rFonts w:ascii="Times New Roman" w:hAnsi="Times New Roman" w:cs="Times New Roman"/>
          <w:i/>
          <w:iCs/>
          <w:sz w:val="24"/>
          <w:szCs w:val="24"/>
        </w:rPr>
        <w:t xml:space="preserve">financial performance </w:t>
      </w:r>
      <w:r>
        <w:rPr>
          <w:rFonts w:ascii="Times New Roman" w:hAnsi="Times New Roman" w:cs="Times New Roman"/>
          <w:sz w:val="24"/>
          <w:szCs w:val="24"/>
        </w:rPr>
        <w:t xml:space="preserve">terhadap manajemen laba pada BUMN yang terdaftar di </w:t>
      </w:r>
      <w:r w:rsidR="00F3732E">
        <w:rPr>
          <w:rFonts w:ascii="Times New Roman" w:hAnsi="Times New Roman" w:cs="Times New Roman"/>
          <w:sz w:val="24"/>
          <w:szCs w:val="24"/>
        </w:rPr>
        <w:t>BEI?</w:t>
      </w:r>
    </w:p>
    <w:p w14:paraId="2834CE40" w14:textId="42840F15" w:rsidR="00B56C7F" w:rsidRDefault="00B56C7F" w:rsidP="00EA674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kompensasi eksekutif terhadap manajemen laba pada BUMN yang terdaftar di </w:t>
      </w:r>
      <w:r w:rsidR="00F3732E">
        <w:rPr>
          <w:rFonts w:ascii="Times New Roman" w:hAnsi="Times New Roman" w:cs="Times New Roman"/>
          <w:sz w:val="24"/>
          <w:szCs w:val="24"/>
        </w:rPr>
        <w:t>BEI?</w:t>
      </w:r>
    </w:p>
    <w:p w14:paraId="53A1AAB6" w14:textId="3829A72C" w:rsidR="00B56C7F" w:rsidRDefault="00B56C7F" w:rsidP="00EA674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kepemilikan institusional </w:t>
      </w:r>
      <w:r w:rsidR="0013609E">
        <w:rPr>
          <w:rFonts w:ascii="Times New Roman" w:hAnsi="Times New Roman" w:cs="Times New Roman"/>
          <w:sz w:val="24"/>
          <w:szCs w:val="24"/>
        </w:rPr>
        <w:t>terh</w:t>
      </w:r>
      <w:r w:rsidR="002568E1">
        <w:rPr>
          <w:rFonts w:ascii="Times New Roman" w:hAnsi="Times New Roman" w:cs="Times New Roman"/>
          <w:sz w:val="24"/>
          <w:szCs w:val="24"/>
        </w:rPr>
        <w:t>a</w:t>
      </w:r>
      <w:r w:rsidR="0013609E">
        <w:rPr>
          <w:rFonts w:ascii="Times New Roman" w:hAnsi="Times New Roman" w:cs="Times New Roman"/>
          <w:sz w:val="24"/>
          <w:szCs w:val="24"/>
        </w:rPr>
        <w:t xml:space="preserve">dap manajemen laba pada BUMN yang terdaftar di </w:t>
      </w:r>
      <w:r w:rsidR="00F3732E">
        <w:rPr>
          <w:rFonts w:ascii="Times New Roman" w:hAnsi="Times New Roman" w:cs="Times New Roman"/>
          <w:sz w:val="24"/>
          <w:szCs w:val="24"/>
        </w:rPr>
        <w:t>BEI?</w:t>
      </w:r>
    </w:p>
    <w:p w14:paraId="113524CE" w14:textId="6DE3151F" w:rsidR="0033755B" w:rsidRDefault="00827044" w:rsidP="00EA674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dewan komisaris </w:t>
      </w:r>
      <w:r w:rsidR="00DF16AB">
        <w:rPr>
          <w:rFonts w:ascii="Times New Roman" w:hAnsi="Times New Roman" w:cs="Times New Roman"/>
          <w:sz w:val="24"/>
          <w:szCs w:val="24"/>
        </w:rPr>
        <w:t xml:space="preserve">independen </w:t>
      </w:r>
      <w:r>
        <w:rPr>
          <w:rFonts w:ascii="Times New Roman" w:hAnsi="Times New Roman" w:cs="Times New Roman"/>
          <w:sz w:val="24"/>
          <w:szCs w:val="24"/>
        </w:rPr>
        <w:t>terhadap manajemen laba pada BUMN)yang terdaftar di BEI?</w:t>
      </w:r>
    </w:p>
    <w:p w14:paraId="23653FCF" w14:textId="77777777" w:rsidR="00827044" w:rsidRPr="00827044" w:rsidRDefault="00827044" w:rsidP="00827044">
      <w:pPr>
        <w:pStyle w:val="ListParagraph"/>
        <w:spacing w:line="480" w:lineRule="auto"/>
        <w:ind w:left="1440"/>
        <w:jc w:val="both"/>
        <w:rPr>
          <w:rFonts w:ascii="Times New Roman" w:hAnsi="Times New Roman" w:cs="Times New Roman"/>
          <w:sz w:val="24"/>
          <w:szCs w:val="24"/>
        </w:rPr>
      </w:pPr>
    </w:p>
    <w:p w14:paraId="36D184B3" w14:textId="318E9B80" w:rsidR="00111BED" w:rsidRDefault="00ED1375" w:rsidP="004D7971">
      <w:pPr>
        <w:pStyle w:val="Heading2"/>
        <w:numPr>
          <w:ilvl w:val="0"/>
          <w:numId w:val="29"/>
        </w:numP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bookmarkStart w:id="17" w:name="_Toc54603384"/>
      <w:r w:rsidR="0013609E" w:rsidRPr="00ED1375">
        <w:rPr>
          <w:rFonts w:ascii="Times New Roman" w:hAnsi="Times New Roman" w:cs="Times New Roman"/>
          <w:b/>
          <w:bCs/>
          <w:color w:val="auto"/>
          <w:sz w:val="24"/>
          <w:szCs w:val="24"/>
        </w:rPr>
        <w:t>Pemabatasan Masalah</w:t>
      </w:r>
      <w:bookmarkEnd w:id="17"/>
    </w:p>
    <w:p w14:paraId="3014DB1A" w14:textId="77777777" w:rsidR="00ED1375" w:rsidRPr="00ED1375" w:rsidRDefault="00ED1375" w:rsidP="00ED1375"/>
    <w:p w14:paraId="267276D7" w14:textId="0AC120B2" w:rsidR="008B215B" w:rsidRDefault="00111BED" w:rsidP="00111BED">
      <w:pPr>
        <w:spacing w:line="480" w:lineRule="auto"/>
        <w:ind w:left="360" w:firstLine="360"/>
        <w:jc w:val="both"/>
        <w:rPr>
          <w:rFonts w:ascii="Times New Roman" w:hAnsi="Times New Roman" w:cs="Times New Roman"/>
          <w:sz w:val="24"/>
          <w:szCs w:val="24"/>
        </w:rPr>
      </w:pPr>
      <w:r w:rsidRPr="00111BED">
        <w:rPr>
          <w:rFonts w:ascii="Times New Roman" w:hAnsi="Times New Roman" w:cs="Times New Roman"/>
          <w:sz w:val="24"/>
          <w:szCs w:val="24"/>
        </w:rPr>
        <w:t>Dalam latar belakang diatas dapat disimpulkan bahwa penelitian ini memiliki Batasan masalah yaitu :</w:t>
      </w:r>
    </w:p>
    <w:p w14:paraId="2E0FF32E" w14:textId="5D8E1ADC" w:rsidR="00111BED" w:rsidRDefault="00111BED" w:rsidP="00EA674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hanya berfokus terhdap pengaruhnya </w:t>
      </w:r>
      <w:r w:rsidR="00494839">
        <w:rPr>
          <w:rFonts w:ascii="Times New Roman" w:hAnsi="Times New Roman" w:cs="Times New Roman"/>
          <w:i/>
          <w:iCs/>
          <w:sz w:val="24"/>
          <w:szCs w:val="24"/>
        </w:rPr>
        <w:t>financial performance</w:t>
      </w:r>
      <w:r>
        <w:rPr>
          <w:rFonts w:ascii="Times New Roman" w:hAnsi="Times New Roman" w:cs="Times New Roman"/>
          <w:sz w:val="24"/>
          <w:szCs w:val="24"/>
        </w:rPr>
        <w:t xml:space="preserve"> yang berfokus pada rasio profitabilitas</w:t>
      </w:r>
      <w:r w:rsidR="00DF16AB">
        <w:rPr>
          <w:rFonts w:ascii="Times New Roman" w:hAnsi="Times New Roman" w:cs="Times New Roman"/>
          <w:sz w:val="24"/>
          <w:szCs w:val="24"/>
        </w:rPr>
        <w:t>,</w:t>
      </w:r>
      <w:r>
        <w:rPr>
          <w:rFonts w:ascii="Times New Roman" w:hAnsi="Times New Roman" w:cs="Times New Roman"/>
          <w:sz w:val="24"/>
          <w:szCs w:val="24"/>
        </w:rPr>
        <w:t xml:space="preserve"> kompensasi eksekutif </w:t>
      </w:r>
      <w:r w:rsidR="00DF16AB">
        <w:rPr>
          <w:rFonts w:ascii="Times New Roman" w:hAnsi="Times New Roman" w:cs="Times New Roman"/>
          <w:sz w:val="24"/>
          <w:szCs w:val="24"/>
        </w:rPr>
        <w:t xml:space="preserve">dan </w:t>
      </w:r>
      <w:r w:rsidR="00DF16AB">
        <w:rPr>
          <w:rFonts w:ascii="Times New Roman" w:hAnsi="Times New Roman" w:cs="Times New Roman"/>
          <w:i/>
          <w:iCs/>
          <w:sz w:val="24"/>
          <w:szCs w:val="24"/>
        </w:rPr>
        <w:t xml:space="preserve">corporate governance </w:t>
      </w:r>
      <w:r>
        <w:rPr>
          <w:rFonts w:ascii="Times New Roman" w:hAnsi="Times New Roman" w:cs="Times New Roman"/>
          <w:sz w:val="24"/>
          <w:szCs w:val="24"/>
        </w:rPr>
        <w:t>terh</w:t>
      </w:r>
      <w:r w:rsidR="00BE591A">
        <w:rPr>
          <w:rFonts w:ascii="Times New Roman" w:hAnsi="Times New Roman" w:cs="Times New Roman"/>
          <w:sz w:val="24"/>
          <w:szCs w:val="24"/>
        </w:rPr>
        <w:t>a</w:t>
      </w:r>
      <w:r>
        <w:rPr>
          <w:rFonts w:ascii="Times New Roman" w:hAnsi="Times New Roman" w:cs="Times New Roman"/>
          <w:sz w:val="24"/>
          <w:szCs w:val="24"/>
        </w:rPr>
        <w:t>dap manajemen laba.</w:t>
      </w:r>
    </w:p>
    <w:p w14:paraId="46A730A6" w14:textId="6AE5A43F" w:rsidR="00111BED" w:rsidRDefault="00111BED" w:rsidP="00EA674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hanya berfokus terhadap Perusahaan </w:t>
      </w:r>
      <w:r w:rsidR="00363C23">
        <w:rPr>
          <w:rFonts w:ascii="Times New Roman" w:hAnsi="Times New Roman" w:cs="Times New Roman"/>
          <w:sz w:val="24"/>
          <w:szCs w:val="24"/>
        </w:rPr>
        <w:t xml:space="preserve">Milik Negara (BUMN) yang terdaftar di Bursa Efek Indonesia (BEI) dengan periode penelitian 5 tahun periode </w:t>
      </w:r>
      <w:r w:rsidR="00DF16AB">
        <w:rPr>
          <w:rFonts w:ascii="Times New Roman" w:hAnsi="Times New Roman" w:cs="Times New Roman"/>
          <w:sz w:val="24"/>
          <w:szCs w:val="24"/>
        </w:rPr>
        <w:t xml:space="preserve">2015 – 2019. </w:t>
      </w:r>
    </w:p>
    <w:p w14:paraId="77D434B9" w14:textId="36A2EA97" w:rsidR="00363C23" w:rsidRDefault="00363C23" w:rsidP="00EA674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Data yang digunakan dalam menganalisis penelitian adalah data laporan keuangan tahunan Perusahaan Milik Negara (BUMN) yang terdaftar di Bursa Efek Indonesia (BEI).</w:t>
      </w:r>
    </w:p>
    <w:p w14:paraId="230E829E" w14:textId="77777777" w:rsidR="00363C23" w:rsidRPr="00111BED" w:rsidRDefault="00363C23" w:rsidP="00363C23">
      <w:pPr>
        <w:pStyle w:val="ListParagraph"/>
        <w:spacing w:line="480" w:lineRule="auto"/>
        <w:ind w:left="1080"/>
        <w:jc w:val="both"/>
        <w:rPr>
          <w:rFonts w:ascii="Times New Roman" w:hAnsi="Times New Roman" w:cs="Times New Roman"/>
          <w:sz w:val="24"/>
          <w:szCs w:val="24"/>
        </w:rPr>
      </w:pPr>
    </w:p>
    <w:p w14:paraId="293691BD" w14:textId="712AC95B" w:rsidR="008B215B" w:rsidRPr="007A553E" w:rsidRDefault="00ED1375" w:rsidP="00EA6741">
      <w:pPr>
        <w:pStyle w:val="Heading2"/>
        <w:numPr>
          <w:ilvl w:val="1"/>
          <w:numId w:val="4"/>
        </w:numP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bookmarkStart w:id="18" w:name="_Toc54603385"/>
      <w:r w:rsidR="008B215B" w:rsidRPr="007A553E">
        <w:rPr>
          <w:rFonts w:ascii="Times New Roman" w:hAnsi="Times New Roman" w:cs="Times New Roman"/>
          <w:b/>
          <w:bCs/>
          <w:color w:val="auto"/>
          <w:sz w:val="24"/>
          <w:szCs w:val="24"/>
        </w:rPr>
        <w:t>Tujuan Penelitian</w:t>
      </w:r>
      <w:bookmarkEnd w:id="18"/>
      <w:r w:rsidR="008B215B" w:rsidRPr="007A553E">
        <w:rPr>
          <w:rFonts w:ascii="Times New Roman" w:hAnsi="Times New Roman" w:cs="Times New Roman"/>
          <w:b/>
          <w:bCs/>
          <w:color w:val="auto"/>
          <w:sz w:val="24"/>
          <w:szCs w:val="24"/>
        </w:rPr>
        <w:t xml:space="preserve"> </w:t>
      </w:r>
    </w:p>
    <w:p w14:paraId="28DE7CA3" w14:textId="77777777" w:rsidR="00ED1375" w:rsidRPr="00ED1375" w:rsidRDefault="00ED1375" w:rsidP="00ED1375"/>
    <w:p w14:paraId="581CED5E" w14:textId="25838680" w:rsidR="001540DE" w:rsidRDefault="001540DE" w:rsidP="004D797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dan menganalisis kinerja keuangan berpengaruh terhadap manajemen laba pada Perusahaan Milik Negara (BUMN) yang terdaftar di BEI.</w:t>
      </w:r>
    </w:p>
    <w:p w14:paraId="23707341" w14:textId="47CD5EE7" w:rsidR="001540DE" w:rsidRDefault="001540DE" w:rsidP="004D797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dan menganalisis kompensasi eksekutif berpengaruh terhadap manajemen laba pada Perusahaan Milik Negara (BUMN) yang terdaftar di BEI</w:t>
      </w:r>
      <w:r w:rsidR="003803C7">
        <w:rPr>
          <w:rFonts w:ascii="Times New Roman" w:hAnsi="Times New Roman" w:cs="Times New Roman"/>
          <w:sz w:val="24"/>
          <w:szCs w:val="24"/>
        </w:rPr>
        <w:t>.</w:t>
      </w:r>
    </w:p>
    <w:p w14:paraId="05A4ACE6" w14:textId="41CB91A0" w:rsidR="004B26C6" w:rsidRDefault="001540DE" w:rsidP="004D7971">
      <w:pPr>
        <w:pStyle w:val="ListParagraph"/>
        <w:numPr>
          <w:ilvl w:val="0"/>
          <w:numId w:val="30"/>
        </w:numPr>
        <w:spacing w:line="480" w:lineRule="auto"/>
        <w:jc w:val="both"/>
        <w:rPr>
          <w:rFonts w:ascii="Times New Roman" w:hAnsi="Times New Roman" w:cs="Times New Roman"/>
          <w:sz w:val="24"/>
          <w:szCs w:val="24"/>
        </w:rPr>
      </w:pPr>
      <w:r w:rsidRPr="002E01EF">
        <w:rPr>
          <w:rFonts w:ascii="Times New Roman" w:hAnsi="Times New Roman" w:cs="Times New Roman"/>
          <w:sz w:val="24"/>
          <w:szCs w:val="24"/>
        </w:rPr>
        <w:t>Untuk mengetahui dan menganalisis</w:t>
      </w:r>
      <w:r w:rsidR="00D55C8E">
        <w:rPr>
          <w:rFonts w:ascii="Times New Roman" w:hAnsi="Times New Roman" w:cs="Times New Roman"/>
          <w:i/>
          <w:iCs/>
          <w:sz w:val="24"/>
          <w:szCs w:val="24"/>
        </w:rPr>
        <w:t xml:space="preserve"> </w:t>
      </w:r>
      <w:r w:rsidR="00D55C8E">
        <w:rPr>
          <w:rFonts w:ascii="Times New Roman" w:hAnsi="Times New Roman" w:cs="Times New Roman"/>
          <w:sz w:val="24"/>
          <w:szCs w:val="24"/>
        </w:rPr>
        <w:t>kepemilikan institusional</w:t>
      </w:r>
      <w:r w:rsidRPr="002E01EF">
        <w:rPr>
          <w:rFonts w:ascii="Times New Roman" w:hAnsi="Times New Roman" w:cs="Times New Roman"/>
          <w:sz w:val="24"/>
          <w:szCs w:val="24"/>
        </w:rPr>
        <w:t xml:space="preserve"> </w:t>
      </w:r>
      <w:r w:rsidR="00DF16AB" w:rsidRPr="002E01EF">
        <w:rPr>
          <w:rFonts w:ascii="Times New Roman" w:hAnsi="Times New Roman" w:cs="Times New Roman"/>
          <w:sz w:val="24"/>
          <w:szCs w:val="24"/>
        </w:rPr>
        <w:t xml:space="preserve">terhadap </w:t>
      </w:r>
      <w:r w:rsidRPr="002E01EF">
        <w:rPr>
          <w:rFonts w:ascii="Times New Roman" w:hAnsi="Times New Roman" w:cs="Times New Roman"/>
          <w:sz w:val="24"/>
          <w:szCs w:val="24"/>
        </w:rPr>
        <w:t>manajemen laba pada Perusahaan Milik Negara</w:t>
      </w:r>
      <w:r w:rsidR="002E01EF">
        <w:rPr>
          <w:rFonts w:ascii="Times New Roman" w:hAnsi="Times New Roman" w:cs="Times New Roman"/>
          <w:sz w:val="24"/>
          <w:szCs w:val="24"/>
        </w:rPr>
        <w:t xml:space="preserve"> (BUMN) </w:t>
      </w:r>
      <w:r w:rsidRPr="002E01EF">
        <w:rPr>
          <w:rFonts w:ascii="Times New Roman" w:hAnsi="Times New Roman" w:cs="Times New Roman"/>
          <w:sz w:val="24"/>
          <w:szCs w:val="24"/>
        </w:rPr>
        <w:t xml:space="preserve"> yang terdaftar di BEI</w:t>
      </w:r>
      <w:r w:rsidR="006D4EEB">
        <w:rPr>
          <w:rFonts w:ascii="Times New Roman" w:hAnsi="Times New Roman" w:cs="Times New Roman"/>
          <w:sz w:val="24"/>
          <w:szCs w:val="24"/>
        </w:rPr>
        <w:t>.</w:t>
      </w:r>
    </w:p>
    <w:p w14:paraId="2C3BE1DC" w14:textId="399E78A6" w:rsidR="002E01EF" w:rsidRPr="00D55C8E" w:rsidRDefault="002E01EF" w:rsidP="004D797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dan menganalisis</w:t>
      </w:r>
      <w:r w:rsidR="00D55C8E">
        <w:rPr>
          <w:rFonts w:ascii="Times New Roman" w:hAnsi="Times New Roman" w:cs="Times New Roman"/>
          <w:sz w:val="24"/>
          <w:szCs w:val="24"/>
        </w:rPr>
        <w:t xml:space="preserve"> dewan komisaris independen</w:t>
      </w:r>
      <w:r>
        <w:rPr>
          <w:rFonts w:ascii="Times New Roman" w:hAnsi="Times New Roman" w:cs="Times New Roman"/>
          <w:sz w:val="24"/>
          <w:szCs w:val="24"/>
        </w:rPr>
        <w:t xml:space="preserve"> terhadap manajemen laba pada Perusahaan Milik Negara (BUMN) </w:t>
      </w:r>
      <w:r w:rsidRPr="00D55C8E">
        <w:rPr>
          <w:rFonts w:ascii="Times New Roman" w:hAnsi="Times New Roman" w:cs="Times New Roman"/>
          <w:sz w:val="24"/>
          <w:szCs w:val="24"/>
        </w:rPr>
        <w:t>yang terdaftar di BEI</w:t>
      </w:r>
      <w:r w:rsidR="006D4EEB">
        <w:rPr>
          <w:rFonts w:ascii="Times New Roman" w:hAnsi="Times New Roman" w:cs="Times New Roman"/>
          <w:sz w:val="24"/>
          <w:szCs w:val="24"/>
        </w:rPr>
        <w:t>.</w:t>
      </w:r>
    </w:p>
    <w:p w14:paraId="6AD1F669" w14:textId="13610141" w:rsidR="00636F08" w:rsidRPr="00ED1375" w:rsidRDefault="00ED1375" w:rsidP="00EA6741">
      <w:pPr>
        <w:pStyle w:val="Heading2"/>
        <w:numPr>
          <w:ilvl w:val="1"/>
          <w:numId w:val="4"/>
        </w:numP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bookmarkStart w:id="19" w:name="_Toc54603386"/>
      <w:r w:rsidR="008B215B" w:rsidRPr="00ED1375">
        <w:rPr>
          <w:rFonts w:ascii="Times New Roman" w:hAnsi="Times New Roman" w:cs="Times New Roman"/>
          <w:b/>
          <w:bCs/>
          <w:color w:val="auto"/>
          <w:sz w:val="24"/>
          <w:szCs w:val="24"/>
        </w:rPr>
        <w:t>Manfaat Penelitian</w:t>
      </w:r>
      <w:bookmarkEnd w:id="19"/>
    </w:p>
    <w:p w14:paraId="7738D800" w14:textId="77777777" w:rsidR="00ED1375" w:rsidRPr="00ED1375" w:rsidRDefault="00ED1375" w:rsidP="00ED1375"/>
    <w:p w14:paraId="4E5E4A44" w14:textId="68A60781" w:rsidR="00636F08" w:rsidRDefault="00636F08" w:rsidP="003803C7">
      <w:pPr>
        <w:spacing w:line="480" w:lineRule="auto"/>
        <w:ind w:left="360" w:firstLine="720"/>
        <w:jc w:val="both"/>
        <w:rPr>
          <w:rFonts w:ascii="Times New Roman" w:hAnsi="Times New Roman" w:cs="Times New Roman"/>
          <w:sz w:val="24"/>
          <w:szCs w:val="24"/>
        </w:rPr>
      </w:pPr>
      <w:r w:rsidRPr="00616BE5">
        <w:rPr>
          <w:rFonts w:ascii="Times New Roman" w:hAnsi="Times New Roman" w:cs="Times New Roman"/>
          <w:sz w:val="24"/>
          <w:szCs w:val="24"/>
        </w:rPr>
        <w:t>Berdasarkan latar belakang rumusan masalah dan tujuan penelitian maka penelitian ini diharapkan dapat memberikan manfaat sebagai berikut</w:t>
      </w:r>
      <w:r>
        <w:rPr>
          <w:rFonts w:ascii="Times New Roman" w:hAnsi="Times New Roman" w:cs="Times New Roman"/>
          <w:sz w:val="24"/>
          <w:szCs w:val="24"/>
        </w:rPr>
        <w:t xml:space="preserve"> :</w:t>
      </w:r>
    </w:p>
    <w:p w14:paraId="447AC83D" w14:textId="3D888EA1" w:rsidR="00636F08" w:rsidRDefault="00636F08" w:rsidP="00EA67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Pengembangan Ilmu</w:t>
      </w:r>
    </w:p>
    <w:p w14:paraId="4E0BDE3D" w14:textId="7B2C5F86" w:rsidR="00D83734" w:rsidRDefault="00636F08" w:rsidP="0082704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Dapat berguna sebagai refrensi bagi kalangan akademis untuk melakukan penelitian selanjutnya yang berkaitan dengan variabel-variabel permasalahan yang dibahas dalam penelitian ini yaitu manajemen laba.</w:t>
      </w:r>
    </w:p>
    <w:p w14:paraId="70599BDA" w14:textId="77777777" w:rsidR="008D04CE" w:rsidRPr="00827044" w:rsidRDefault="008D04CE" w:rsidP="00827044">
      <w:pPr>
        <w:pStyle w:val="ListParagraph"/>
        <w:spacing w:line="480" w:lineRule="auto"/>
        <w:ind w:left="1440"/>
        <w:jc w:val="both"/>
        <w:rPr>
          <w:rFonts w:ascii="Times New Roman" w:hAnsi="Times New Roman" w:cs="Times New Roman"/>
          <w:sz w:val="24"/>
          <w:szCs w:val="24"/>
        </w:rPr>
      </w:pPr>
    </w:p>
    <w:p w14:paraId="70F9B147" w14:textId="04DF24F3" w:rsidR="00636F08" w:rsidRDefault="00636F08" w:rsidP="00EA67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Praktisi</w:t>
      </w:r>
    </w:p>
    <w:p w14:paraId="50D1B018" w14:textId="0B69FF3A" w:rsidR="00DF16AB" w:rsidRDefault="00636F08" w:rsidP="00DF16A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Penelitian ini diharapkan dapat memberikan informasi bagi</w:t>
      </w:r>
      <w:r w:rsidR="003803C7">
        <w:rPr>
          <w:rFonts w:ascii="Times New Roman" w:hAnsi="Times New Roman" w:cs="Times New Roman"/>
          <w:sz w:val="24"/>
          <w:szCs w:val="24"/>
        </w:rPr>
        <w:t xml:space="preserve"> </w:t>
      </w:r>
      <w:r>
        <w:rPr>
          <w:rFonts w:ascii="Times New Roman" w:hAnsi="Times New Roman" w:cs="Times New Roman"/>
          <w:sz w:val="24"/>
          <w:szCs w:val="24"/>
        </w:rPr>
        <w:t xml:space="preserve">perusahaan, pemangku kepentingan dan pemegang saham dalam hasilnya suatu </w:t>
      </w:r>
      <w:r w:rsidR="00494839">
        <w:rPr>
          <w:rFonts w:ascii="Times New Roman" w:hAnsi="Times New Roman" w:cs="Times New Roman"/>
          <w:i/>
          <w:iCs/>
          <w:sz w:val="24"/>
          <w:szCs w:val="24"/>
        </w:rPr>
        <w:lastRenderedPageBreak/>
        <w:t>financial performance</w:t>
      </w:r>
      <w:r w:rsidR="00DF16AB">
        <w:rPr>
          <w:rFonts w:ascii="Times New Roman" w:hAnsi="Times New Roman" w:cs="Times New Roman"/>
          <w:sz w:val="24"/>
          <w:szCs w:val="24"/>
        </w:rPr>
        <w:t xml:space="preserve">, </w:t>
      </w:r>
      <w:r w:rsidR="001540DE">
        <w:rPr>
          <w:rFonts w:ascii="Times New Roman" w:hAnsi="Times New Roman" w:cs="Times New Roman"/>
          <w:sz w:val="24"/>
          <w:szCs w:val="24"/>
        </w:rPr>
        <w:t>kompensasi eksekutif</w:t>
      </w:r>
      <w:r w:rsidR="006D4EEB">
        <w:rPr>
          <w:rFonts w:ascii="Times New Roman" w:hAnsi="Times New Roman" w:cs="Times New Roman"/>
          <w:sz w:val="24"/>
          <w:szCs w:val="24"/>
        </w:rPr>
        <w:t xml:space="preserve"> </w:t>
      </w:r>
      <w:r w:rsidR="00DF16AB">
        <w:rPr>
          <w:rFonts w:ascii="Times New Roman" w:hAnsi="Times New Roman" w:cs="Times New Roman"/>
          <w:sz w:val="24"/>
          <w:szCs w:val="24"/>
        </w:rPr>
        <w:t xml:space="preserve">dan </w:t>
      </w:r>
      <w:r w:rsidR="001540DE">
        <w:rPr>
          <w:rFonts w:ascii="Times New Roman" w:hAnsi="Times New Roman" w:cs="Times New Roman"/>
          <w:i/>
          <w:iCs/>
          <w:sz w:val="24"/>
          <w:szCs w:val="24"/>
        </w:rPr>
        <w:t>corporate</w:t>
      </w:r>
      <w:r w:rsidR="001540DE">
        <w:rPr>
          <w:rFonts w:ascii="Times New Roman" w:hAnsi="Times New Roman" w:cs="Times New Roman"/>
          <w:sz w:val="24"/>
          <w:szCs w:val="24"/>
        </w:rPr>
        <w:t xml:space="preserve"> </w:t>
      </w:r>
      <w:r w:rsidR="001540DE">
        <w:rPr>
          <w:rFonts w:ascii="Times New Roman" w:hAnsi="Times New Roman" w:cs="Times New Roman"/>
          <w:i/>
          <w:iCs/>
          <w:sz w:val="24"/>
          <w:szCs w:val="24"/>
        </w:rPr>
        <w:t>governance</w:t>
      </w:r>
      <w:r w:rsidR="00A747A6">
        <w:rPr>
          <w:rFonts w:ascii="Times New Roman" w:hAnsi="Times New Roman" w:cs="Times New Roman"/>
          <w:sz w:val="24"/>
          <w:szCs w:val="24"/>
        </w:rPr>
        <w:t xml:space="preserve"> terhadap dampak praktik manajemen laba</w:t>
      </w:r>
      <w:r w:rsidR="001540DE">
        <w:rPr>
          <w:rFonts w:ascii="Times New Roman" w:hAnsi="Times New Roman" w:cs="Times New Roman"/>
          <w:sz w:val="24"/>
          <w:szCs w:val="24"/>
        </w:rPr>
        <w:t xml:space="preserve"> pada BUMN</w:t>
      </w:r>
      <w:r w:rsidR="00DF16AB">
        <w:rPr>
          <w:rFonts w:ascii="Times New Roman" w:hAnsi="Times New Roman" w:cs="Times New Roman"/>
          <w:sz w:val="24"/>
          <w:szCs w:val="24"/>
        </w:rPr>
        <w:t>.</w:t>
      </w:r>
    </w:p>
    <w:p w14:paraId="447096EA" w14:textId="77777777" w:rsidR="00ED1375" w:rsidRPr="00DF16AB" w:rsidRDefault="00ED1375" w:rsidP="00DF16AB">
      <w:pPr>
        <w:pStyle w:val="ListParagraph"/>
        <w:spacing w:line="480" w:lineRule="auto"/>
        <w:ind w:left="1440"/>
        <w:jc w:val="both"/>
        <w:rPr>
          <w:rFonts w:ascii="Times New Roman" w:hAnsi="Times New Roman" w:cs="Times New Roman"/>
          <w:sz w:val="24"/>
          <w:szCs w:val="24"/>
        </w:rPr>
      </w:pPr>
    </w:p>
    <w:p w14:paraId="495A6741" w14:textId="7BA1A3DA" w:rsidR="008B215B" w:rsidRDefault="008B215B" w:rsidP="00EA6741">
      <w:pPr>
        <w:pStyle w:val="Heading2"/>
        <w:numPr>
          <w:ilvl w:val="1"/>
          <w:numId w:val="4"/>
        </w:numPr>
        <w:rPr>
          <w:rFonts w:ascii="Times New Roman" w:hAnsi="Times New Roman" w:cs="Times New Roman"/>
          <w:b/>
          <w:bCs/>
          <w:color w:val="auto"/>
          <w:sz w:val="24"/>
          <w:szCs w:val="24"/>
        </w:rPr>
      </w:pPr>
      <w:bookmarkStart w:id="20" w:name="_Toc54603387"/>
      <w:r w:rsidRPr="00F204D5">
        <w:rPr>
          <w:rFonts w:ascii="Times New Roman" w:hAnsi="Times New Roman" w:cs="Times New Roman"/>
          <w:b/>
          <w:bCs/>
          <w:color w:val="auto"/>
          <w:sz w:val="24"/>
          <w:szCs w:val="24"/>
        </w:rPr>
        <w:t>Sistematika Penulisan</w:t>
      </w:r>
      <w:bookmarkEnd w:id="20"/>
    </w:p>
    <w:p w14:paraId="1A835F54" w14:textId="77777777" w:rsidR="00F204D5" w:rsidRPr="00F204D5" w:rsidRDefault="00F204D5" w:rsidP="00F204D5"/>
    <w:p w14:paraId="6507EC5B" w14:textId="0CC57365" w:rsidR="00F204D5" w:rsidRPr="00363C23" w:rsidRDefault="00363C23" w:rsidP="007848D0">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Penelitian ini terdiri dari beberapa bab untuk memberikan pemahaman atas materi yang disampaikan dalam penelitian ini maka penulis menyajikan sistematika penulisan yang akan dijabarkan dalam beberapa sub bab. Berikut penjelasan masing-masing sub bab :</w:t>
      </w:r>
    </w:p>
    <w:p w14:paraId="3789C2BD" w14:textId="0FAF0386" w:rsidR="00436F7E" w:rsidRDefault="00363C23" w:rsidP="00782FA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BAB I : PENDAHULUAN</w:t>
      </w:r>
    </w:p>
    <w:p w14:paraId="4826EC31" w14:textId="13FFE6CD" w:rsidR="00363C23" w:rsidRDefault="00363C23" w:rsidP="00782FA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Didalamnya dibahas mengenai latar belakang masalah, rumusan masalah, tujuan penelitian, manfaat penelitian, ruang lingkup penelitian dan sistematika penulisan penelitian.</w:t>
      </w:r>
    </w:p>
    <w:p w14:paraId="5B45FAFF" w14:textId="26BAEF24" w:rsidR="00B67B84" w:rsidRDefault="00B67B84" w:rsidP="00782FA8">
      <w:pPr>
        <w:pStyle w:val="ListParagraph"/>
        <w:spacing w:line="480" w:lineRule="auto"/>
        <w:jc w:val="both"/>
        <w:rPr>
          <w:rFonts w:ascii="Times New Roman" w:hAnsi="Times New Roman" w:cs="Times New Roman"/>
          <w:sz w:val="24"/>
          <w:szCs w:val="24"/>
        </w:rPr>
      </w:pPr>
    </w:p>
    <w:p w14:paraId="6C74FE22" w14:textId="77777777" w:rsidR="00B67B84" w:rsidRDefault="00B67B84" w:rsidP="00782FA8">
      <w:pPr>
        <w:pStyle w:val="ListParagraph"/>
        <w:spacing w:line="480" w:lineRule="auto"/>
        <w:jc w:val="both"/>
        <w:rPr>
          <w:rFonts w:ascii="Times New Roman" w:hAnsi="Times New Roman" w:cs="Times New Roman"/>
          <w:sz w:val="24"/>
          <w:szCs w:val="24"/>
        </w:rPr>
      </w:pPr>
    </w:p>
    <w:p w14:paraId="51EC0290" w14:textId="3DC14660" w:rsidR="00363C23" w:rsidRDefault="00363C23" w:rsidP="00782FA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BAB II : LANDASAN TEORI</w:t>
      </w:r>
    </w:p>
    <w:p w14:paraId="134FF3C9" w14:textId="52D6CB0E" w:rsidR="00436F7E" w:rsidRDefault="00363C23" w:rsidP="00782FA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bab ini memaparkan teori-teori yang menjadi dasar pembangun penelitian dimana didalamnya membahas tijnauan </w:t>
      </w:r>
      <w:r w:rsidR="00782FA8">
        <w:rPr>
          <w:rFonts w:ascii="Times New Roman" w:hAnsi="Times New Roman" w:cs="Times New Roman"/>
          <w:sz w:val="24"/>
          <w:szCs w:val="24"/>
        </w:rPr>
        <w:t>pustaka, hasil penelitian terdahulu dan penelitian terdahulu yang membangun perumusan hipotesa.</w:t>
      </w:r>
    </w:p>
    <w:p w14:paraId="1538B06E" w14:textId="3278C3F9" w:rsidR="00782FA8" w:rsidRDefault="00782FA8" w:rsidP="00782FA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BAB III : METODOLOGI PENELITIAN</w:t>
      </w:r>
    </w:p>
    <w:p w14:paraId="5E02E379" w14:textId="2F8D2F38" w:rsidR="00782FA8" w:rsidRDefault="00782FA8" w:rsidP="00782FA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Pada bab ini menjelaskan metodologi yang digunakan dalam penelitian antara lain mengenai sampel dan populasi, variabel serta metode analisis data yang digunakan dalam penelitian.</w:t>
      </w:r>
    </w:p>
    <w:p w14:paraId="56593502" w14:textId="0FCDB586" w:rsidR="00782FA8" w:rsidRDefault="00782FA8" w:rsidP="00782FA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BAB IV : HASIL</w:t>
      </w:r>
    </w:p>
    <w:p w14:paraId="61B9876E" w14:textId="7443E9FE" w:rsidR="00782FA8" w:rsidRDefault="00782FA8" w:rsidP="00782FA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bab ini membahas hasil pengujian hipotesa yang dikembangkan dan pembahasan analisi yang terkait dengan teori yang ada.</w:t>
      </w:r>
    </w:p>
    <w:p w14:paraId="2A01A6BC" w14:textId="68AEB918" w:rsidR="009E4949" w:rsidRDefault="00782FA8" w:rsidP="0082704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BAB V : PENUTUP</w:t>
      </w:r>
    </w:p>
    <w:p w14:paraId="11FFB7AC" w14:textId="1A35EED2" w:rsidR="00E84E9E" w:rsidRDefault="00E84E9E" w:rsidP="00827044">
      <w:pPr>
        <w:pStyle w:val="ListParagraph"/>
        <w:spacing w:line="480" w:lineRule="auto"/>
        <w:jc w:val="both"/>
        <w:rPr>
          <w:rFonts w:ascii="Times New Roman" w:hAnsi="Times New Roman" w:cs="Times New Roman"/>
          <w:sz w:val="24"/>
          <w:szCs w:val="24"/>
        </w:rPr>
      </w:pPr>
    </w:p>
    <w:p w14:paraId="5EF35515" w14:textId="77777777" w:rsidR="00644C53" w:rsidRDefault="00644C53" w:rsidP="00EC484B">
      <w:pPr>
        <w:pStyle w:val="Heading1"/>
        <w:rPr>
          <w:rFonts w:ascii="Times New Roman" w:hAnsi="Times New Roman" w:cs="Times New Roman"/>
          <w:b/>
          <w:bCs/>
          <w:color w:val="auto"/>
          <w:sz w:val="24"/>
          <w:szCs w:val="24"/>
        </w:rPr>
        <w:sectPr w:rsidR="00644C53" w:rsidSect="00767083">
          <w:footerReference w:type="default" r:id="rId22"/>
          <w:pgSz w:w="12240" w:h="15840"/>
          <w:pgMar w:top="2268" w:right="1701" w:bottom="1701" w:left="2268" w:header="720" w:footer="720" w:gutter="0"/>
          <w:pgNumType w:start="6"/>
          <w:cols w:space="720"/>
          <w:docGrid w:linePitch="360"/>
        </w:sectPr>
      </w:pPr>
    </w:p>
    <w:p w14:paraId="296030D9" w14:textId="70B7E038" w:rsidR="00DB7A5B" w:rsidRPr="00010962" w:rsidRDefault="00DB7A5B" w:rsidP="00010962">
      <w:pPr>
        <w:pStyle w:val="Heading1"/>
        <w:jc w:val="center"/>
        <w:rPr>
          <w:rFonts w:ascii="Times New Roman" w:hAnsi="Times New Roman" w:cs="Times New Roman"/>
          <w:b/>
          <w:bCs/>
          <w:color w:val="auto"/>
          <w:sz w:val="24"/>
          <w:szCs w:val="24"/>
        </w:rPr>
      </w:pPr>
      <w:bookmarkStart w:id="21" w:name="_Toc54603415"/>
      <w:r w:rsidRPr="00010962">
        <w:rPr>
          <w:rFonts w:ascii="Times New Roman" w:hAnsi="Times New Roman" w:cs="Times New Roman"/>
          <w:b/>
          <w:bCs/>
          <w:color w:val="auto"/>
          <w:sz w:val="24"/>
          <w:szCs w:val="24"/>
        </w:rPr>
        <w:lastRenderedPageBreak/>
        <w:t>DAFTAR PUSTAKA</w:t>
      </w:r>
      <w:bookmarkEnd w:id="21"/>
    </w:p>
    <w:p w14:paraId="46E6D4C1" w14:textId="207CC04A" w:rsidR="00DB7A5B" w:rsidRDefault="00DB7A5B" w:rsidP="005B4ABF">
      <w:pPr>
        <w:autoSpaceDE w:val="0"/>
        <w:autoSpaceDN w:val="0"/>
        <w:adjustRightInd w:val="0"/>
        <w:spacing w:after="0" w:line="480" w:lineRule="auto"/>
        <w:jc w:val="both"/>
        <w:rPr>
          <w:rFonts w:ascii="Times New Roman" w:hAnsi="Times New Roman" w:cs="Times New Roman"/>
          <w:b/>
          <w:bCs/>
          <w:color w:val="000000"/>
          <w:sz w:val="24"/>
          <w:szCs w:val="24"/>
        </w:rPr>
      </w:pPr>
    </w:p>
    <w:p w14:paraId="54DB4DC3" w14:textId="164C6C75" w:rsidR="008D6427" w:rsidRPr="006C2845" w:rsidRDefault="0011397D"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color w:val="000000"/>
        </w:rPr>
        <w:fldChar w:fldCharType="begin" w:fldLock="1"/>
      </w:r>
      <w:r w:rsidRPr="006C2845">
        <w:rPr>
          <w:rFonts w:ascii="Times New Roman" w:hAnsi="Times New Roman" w:cs="Times New Roman"/>
          <w:color w:val="000000"/>
        </w:rPr>
        <w:instrText xml:space="preserve">ADDIN Mendeley Bibliography CSL_BIBLIOGRAPHY </w:instrText>
      </w:r>
      <w:r w:rsidRPr="006C2845">
        <w:rPr>
          <w:rFonts w:ascii="Times New Roman" w:hAnsi="Times New Roman" w:cs="Times New Roman"/>
          <w:color w:val="000000"/>
        </w:rPr>
        <w:fldChar w:fldCharType="separate"/>
      </w:r>
      <w:r w:rsidR="008D6427" w:rsidRPr="006C2845">
        <w:rPr>
          <w:rFonts w:ascii="Times New Roman" w:hAnsi="Times New Roman" w:cs="Times New Roman"/>
          <w:noProof/>
        </w:rPr>
        <w:t xml:space="preserve">Abdurrahim, A. (1995). Mendeteksi Earnings Management. </w:t>
      </w:r>
      <w:r w:rsidR="008D6427" w:rsidRPr="006C2845">
        <w:rPr>
          <w:rFonts w:ascii="Times New Roman" w:hAnsi="Times New Roman" w:cs="Times New Roman"/>
          <w:i/>
          <w:iCs/>
          <w:noProof/>
        </w:rPr>
        <w:t>Jurnal Akuntansi Dan Investasi</w:t>
      </w:r>
      <w:r w:rsidR="008D6427" w:rsidRPr="006C2845">
        <w:rPr>
          <w:rFonts w:ascii="Times New Roman" w:hAnsi="Times New Roman" w:cs="Times New Roman"/>
          <w:noProof/>
        </w:rPr>
        <w:t xml:space="preserve">, </w:t>
      </w:r>
      <w:r w:rsidR="008D6427" w:rsidRPr="006C2845">
        <w:rPr>
          <w:rFonts w:ascii="Times New Roman" w:hAnsi="Times New Roman" w:cs="Times New Roman"/>
          <w:i/>
          <w:iCs/>
          <w:noProof/>
        </w:rPr>
        <w:t>1</w:t>
      </w:r>
      <w:r w:rsidR="008D6427" w:rsidRPr="006C2845">
        <w:rPr>
          <w:rFonts w:ascii="Times New Roman" w:hAnsi="Times New Roman" w:cs="Times New Roman"/>
          <w:noProof/>
        </w:rPr>
        <w:t>(2), 104–111.</w:t>
      </w:r>
    </w:p>
    <w:p w14:paraId="7C430FDF"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Achyani, F., &amp; Lestari, S. (2019). PENGARUH PERENCANAAN PAJAK TERHADAP MANAJEMEN LABA (Studi Empiris Pada Perusahaan Manufaktur yang Terdaftar di Bursa Efek Indonesia Tahun 2015-2017). </w:t>
      </w:r>
      <w:r w:rsidRPr="006C2845">
        <w:rPr>
          <w:rFonts w:ascii="Times New Roman" w:hAnsi="Times New Roman" w:cs="Times New Roman"/>
          <w:i/>
          <w:iCs/>
          <w:noProof/>
        </w:rPr>
        <w:t>Riset Akuntansi Dan Keuangan Indonesia</w:t>
      </w:r>
      <w:r w:rsidRPr="006C2845">
        <w:rPr>
          <w:rFonts w:ascii="Times New Roman" w:hAnsi="Times New Roman" w:cs="Times New Roman"/>
          <w:noProof/>
        </w:rPr>
        <w:t xml:space="preserve">, </w:t>
      </w:r>
      <w:r w:rsidRPr="006C2845">
        <w:rPr>
          <w:rFonts w:ascii="Times New Roman" w:hAnsi="Times New Roman" w:cs="Times New Roman"/>
          <w:i/>
          <w:iCs/>
          <w:noProof/>
        </w:rPr>
        <w:t>4</w:t>
      </w:r>
      <w:r w:rsidRPr="006C2845">
        <w:rPr>
          <w:rFonts w:ascii="Times New Roman" w:hAnsi="Times New Roman" w:cs="Times New Roman"/>
          <w:noProof/>
        </w:rPr>
        <w:t>(1), 77–88. https://doi.org/10.23917/reaksi.v4i1.8063</w:t>
      </w:r>
    </w:p>
    <w:p w14:paraId="33C4DCA4"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Agustia, Y. P., &amp; Suryan, E. (2018). Pengaruh Ukuran Perusahaan, Umur Perusahaan, Leverage, Dan Profitabilitas Terhadap Manajemen Laba (Studi Pada Perusahaan Pertambangan yang Terdaftar di Bursa Efek Indonesia Periode 2014-2016). </w:t>
      </w:r>
      <w:r w:rsidRPr="006C2845">
        <w:rPr>
          <w:rFonts w:ascii="Times New Roman" w:hAnsi="Times New Roman" w:cs="Times New Roman"/>
          <w:i/>
          <w:iCs/>
          <w:noProof/>
        </w:rPr>
        <w:t>Jurnal ASET (Akuntansi Riset)</w:t>
      </w:r>
      <w:r w:rsidRPr="006C2845">
        <w:rPr>
          <w:rFonts w:ascii="Times New Roman" w:hAnsi="Times New Roman" w:cs="Times New Roman"/>
          <w:noProof/>
        </w:rPr>
        <w:t xml:space="preserve">, </w:t>
      </w:r>
      <w:r w:rsidRPr="006C2845">
        <w:rPr>
          <w:rFonts w:ascii="Times New Roman" w:hAnsi="Times New Roman" w:cs="Times New Roman"/>
          <w:i/>
          <w:iCs/>
          <w:noProof/>
        </w:rPr>
        <w:t>10</w:t>
      </w:r>
      <w:r w:rsidRPr="006C2845">
        <w:rPr>
          <w:rFonts w:ascii="Times New Roman" w:hAnsi="Times New Roman" w:cs="Times New Roman"/>
          <w:noProof/>
        </w:rPr>
        <w:t>(1), 71–82. https://doi.org/10.17509/jaset.v10i1.12571</w:t>
      </w:r>
    </w:p>
    <w:p w14:paraId="22515885"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Alam, A. M., &amp; Amanah, L. (2019). PENGARUH CORPORATE GOVERNANCE , KOMPENSASI EKSEKUTIF , PROFITABILITAS TERHADAP EARNING MANAGEMENT. </w:t>
      </w:r>
      <w:r w:rsidRPr="006C2845">
        <w:rPr>
          <w:rFonts w:ascii="Times New Roman" w:hAnsi="Times New Roman" w:cs="Times New Roman"/>
          <w:i/>
          <w:iCs/>
          <w:noProof/>
        </w:rPr>
        <w:t>Jurnal Ilmu Dan Riset Akuntansi</w:t>
      </w:r>
      <w:r w:rsidRPr="006C2845">
        <w:rPr>
          <w:rFonts w:ascii="Times New Roman" w:hAnsi="Times New Roman" w:cs="Times New Roman"/>
          <w:noProof/>
        </w:rPr>
        <w:t>, 1–19. e-issn: 2460-0585</w:t>
      </w:r>
    </w:p>
    <w:p w14:paraId="25BDB119"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Alhadab, M., Abdullatif, M., &amp; Mansour, I. (2020). Related party transactions and earnings management in Jordan: the role of ownership structure. </w:t>
      </w:r>
      <w:r w:rsidRPr="006C2845">
        <w:rPr>
          <w:rFonts w:ascii="Times New Roman" w:hAnsi="Times New Roman" w:cs="Times New Roman"/>
          <w:i/>
          <w:iCs/>
          <w:noProof/>
        </w:rPr>
        <w:t>Journal of Financial Reporting and Accounting</w:t>
      </w:r>
      <w:r w:rsidRPr="006C2845">
        <w:rPr>
          <w:rFonts w:ascii="Times New Roman" w:hAnsi="Times New Roman" w:cs="Times New Roman"/>
          <w:noProof/>
        </w:rPr>
        <w:t xml:space="preserve">, </w:t>
      </w:r>
      <w:r w:rsidRPr="006C2845">
        <w:rPr>
          <w:rFonts w:ascii="Times New Roman" w:hAnsi="Times New Roman" w:cs="Times New Roman"/>
          <w:i/>
          <w:iCs/>
          <w:noProof/>
        </w:rPr>
        <w:t>18</w:t>
      </w:r>
      <w:r w:rsidRPr="006C2845">
        <w:rPr>
          <w:rFonts w:ascii="Times New Roman" w:hAnsi="Times New Roman" w:cs="Times New Roman"/>
          <w:noProof/>
        </w:rPr>
        <w:t>(3), 505–531. https://doi.org/10.1108/JFRA-01-2019-0014</w:t>
      </w:r>
    </w:p>
    <w:p w14:paraId="793FCA32"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Astari, A. A. M. R., &amp; Suryanawa, I. K. (2017). Faktor-Faktor Yang Mempengaruhi Manajemen Laba. </w:t>
      </w:r>
      <w:r w:rsidRPr="006C2845">
        <w:rPr>
          <w:rFonts w:ascii="Times New Roman" w:hAnsi="Times New Roman" w:cs="Times New Roman"/>
          <w:i/>
          <w:iCs/>
          <w:noProof/>
        </w:rPr>
        <w:t>E-Jurnal Akuntansi</w:t>
      </w:r>
      <w:r w:rsidRPr="006C2845">
        <w:rPr>
          <w:rFonts w:ascii="Times New Roman" w:hAnsi="Times New Roman" w:cs="Times New Roman"/>
          <w:noProof/>
        </w:rPr>
        <w:t xml:space="preserve">, </w:t>
      </w:r>
      <w:r w:rsidRPr="006C2845">
        <w:rPr>
          <w:rFonts w:ascii="Times New Roman" w:hAnsi="Times New Roman" w:cs="Times New Roman"/>
          <w:i/>
          <w:iCs/>
          <w:noProof/>
        </w:rPr>
        <w:t>20</w:t>
      </w:r>
      <w:r w:rsidRPr="006C2845">
        <w:rPr>
          <w:rFonts w:ascii="Times New Roman" w:hAnsi="Times New Roman" w:cs="Times New Roman"/>
          <w:noProof/>
        </w:rPr>
        <w:t>, 290–319.</w:t>
      </w:r>
    </w:p>
    <w:p w14:paraId="1F3CD042"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Astuti, P. W. (2017). Pengaruh Profitabilitas, Ukuran Perushaan, Leverage, dan Kualitas Audit terhadap Manajemen Laba. </w:t>
      </w:r>
      <w:r w:rsidRPr="006C2845">
        <w:rPr>
          <w:rFonts w:ascii="Times New Roman" w:hAnsi="Times New Roman" w:cs="Times New Roman"/>
          <w:i/>
          <w:iCs/>
          <w:noProof/>
        </w:rPr>
        <w:t>Jurusan Akuntansi Fakultas Ekonomi Dan Bisnis</w:t>
      </w:r>
      <w:r w:rsidRPr="006C2845">
        <w:rPr>
          <w:rFonts w:ascii="Times New Roman" w:hAnsi="Times New Roman" w:cs="Times New Roman"/>
          <w:noProof/>
        </w:rPr>
        <w:t>.</w:t>
      </w:r>
    </w:p>
    <w:p w14:paraId="7B0E439F"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Brigham, E. F., &amp; Houston, J. F. (2014). </w:t>
      </w:r>
      <w:r w:rsidRPr="006C2845">
        <w:rPr>
          <w:rFonts w:ascii="Times New Roman" w:hAnsi="Times New Roman" w:cs="Times New Roman"/>
          <w:i/>
          <w:iCs/>
          <w:noProof/>
        </w:rPr>
        <w:t>Dasar-dasar Manajemen Keuangan “Essentials of Financial Management”</w:t>
      </w:r>
      <w:r w:rsidRPr="006C2845">
        <w:rPr>
          <w:rFonts w:ascii="Times New Roman" w:hAnsi="Times New Roman" w:cs="Times New Roman"/>
          <w:noProof/>
        </w:rPr>
        <w:t xml:space="preserve"> (11th ed.). Salemba Empat.</w:t>
      </w:r>
    </w:p>
    <w:p w14:paraId="6D452E2F"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Dahayani, N. K. S., I Ketut Budiartha, B., &amp; Suardikha, I. M. (2017). PENGARUH KEBIJAKAN DIVIDEN PADA MANAJEMEN LABA DENGAN GOOD CORPORATE GOVERNANCE SEBAGAI MODERASI. </w:t>
      </w:r>
      <w:r w:rsidRPr="006C2845">
        <w:rPr>
          <w:rFonts w:ascii="Times New Roman" w:hAnsi="Times New Roman" w:cs="Times New Roman"/>
          <w:i/>
          <w:iCs/>
          <w:noProof/>
        </w:rPr>
        <w:t>E-Jurnal Ekonomi Dan Bisnis Universitas Udayana</w:t>
      </w:r>
      <w:r w:rsidRPr="006C2845">
        <w:rPr>
          <w:rFonts w:ascii="Times New Roman" w:hAnsi="Times New Roman" w:cs="Times New Roman"/>
          <w:noProof/>
        </w:rPr>
        <w:t xml:space="preserve">, </w:t>
      </w:r>
      <w:r w:rsidRPr="006C2845">
        <w:rPr>
          <w:rFonts w:ascii="Times New Roman" w:hAnsi="Times New Roman" w:cs="Times New Roman"/>
          <w:i/>
          <w:iCs/>
          <w:noProof/>
        </w:rPr>
        <w:t>6.4</w:t>
      </w:r>
      <w:r w:rsidRPr="006C2845">
        <w:rPr>
          <w:rFonts w:ascii="Times New Roman" w:hAnsi="Times New Roman" w:cs="Times New Roman"/>
          <w:noProof/>
        </w:rPr>
        <w:t>.</w:t>
      </w:r>
    </w:p>
    <w:p w14:paraId="1209B1FF"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Dinah Delima, V. H. (2020). </w:t>
      </w:r>
      <w:r w:rsidRPr="006C2845">
        <w:rPr>
          <w:rFonts w:ascii="Times New Roman" w:hAnsi="Times New Roman" w:cs="Times New Roman"/>
          <w:i/>
          <w:iCs/>
          <w:noProof/>
        </w:rPr>
        <w:t>Pengaruh Kepemilikan Publik, Dewan Komisaris Independen Dan Struktur Modal Terhadap Manajemen Laba Dengan Profitabilitas Sebagai Variabel Moderasi</w:t>
      </w:r>
      <w:r w:rsidRPr="006C2845">
        <w:rPr>
          <w:rFonts w:ascii="Times New Roman" w:hAnsi="Times New Roman" w:cs="Times New Roman"/>
          <w:noProof/>
        </w:rPr>
        <w:t xml:space="preserve">. </w:t>
      </w:r>
      <w:r w:rsidRPr="006C2845">
        <w:rPr>
          <w:rFonts w:ascii="Times New Roman" w:hAnsi="Times New Roman" w:cs="Times New Roman"/>
          <w:i/>
          <w:iCs/>
          <w:noProof/>
        </w:rPr>
        <w:t>1</w:t>
      </w:r>
      <w:r w:rsidRPr="006C2845">
        <w:rPr>
          <w:rFonts w:ascii="Times New Roman" w:hAnsi="Times New Roman" w:cs="Times New Roman"/>
          <w:noProof/>
        </w:rPr>
        <w:t>(1), 1–11.</w:t>
      </w:r>
    </w:p>
    <w:p w14:paraId="18FE2CED"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Elfira, A. (2014). Pengaruh Kompensasi Eksekutif dan Leverage Terhadap Manajemen Laba. </w:t>
      </w:r>
      <w:r w:rsidRPr="006C2845">
        <w:rPr>
          <w:rFonts w:ascii="Times New Roman" w:hAnsi="Times New Roman" w:cs="Times New Roman"/>
          <w:i/>
          <w:iCs/>
          <w:noProof/>
        </w:rPr>
        <w:t>Akuntansi &amp; Bisnis</w:t>
      </w:r>
      <w:r w:rsidRPr="006C2845">
        <w:rPr>
          <w:rFonts w:ascii="Times New Roman" w:hAnsi="Times New Roman" w:cs="Times New Roman"/>
          <w:noProof/>
        </w:rPr>
        <w:t>.</w:t>
      </w:r>
    </w:p>
    <w:p w14:paraId="6A0E36CB"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Fahmi, I. (2012). </w:t>
      </w:r>
      <w:r w:rsidRPr="006C2845">
        <w:rPr>
          <w:rFonts w:ascii="Times New Roman" w:hAnsi="Times New Roman" w:cs="Times New Roman"/>
          <w:i/>
          <w:iCs/>
          <w:noProof/>
        </w:rPr>
        <w:t>Analisi Laporan Keuangan</w:t>
      </w:r>
      <w:r w:rsidRPr="006C2845">
        <w:rPr>
          <w:rFonts w:ascii="Times New Roman" w:hAnsi="Times New Roman" w:cs="Times New Roman"/>
          <w:noProof/>
        </w:rPr>
        <w:t xml:space="preserve"> (Edisi 2). Alfabeta.</w:t>
      </w:r>
    </w:p>
    <w:p w14:paraId="3E58FA83"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Fitri, A. (2018). The Influence of Good Corporate Governance, Leverage, and Profitability on Earning Management with Firm Size as Moderating Variable in the Banking Companies Listed In Indonesia Stock Exchange in the Period of 2012-2016. </w:t>
      </w:r>
      <w:r w:rsidRPr="006C2845">
        <w:rPr>
          <w:rFonts w:ascii="Times New Roman" w:hAnsi="Times New Roman" w:cs="Times New Roman"/>
          <w:i/>
          <w:iCs/>
          <w:noProof/>
        </w:rPr>
        <w:t>International Journal of Research and Review</w:t>
      </w:r>
      <w:r w:rsidRPr="006C2845">
        <w:rPr>
          <w:rFonts w:ascii="Times New Roman" w:hAnsi="Times New Roman" w:cs="Times New Roman"/>
          <w:noProof/>
        </w:rPr>
        <w:t xml:space="preserve">, </w:t>
      </w:r>
      <w:r w:rsidRPr="006C2845">
        <w:rPr>
          <w:rFonts w:ascii="Times New Roman" w:hAnsi="Times New Roman" w:cs="Times New Roman"/>
          <w:i/>
          <w:iCs/>
          <w:noProof/>
        </w:rPr>
        <w:t>5</w:t>
      </w:r>
      <w:r w:rsidRPr="006C2845">
        <w:rPr>
          <w:rFonts w:ascii="Times New Roman" w:hAnsi="Times New Roman" w:cs="Times New Roman"/>
          <w:noProof/>
        </w:rPr>
        <w:t>(9), 49–66.</w:t>
      </w:r>
    </w:p>
    <w:p w14:paraId="768F5B96"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Ghazali, A. W., Shafie, N. A., &amp; Sanusi, Z. M. (2015). Earnings Management: An Analysis of Opportunistic Behaviour, Monitoring Mechanism and Financial Distress. </w:t>
      </w:r>
      <w:r w:rsidRPr="006C2845">
        <w:rPr>
          <w:rFonts w:ascii="Times New Roman" w:hAnsi="Times New Roman" w:cs="Times New Roman"/>
          <w:i/>
          <w:iCs/>
          <w:noProof/>
        </w:rPr>
        <w:t>Procedia Economics and Finance</w:t>
      </w:r>
      <w:r w:rsidRPr="006C2845">
        <w:rPr>
          <w:rFonts w:ascii="Times New Roman" w:hAnsi="Times New Roman" w:cs="Times New Roman"/>
          <w:noProof/>
        </w:rPr>
        <w:t xml:space="preserve">, </w:t>
      </w:r>
      <w:r w:rsidRPr="006C2845">
        <w:rPr>
          <w:rFonts w:ascii="Times New Roman" w:hAnsi="Times New Roman" w:cs="Times New Roman"/>
          <w:i/>
          <w:iCs/>
          <w:noProof/>
        </w:rPr>
        <w:t>28</w:t>
      </w:r>
      <w:r w:rsidRPr="006C2845">
        <w:rPr>
          <w:rFonts w:ascii="Times New Roman" w:hAnsi="Times New Roman" w:cs="Times New Roman"/>
          <w:noProof/>
        </w:rPr>
        <w:t>(April), 190–201. https://doi.org/10.1016/s2212-5671(15)01100-4</w:t>
      </w:r>
    </w:p>
    <w:p w14:paraId="74B98E30"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Hasibuan, M. S. P. (2017). </w:t>
      </w:r>
      <w:r w:rsidRPr="006C2845">
        <w:rPr>
          <w:rFonts w:ascii="Times New Roman" w:hAnsi="Times New Roman" w:cs="Times New Roman"/>
          <w:i/>
          <w:iCs/>
          <w:noProof/>
        </w:rPr>
        <w:t>MANAJEMEN SUMBER DAYA MANUSIA</w:t>
      </w:r>
      <w:r w:rsidRPr="006C2845">
        <w:rPr>
          <w:rFonts w:ascii="Times New Roman" w:hAnsi="Times New Roman" w:cs="Times New Roman"/>
          <w:noProof/>
        </w:rPr>
        <w:t xml:space="preserve"> (Edisi 21). Bumi Aksara.</w:t>
      </w:r>
    </w:p>
    <w:p w14:paraId="0D90BBA8"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lastRenderedPageBreak/>
        <w:t xml:space="preserve">Hasnati, D. (2014). </w:t>
      </w:r>
      <w:r w:rsidRPr="006C2845">
        <w:rPr>
          <w:rFonts w:ascii="Times New Roman" w:hAnsi="Times New Roman" w:cs="Times New Roman"/>
          <w:i/>
          <w:iCs/>
          <w:noProof/>
        </w:rPr>
        <w:t>Komisaris Independen &amp; Komite Audit (Organ Perusahaan Yang Berperan Untuk Mewujudkan Good Corporate Governance di Indonesia)</w:t>
      </w:r>
      <w:r w:rsidRPr="006C2845">
        <w:rPr>
          <w:rFonts w:ascii="Times New Roman" w:hAnsi="Times New Roman" w:cs="Times New Roman"/>
          <w:noProof/>
        </w:rPr>
        <w:t xml:space="preserve"> (A. D. Sulistya (ed.); Ed. 1). Absolute Media.</w:t>
      </w:r>
    </w:p>
    <w:p w14:paraId="047BC505"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Healy, P. M. (1985). The effect of bonus schemes on accounting decisions. </w:t>
      </w:r>
      <w:r w:rsidRPr="006C2845">
        <w:rPr>
          <w:rFonts w:ascii="Times New Roman" w:hAnsi="Times New Roman" w:cs="Times New Roman"/>
          <w:i/>
          <w:iCs/>
          <w:noProof/>
        </w:rPr>
        <w:t>Journal of Accounting and Economics</w:t>
      </w:r>
      <w:r w:rsidRPr="006C2845">
        <w:rPr>
          <w:rFonts w:ascii="Times New Roman" w:hAnsi="Times New Roman" w:cs="Times New Roman"/>
          <w:noProof/>
        </w:rPr>
        <w:t xml:space="preserve">, </w:t>
      </w:r>
      <w:r w:rsidRPr="006C2845">
        <w:rPr>
          <w:rFonts w:ascii="Times New Roman" w:hAnsi="Times New Roman" w:cs="Times New Roman"/>
          <w:i/>
          <w:iCs/>
          <w:noProof/>
        </w:rPr>
        <w:t>7</w:t>
      </w:r>
      <w:r w:rsidRPr="006C2845">
        <w:rPr>
          <w:rFonts w:ascii="Times New Roman" w:hAnsi="Times New Roman" w:cs="Times New Roman"/>
          <w:noProof/>
        </w:rPr>
        <w:t>(1–3), 85–107. https://doi.org/10.1016/0165-4101(85)90029-1</w:t>
      </w:r>
    </w:p>
    <w:p w14:paraId="1B421202"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Henry, T. F. (2010). Does equity compensation induce executives to maximize firm value or their own personal wealth? In </w:t>
      </w:r>
      <w:r w:rsidRPr="006C2845">
        <w:rPr>
          <w:rFonts w:ascii="Times New Roman" w:hAnsi="Times New Roman" w:cs="Times New Roman"/>
          <w:i/>
          <w:iCs/>
          <w:noProof/>
        </w:rPr>
        <w:t>Advances in Public Interest Accounting</w:t>
      </w:r>
      <w:r w:rsidRPr="006C2845">
        <w:rPr>
          <w:rFonts w:ascii="Times New Roman" w:hAnsi="Times New Roman" w:cs="Times New Roman"/>
          <w:noProof/>
        </w:rPr>
        <w:t xml:space="preserve"> (Vol. 15, pp. 111–139). Elsevier. https://doi.org/10.1108/S1041-7060(2010)0000015008</w:t>
      </w:r>
    </w:p>
    <w:p w14:paraId="50B98B40"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Indracahya, E., &amp; Faisol, D. A. (2017). The Effect of Good Corporate Governance Elemets, Leverage, Firm Age, Company Size and Profitability On Earning Management (Empirical Study Of Manufacturing Companis inn BEI 2014-2016). </w:t>
      </w:r>
      <w:r w:rsidRPr="006C2845">
        <w:rPr>
          <w:rFonts w:ascii="Times New Roman" w:hAnsi="Times New Roman" w:cs="Times New Roman"/>
          <w:i/>
          <w:iCs/>
          <w:noProof/>
        </w:rPr>
        <w:t>Profitabilitas</w:t>
      </w:r>
      <w:r w:rsidRPr="006C2845">
        <w:rPr>
          <w:rFonts w:ascii="Times New Roman" w:hAnsi="Times New Roman" w:cs="Times New Roman"/>
          <w:noProof/>
        </w:rPr>
        <w:t xml:space="preserve">, </w:t>
      </w:r>
      <w:r w:rsidRPr="006C2845">
        <w:rPr>
          <w:rFonts w:ascii="Times New Roman" w:hAnsi="Times New Roman" w:cs="Times New Roman"/>
          <w:i/>
          <w:iCs/>
          <w:noProof/>
        </w:rPr>
        <w:t>10</w:t>
      </w:r>
      <w:r w:rsidRPr="006C2845">
        <w:rPr>
          <w:rFonts w:ascii="Times New Roman" w:hAnsi="Times New Roman" w:cs="Times New Roman"/>
          <w:noProof/>
        </w:rPr>
        <w:t>(2), 203–227.</w:t>
      </w:r>
    </w:p>
    <w:p w14:paraId="791FFCC0"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Jensen, M. C., &amp; Meckling, W. H. (1976). Theory of the firm: Managerial behavior, agency costs and ownership structure. </w:t>
      </w:r>
      <w:r w:rsidRPr="006C2845">
        <w:rPr>
          <w:rFonts w:ascii="Times New Roman" w:hAnsi="Times New Roman" w:cs="Times New Roman"/>
          <w:i/>
          <w:iCs/>
          <w:noProof/>
        </w:rPr>
        <w:t>Journal of Financial Economics</w:t>
      </w:r>
      <w:r w:rsidRPr="006C2845">
        <w:rPr>
          <w:rFonts w:ascii="Times New Roman" w:hAnsi="Times New Roman" w:cs="Times New Roman"/>
          <w:noProof/>
        </w:rPr>
        <w:t xml:space="preserve">, </w:t>
      </w:r>
      <w:r w:rsidRPr="006C2845">
        <w:rPr>
          <w:rFonts w:ascii="Times New Roman" w:hAnsi="Times New Roman" w:cs="Times New Roman"/>
          <w:i/>
          <w:iCs/>
          <w:noProof/>
        </w:rPr>
        <w:t>3</w:t>
      </w:r>
      <w:r w:rsidRPr="006C2845">
        <w:rPr>
          <w:rFonts w:ascii="Times New Roman" w:hAnsi="Times New Roman" w:cs="Times New Roman"/>
          <w:noProof/>
        </w:rPr>
        <w:t>(4), 305–360. https://doi.org/10.1016/0304-405X(76)90026-X</w:t>
      </w:r>
    </w:p>
    <w:p w14:paraId="5B303E2B"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Karyono. (2013). </w:t>
      </w:r>
      <w:r w:rsidRPr="006C2845">
        <w:rPr>
          <w:rFonts w:ascii="Times New Roman" w:hAnsi="Times New Roman" w:cs="Times New Roman"/>
          <w:i/>
          <w:iCs/>
          <w:noProof/>
        </w:rPr>
        <w:t>Forensic Fraud</w:t>
      </w:r>
      <w:r w:rsidRPr="006C2845">
        <w:rPr>
          <w:rFonts w:ascii="Times New Roman" w:hAnsi="Times New Roman" w:cs="Times New Roman"/>
          <w:noProof/>
        </w:rPr>
        <w:t>. CV.Andi.</w:t>
      </w:r>
    </w:p>
    <w:p w14:paraId="64CDF187"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Komite Nasional Kebijakan Governance (KNKG). (2011). Pedoman Good Corporate Governance Perusahaan. </w:t>
      </w:r>
      <w:r w:rsidRPr="006C2845">
        <w:rPr>
          <w:rFonts w:ascii="Times New Roman" w:hAnsi="Times New Roman" w:cs="Times New Roman"/>
          <w:i/>
          <w:iCs/>
          <w:noProof/>
        </w:rPr>
        <w:t>Pedoman GCG</w:t>
      </w:r>
      <w:r w:rsidRPr="006C2845">
        <w:rPr>
          <w:rFonts w:ascii="Times New Roman" w:hAnsi="Times New Roman" w:cs="Times New Roman"/>
          <w:noProof/>
        </w:rPr>
        <w:t>. https://doi.org/10.1097/QAD.0b013e32833e77c9</w:t>
      </w:r>
    </w:p>
    <w:p w14:paraId="4BB7B630"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Kumari, P., &amp; Pattanayak, J. K. (2017). Linking earnings management practices and corporate governance system with the firms’ financial performance: A study of Indian commercial banks. </w:t>
      </w:r>
      <w:r w:rsidRPr="006C2845">
        <w:rPr>
          <w:rFonts w:ascii="Times New Roman" w:hAnsi="Times New Roman" w:cs="Times New Roman"/>
          <w:i/>
          <w:iCs/>
          <w:noProof/>
        </w:rPr>
        <w:t>Journal of Financial Crime</w:t>
      </w:r>
      <w:r w:rsidRPr="006C2845">
        <w:rPr>
          <w:rFonts w:ascii="Times New Roman" w:hAnsi="Times New Roman" w:cs="Times New Roman"/>
          <w:noProof/>
        </w:rPr>
        <w:t xml:space="preserve">, </w:t>
      </w:r>
      <w:r w:rsidRPr="006C2845">
        <w:rPr>
          <w:rFonts w:ascii="Times New Roman" w:hAnsi="Times New Roman" w:cs="Times New Roman"/>
          <w:i/>
          <w:iCs/>
          <w:noProof/>
        </w:rPr>
        <w:t>24</w:t>
      </w:r>
      <w:r w:rsidRPr="006C2845">
        <w:rPr>
          <w:rFonts w:ascii="Times New Roman" w:hAnsi="Times New Roman" w:cs="Times New Roman"/>
          <w:noProof/>
        </w:rPr>
        <w:t>(2), 223–241. https://doi.org/10.1108/JFC-03-2016-0020</w:t>
      </w:r>
    </w:p>
    <w:p w14:paraId="61D529B9"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Kusumawardani, N. F., &amp; Dewi, R. R. (2017). Motivasi Bonus, Pajak, Dan Utang Dalam Tindakan Manajemen Laba  (Studi Perusahaan Manufaktur Yang  Terdaftar Di Bursa Efek Indonesia Periode 2013-2015). </w:t>
      </w:r>
      <w:r w:rsidRPr="006C2845">
        <w:rPr>
          <w:rFonts w:ascii="Times New Roman" w:hAnsi="Times New Roman" w:cs="Times New Roman"/>
          <w:i/>
          <w:iCs/>
          <w:noProof/>
        </w:rPr>
        <w:t>Media Riset Akuntansi, Auditing Dan Informasi</w:t>
      </w:r>
      <w:r w:rsidRPr="006C2845">
        <w:rPr>
          <w:rFonts w:ascii="Times New Roman" w:hAnsi="Times New Roman" w:cs="Times New Roman"/>
          <w:noProof/>
        </w:rPr>
        <w:t xml:space="preserve">, </w:t>
      </w:r>
      <w:r w:rsidRPr="006C2845">
        <w:rPr>
          <w:rFonts w:ascii="Times New Roman" w:hAnsi="Times New Roman" w:cs="Times New Roman"/>
          <w:i/>
          <w:iCs/>
          <w:noProof/>
        </w:rPr>
        <w:t>16</w:t>
      </w:r>
      <w:r w:rsidRPr="006C2845">
        <w:rPr>
          <w:rFonts w:ascii="Times New Roman" w:hAnsi="Times New Roman" w:cs="Times New Roman"/>
          <w:noProof/>
        </w:rPr>
        <w:t>(1), 79. https://doi.org/10.25105/mraai.v16i1.2072</w:t>
      </w:r>
    </w:p>
    <w:p w14:paraId="49AE99B0"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Lestari, E., &amp; Murtanto, M. (2018). Pengaruh Efektivitas Dewan Komisaris Dan Komite Audit, Struktur Kepemilikan, Dan Kualitas Audit Terhadap Manajemen Laba. </w:t>
      </w:r>
      <w:r w:rsidRPr="006C2845">
        <w:rPr>
          <w:rFonts w:ascii="Times New Roman" w:hAnsi="Times New Roman" w:cs="Times New Roman"/>
          <w:i/>
          <w:iCs/>
          <w:noProof/>
        </w:rPr>
        <w:t>Media Riset Akuntansi, Auditing &amp; Informasi</w:t>
      </w:r>
      <w:r w:rsidRPr="006C2845">
        <w:rPr>
          <w:rFonts w:ascii="Times New Roman" w:hAnsi="Times New Roman" w:cs="Times New Roman"/>
          <w:noProof/>
        </w:rPr>
        <w:t xml:space="preserve">, </w:t>
      </w:r>
      <w:r w:rsidRPr="006C2845">
        <w:rPr>
          <w:rFonts w:ascii="Times New Roman" w:hAnsi="Times New Roman" w:cs="Times New Roman"/>
          <w:i/>
          <w:iCs/>
          <w:noProof/>
        </w:rPr>
        <w:t>17</w:t>
      </w:r>
      <w:r w:rsidRPr="006C2845">
        <w:rPr>
          <w:rFonts w:ascii="Times New Roman" w:hAnsi="Times New Roman" w:cs="Times New Roman"/>
          <w:noProof/>
        </w:rPr>
        <w:t>(2), 97. https://doi.org/10.25105/mraai.v17i2.2063</w:t>
      </w:r>
    </w:p>
    <w:p w14:paraId="4A4ADBF7"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Mahiswari, R., &amp; Nugroho, P. I. (2014). Pengaruh Mekanisme Corporate Governance, Ukuran Perusahaan dan Leverage Terhadap Manajemen Laba dan Kinerja Keuangan. </w:t>
      </w:r>
      <w:r w:rsidRPr="006C2845">
        <w:rPr>
          <w:rFonts w:ascii="Times New Roman" w:hAnsi="Times New Roman" w:cs="Times New Roman"/>
          <w:i/>
          <w:iCs/>
          <w:noProof/>
        </w:rPr>
        <w:t>Jurnal Ekonomi Dan Bisnis</w:t>
      </w:r>
      <w:r w:rsidRPr="006C2845">
        <w:rPr>
          <w:rFonts w:ascii="Times New Roman" w:hAnsi="Times New Roman" w:cs="Times New Roman"/>
          <w:noProof/>
        </w:rPr>
        <w:t xml:space="preserve">, </w:t>
      </w:r>
      <w:r w:rsidRPr="006C2845">
        <w:rPr>
          <w:rFonts w:ascii="Times New Roman" w:hAnsi="Times New Roman" w:cs="Times New Roman"/>
          <w:i/>
          <w:iCs/>
          <w:noProof/>
        </w:rPr>
        <w:t>Vol.17</w:t>
      </w:r>
      <w:r w:rsidRPr="006C2845">
        <w:rPr>
          <w:rFonts w:ascii="Times New Roman" w:hAnsi="Times New Roman" w:cs="Times New Roman"/>
          <w:noProof/>
        </w:rPr>
        <w:t>(1), 1. https://doi.org/10.24914/jeb.v17i1.237</w:t>
      </w:r>
    </w:p>
    <w:p w14:paraId="34E56334"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Mahrani, M., &amp; Soewarno, N. (2018). The effect of good corporate governance mechanism and corporate social responsibility on financial performance with earnings management as mediating variable. </w:t>
      </w:r>
      <w:r w:rsidRPr="006C2845">
        <w:rPr>
          <w:rFonts w:ascii="Times New Roman" w:hAnsi="Times New Roman" w:cs="Times New Roman"/>
          <w:i/>
          <w:iCs/>
          <w:noProof/>
        </w:rPr>
        <w:t>Asian Journal of Accounting Research</w:t>
      </w:r>
      <w:r w:rsidRPr="006C2845">
        <w:rPr>
          <w:rFonts w:ascii="Times New Roman" w:hAnsi="Times New Roman" w:cs="Times New Roman"/>
          <w:noProof/>
        </w:rPr>
        <w:t xml:space="preserve">, </w:t>
      </w:r>
      <w:r w:rsidRPr="006C2845">
        <w:rPr>
          <w:rFonts w:ascii="Times New Roman" w:hAnsi="Times New Roman" w:cs="Times New Roman"/>
          <w:i/>
          <w:iCs/>
          <w:noProof/>
        </w:rPr>
        <w:t>3</w:t>
      </w:r>
      <w:r w:rsidRPr="006C2845">
        <w:rPr>
          <w:rFonts w:ascii="Times New Roman" w:hAnsi="Times New Roman" w:cs="Times New Roman"/>
          <w:noProof/>
        </w:rPr>
        <w:t>(1), 41–60. https://doi.org/10.1108/ajar-06-2018-0008</w:t>
      </w:r>
    </w:p>
    <w:p w14:paraId="5F1B9EE0"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Muda, I., Maulana, W., Siregar, H. S., &amp; Indra, N. (2018). The analysis of effects of good corporate governance on earnings management in Indonesia with panel data approach. </w:t>
      </w:r>
      <w:r w:rsidRPr="006C2845">
        <w:rPr>
          <w:rFonts w:ascii="Times New Roman" w:hAnsi="Times New Roman" w:cs="Times New Roman"/>
          <w:i/>
          <w:iCs/>
          <w:noProof/>
        </w:rPr>
        <w:t>Iranian Economic Review</w:t>
      </w:r>
      <w:r w:rsidRPr="006C2845">
        <w:rPr>
          <w:rFonts w:ascii="Times New Roman" w:hAnsi="Times New Roman" w:cs="Times New Roman"/>
          <w:noProof/>
        </w:rPr>
        <w:t xml:space="preserve">, </w:t>
      </w:r>
      <w:r w:rsidRPr="006C2845">
        <w:rPr>
          <w:rFonts w:ascii="Times New Roman" w:hAnsi="Times New Roman" w:cs="Times New Roman"/>
          <w:i/>
          <w:iCs/>
          <w:noProof/>
        </w:rPr>
        <w:t>22</w:t>
      </w:r>
      <w:r w:rsidRPr="006C2845">
        <w:rPr>
          <w:rFonts w:ascii="Times New Roman" w:hAnsi="Times New Roman" w:cs="Times New Roman"/>
          <w:noProof/>
        </w:rPr>
        <w:t>(2), 599–625. https://doi.org/10.22059/ier.2018.66169</w:t>
      </w:r>
    </w:p>
    <w:p w14:paraId="41AAE12D"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Nainggolan, Y. T. (2017). </w:t>
      </w:r>
      <w:r w:rsidRPr="006C2845">
        <w:rPr>
          <w:rFonts w:ascii="Times New Roman" w:hAnsi="Times New Roman" w:cs="Times New Roman"/>
          <w:i/>
          <w:iCs/>
          <w:noProof/>
        </w:rPr>
        <w:t>THE INFLUENCE OF LEVERAGE, CORPORATE GOVERNANCE AND PROFITABILITY ON EARNINGS MANAGEMENT IN MANUFACTURING COMPANIES LISTED ON INDONESIA STOCK EXCHANGE</w:t>
      </w:r>
      <w:r w:rsidRPr="006C2845">
        <w:rPr>
          <w:rFonts w:ascii="Times New Roman" w:hAnsi="Times New Roman" w:cs="Times New Roman"/>
          <w:noProof/>
        </w:rPr>
        <w:t xml:space="preserve">. </w:t>
      </w:r>
      <w:r w:rsidRPr="006C2845">
        <w:rPr>
          <w:rFonts w:ascii="Times New Roman" w:hAnsi="Times New Roman" w:cs="Times New Roman"/>
          <w:i/>
          <w:iCs/>
          <w:noProof/>
        </w:rPr>
        <w:t>16</w:t>
      </w:r>
      <w:r w:rsidRPr="006C2845">
        <w:rPr>
          <w:rFonts w:ascii="Times New Roman" w:hAnsi="Times New Roman" w:cs="Times New Roman"/>
          <w:noProof/>
        </w:rPr>
        <w:t>(22), 1–12.</w:t>
      </w:r>
    </w:p>
    <w:p w14:paraId="538D411B"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Nazir, H. (2014). Pengaruh Kepemilikan Institusional, Komposisi Dewan Komisaris Independen, Reputasi Kantor Akuntan Publik terhadap Manajemen Laba. </w:t>
      </w:r>
      <w:r w:rsidRPr="006C2845">
        <w:rPr>
          <w:rFonts w:ascii="Times New Roman" w:hAnsi="Times New Roman" w:cs="Times New Roman"/>
          <w:i/>
          <w:iCs/>
          <w:noProof/>
        </w:rPr>
        <w:t xml:space="preserve">Jurnal </w:t>
      </w:r>
      <w:r w:rsidRPr="006C2845">
        <w:rPr>
          <w:rFonts w:ascii="Times New Roman" w:hAnsi="Times New Roman" w:cs="Times New Roman"/>
          <w:i/>
          <w:iCs/>
          <w:noProof/>
        </w:rPr>
        <w:lastRenderedPageBreak/>
        <w:t>Akuntansi</w:t>
      </w:r>
      <w:r w:rsidRPr="006C2845">
        <w:rPr>
          <w:rFonts w:ascii="Times New Roman" w:hAnsi="Times New Roman" w:cs="Times New Roman"/>
          <w:noProof/>
        </w:rPr>
        <w:t xml:space="preserve">, </w:t>
      </w:r>
      <w:r w:rsidRPr="006C2845">
        <w:rPr>
          <w:rFonts w:ascii="Times New Roman" w:hAnsi="Times New Roman" w:cs="Times New Roman"/>
          <w:i/>
          <w:iCs/>
          <w:noProof/>
        </w:rPr>
        <w:t>2</w:t>
      </w:r>
      <w:r w:rsidRPr="006C2845">
        <w:rPr>
          <w:rFonts w:ascii="Times New Roman" w:hAnsi="Times New Roman" w:cs="Times New Roman"/>
          <w:noProof/>
        </w:rPr>
        <w:t>(1), 1–28.</w:t>
      </w:r>
    </w:p>
    <w:p w14:paraId="6D0786C4"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Nurfadila, P. S. (2018). </w:t>
      </w:r>
      <w:r w:rsidRPr="006C2845">
        <w:rPr>
          <w:rFonts w:ascii="Times New Roman" w:hAnsi="Times New Roman" w:cs="Times New Roman"/>
          <w:i/>
          <w:iCs/>
          <w:noProof/>
        </w:rPr>
        <w:t>BI Resmikan Gedung Kantor Perwakilan di Bangka Belitung</w:t>
      </w:r>
      <w:r w:rsidRPr="006C2845">
        <w:rPr>
          <w:rFonts w:ascii="Times New Roman" w:hAnsi="Times New Roman" w:cs="Times New Roman"/>
          <w:noProof/>
        </w:rPr>
        <w:t>. Www.Kompas.Com. https://ekonomi.kompas.com/read/2018/08/31/182455226/bi-resmikan-gedung-kantor-perwakilan-di-bangka-belitung</w:t>
      </w:r>
    </w:p>
    <w:p w14:paraId="54CA04DD"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Park, K. E. (2019). Does peer firm executive compensation affect earnings management? </w:t>
      </w:r>
      <w:r w:rsidRPr="006C2845">
        <w:rPr>
          <w:rFonts w:ascii="Times New Roman" w:hAnsi="Times New Roman" w:cs="Times New Roman"/>
          <w:i/>
          <w:iCs/>
          <w:noProof/>
        </w:rPr>
        <w:t>Managerial Finance</w:t>
      </w:r>
      <w:r w:rsidRPr="006C2845">
        <w:rPr>
          <w:rFonts w:ascii="Times New Roman" w:hAnsi="Times New Roman" w:cs="Times New Roman"/>
          <w:noProof/>
        </w:rPr>
        <w:t xml:space="preserve">, </w:t>
      </w:r>
      <w:r w:rsidRPr="006C2845">
        <w:rPr>
          <w:rFonts w:ascii="Times New Roman" w:hAnsi="Times New Roman" w:cs="Times New Roman"/>
          <w:i/>
          <w:iCs/>
          <w:noProof/>
        </w:rPr>
        <w:t>45</w:t>
      </w:r>
      <w:r w:rsidRPr="006C2845">
        <w:rPr>
          <w:rFonts w:ascii="Times New Roman" w:hAnsi="Times New Roman" w:cs="Times New Roman"/>
          <w:noProof/>
        </w:rPr>
        <w:t>(1), 54–71. https://doi.org/10.1108/MF-04-2018-0148</w:t>
      </w:r>
    </w:p>
    <w:p w14:paraId="65296F45"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Prasojo, P., &amp; Fatayati, I. R. (2018). Pengaruh Kinerja Perusahaan Terhadap Praktik Manajemen Laba pada Emiten Indeks Saham Syariah Indonesia. </w:t>
      </w:r>
      <w:r w:rsidRPr="006C2845">
        <w:rPr>
          <w:rFonts w:ascii="Times New Roman" w:hAnsi="Times New Roman" w:cs="Times New Roman"/>
          <w:i/>
          <w:iCs/>
          <w:noProof/>
        </w:rPr>
        <w:t>Akuntabilitas</w:t>
      </w:r>
      <w:r w:rsidRPr="006C2845">
        <w:rPr>
          <w:rFonts w:ascii="Times New Roman" w:hAnsi="Times New Roman" w:cs="Times New Roman"/>
          <w:noProof/>
        </w:rPr>
        <w:t xml:space="preserve">, </w:t>
      </w:r>
      <w:r w:rsidRPr="006C2845">
        <w:rPr>
          <w:rFonts w:ascii="Times New Roman" w:hAnsi="Times New Roman" w:cs="Times New Roman"/>
          <w:i/>
          <w:iCs/>
          <w:noProof/>
        </w:rPr>
        <w:t>11</w:t>
      </w:r>
      <w:r w:rsidRPr="006C2845">
        <w:rPr>
          <w:rFonts w:ascii="Times New Roman" w:hAnsi="Times New Roman" w:cs="Times New Roman"/>
          <w:noProof/>
        </w:rPr>
        <w:t>(1), 183–202. https://doi.org/10.15408/akt.v11i1.8763</w:t>
      </w:r>
    </w:p>
    <w:p w14:paraId="019E93DF"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Priantinah, D. (2008). Eksistensi Earnings Manajemen Dalam Hubungan Agen – Prinsipal. </w:t>
      </w:r>
      <w:r w:rsidRPr="006C2845">
        <w:rPr>
          <w:rFonts w:ascii="Times New Roman" w:hAnsi="Times New Roman" w:cs="Times New Roman"/>
          <w:i/>
          <w:iCs/>
          <w:noProof/>
        </w:rPr>
        <w:t>Jurnal Pendidikan Akuntansi Indonesia</w:t>
      </w:r>
      <w:r w:rsidRPr="006C2845">
        <w:rPr>
          <w:rFonts w:ascii="Times New Roman" w:hAnsi="Times New Roman" w:cs="Times New Roman"/>
          <w:noProof/>
        </w:rPr>
        <w:t xml:space="preserve">, </w:t>
      </w:r>
      <w:r w:rsidRPr="006C2845">
        <w:rPr>
          <w:rFonts w:ascii="Times New Roman" w:hAnsi="Times New Roman" w:cs="Times New Roman"/>
          <w:i/>
          <w:iCs/>
          <w:noProof/>
        </w:rPr>
        <w:t>6</w:t>
      </w:r>
      <w:r w:rsidRPr="006C2845">
        <w:rPr>
          <w:rFonts w:ascii="Times New Roman" w:hAnsi="Times New Roman" w:cs="Times New Roman"/>
          <w:noProof/>
        </w:rPr>
        <w:t>(2), 23–36. https://doi.org/10.21831/jpai.v6i2.931</w:t>
      </w:r>
    </w:p>
    <w:p w14:paraId="3B9B7168"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Putri, N., &amp; Fadhlia, W. (2017). PERGANTIAN CEO, PENGHINDARAN PAJAK, KOMPENSASI EKSEKUTIF DAN MANAJEMEN LABA STUDI KAUSALITAS PADA PERUSAHAAN MANUFAKTUR INDONESIA. </w:t>
      </w:r>
      <w:r w:rsidRPr="006C2845">
        <w:rPr>
          <w:rFonts w:ascii="Times New Roman" w:hAnsi="Times New Roman" w:cs="Times New Roman"/>
          <w:i/>
          <w:iCs/>
          <w:noProof/>
        </w:rPr>
        <w:t>Jurnal Ilmiah Mahasiswa Ekonomi Akuntansi (JIMEKA)</w:t>
      </w:r>
      <w:r w:rsidRPr="006C2845">
        <w:rPr>
          <w:rFonts w:ascii="Times New Roman" w:hAnsi="Times New Roman" w:cs="Times New Roman"/>
          <w:noProof/>
        </w:rPr>
        <w:t xml:space="preserve">, </w:t>
      </w:r>
      <w:r w:rsidRPr="006C2845">
        <w:rPr>
          <w:rFonts w:ascii="Times New Roman" w:hAnsi="Times New Roman" w:cs="Times New Roman"/>
          <w:i/>
          <w:iCs/>
          <w:noProof/>
        </w:rPr>
        <w:t>2</w:t>
      </w:r>
      <w:r w:rsidRPr="006C2845">
        <w:rPr>
          <w:rFonts w:ascii="Times New Roman" w:hAnsi="Times New Roman" w:cs="Times New Roman"/>
          <w:noProof/>
        </w:rPr>
        <w:t>.</w:t>
      </w:r>
    </w:p>
    <w:p w14:paraId="555A80BE"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Rachmawati, D. (2015). Pengaruh Asimetri Informasi Terhadap Praktik Manajemen Laba Pada Perusahaan Perbankan Yang Terdaftar di Bursa Efek jakarta. </w:t>
      </w:r>
      <w:r w:rsidRPr="006C2845">
        <w:rPr>
          <w:rFonts w:ascii="Times New Roman" w:hAnsi="Times New Roman" w:cs="Times New Roman"/>
          <w:i/>
          <w:iCs/>
          <w:noProof/>
        </w:rPr>
        <w:t>Simposium Nasional Akuntansi IX</w:t>
      </w:r>
      <w:r w:rsidRPr="006C2845">
        <w:rPr>
          <w:rFonts w:ascii="Times New Roman" w:hAnsi="Times New Roman" w:cs="Times New Roman"/>
          <w:noProof/>
        </w:rPr>
        <w:t>.</w:t>
      </w:r>
    </w:p>
    <w:p w14:paraId="0C09D5CA"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Ross, S. A. (1997). </w:t>
      </w:r>
      <w:r w:rsidRPr="006C2845">
        <w:rPr>
          <w:rFonts w:ascii="Times New Roman" w:hAnsi="Times New Roman" w:cs="Times New Roman"/>
          <w:i/>
          <w:iCs/>
          <w:noProof/>
        </w:rPr>
        <w:t>The determination of financial structure : the incentive-signalling approach</w:t>
      </w:r>
      <w:r w:rsidRPr="006C2845">
        <w:rPr>
          <w:rFonts w:ascii="Times New Roman" w:hAnsi="Times New Roman" w:cs="Times New Roman"/>
          <w:noProof/>
        </w:rPr>
        <w:t xml:space="preserve">. </w:t>
      </w:r>
      <w:r w:rsidRPr="006C2845">
        <w:rPr>
          <w:rFonts w:ascii="Times New Roman" w:hAnsi="Times New Roman" w:cs="Times New Roman"/>
          <w:i/>
          <w:iCs/>
          <w:noProof/>
        </w:rPr>
        <w:t>8</w:t>
      </w:r>
      <w:r w:rsidRPr="006C2845">
        <w:rPr>
          <w:rFonts w:ascii="Times New Roman" w:hAnsi="Times New Roman" w:cs="Times New Roman"/>
          <w:noProof/>
        </w:rPr>
        <w:t>(1), 23–40.</w:t>
      </w:r>
    </w:p>
    <w:p w14:paraId="705B54E9"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Sayidah, N. (2018). </w:t>
      </w:r>
      <w:r w:rsidRPr="006C2845">
        <w:rPr>
          <w:rFonts w:ascii="Times New Roman" w:hAnsi="Times New Roman" w:cs="Times New Roman"/>
          <w:i/>
          <w:iCs/>
          <w:noProof/>
        </w:rPr>
        <w:t>METODOLOGI PENELITIAN Disertai Dengan Contoh Penerapannya Dalam Penelitian</w:t>
      </w:r>
      <w:r w:rsidRPr="006C2845">
        <w:rPr>
          <w:rFonts w:ascii="Times New Roman" w:hAnsi="Times New Roman" w:cs="Times New Roman"/>
          <w:noProof/>
        </w:rPr>
        <w:t xml:space="preserve"> (W. Anggara (ed.); Ed. 1). Zifatama Jawara.</w:t>
      </w:r>
    </w:p>
    <w:p w14:paraId="7AD56720"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Scott, W. R. (2015). </w:t>
      </w:r>
      <w:r w:rsidRPr="006C2845">
        <w:rPr>
          <w:rFonts w:ascii="Times New Roman" w:hAnsi="Times New Roman" w:cs="Times New Roman"/>
          <w:i/>
          <w:iCs/>
          <w:noProof/>
        </w:rPr>
        <w:t>Financial Accounting Theory</w:t>
      </w:r>
      <w:r w:rsidRPr="006C2845">
        <w:rPr>
          <w:rFonts w:ascii="Times New Roman" w:hAnsi="Times New Roman" w:cs="Times New Roman"/>
          <w:noProof/>
        </w:rPr>
        <w:t xml:space="preserve"> (Seventh ed). Pearson Toronto.</w:t>
      </w:r>
    </w:p>
    <w:p w14:paraId="67E239D3"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Shirzad, A., Mohammadi, S., &amp; Haghighi, R. (2015). Effect of Financial Performance on Earnings Management in the Drug Distribution Industry. </w:t>
      </w:r>
      <w:r w:rsidRPr="006C2845">
        <w:rPr>
          <w:rFonts w:ascii="Times New Roman" w:hAnsi="Times New Roman" w:cs="Times New Roman"/>
          <w:i/>
          <w:iCs/>
          <w:noProof/>
        </w:rPr>
        <w:t>Journal of Industrial Distribution &amp; Business</w:t>
      </w:r>
      <w:r w:rsidRPr="006C2845">
        <w:rPr>
          <w:rFonts w:ascii="Times New Roman" w:hAnsi="Times New Roman" w:cs="Times New Roman"/>
          <w:noProof/>
        </w:rPr>
        <w:t xml:space="preserve">, </w:t>
      </w:r>
      <w:r w:rsidRPr="006C2845">
        <w:rPr>
          <w:rFonts w:ascii="Times New Roman" w:hAnsi="Times New Roman" w:cs="Times New Roman"/>
          <w:i/>
          <w:iCs/>
          <w:noProof/>
        </w:rPr>
        <w:t>6</w:t>
      </w:r>
      <w:r w:rsidRPr="006C2845">
        <w:rPr>
          <w:rFonts w:ascii="Times New Roman" w:hAnsi="Times New Roman" w:cs="Times New Roman"/>
          <w:noProof/>
        </w:rPr>
        <w:t>(4), 23–26. https://doi.org/10.13106/ijidb.2015.vol6.no4.23.</w:t>
      </w:r>
    </w:p>
    <w:p w14:paraId="6CD12F96"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Sosiawan, S. Y. (2015). Pengaruh Leverage, Ukuran Perusahaan dan Earning Power Terhadap Manajemen Laba. </w:t>
      </w:r>
      <w:r w:rsidRPr="006C2845">
        <w:rPr>
          <w:rFonts w:ascii="Times New Roman" w:hAnsi="Times New Roman" w:cs="Times New Roman"/>
          <w:i/>
          <w:iCs/>
          <w:noProof/>
        </w:rPr>
        <w:t>Akuntansi &amp; Bisnis</w:t>
      </w:r>
      <w:r w:rsidRPr="006C2845">
        <w:rPr>
          <w:rFonts w:ascii="Times New Roman" w:hAnsi="Times New Roman" w:cs="Times New Roman"/>
          <w:noProof/>
        </w:rPr>
        <w:t xml:space="preserve">, </w:t>
      </w:r>
      <w:r w:rsidRPr="006C2845">
        <w:rPr>
          <w:rFonts w:ascii="Times New Roman" w:hAnsi="Times New Roman" w:cs="Times New Roman"/>
          <w:i/>
          <w:iCs/>
          <w:noProof/>
        </w:rPr>
        <w:t>2</w:t>
      </w:r>
      <w:r w:rsidRPr="006C2845">
        <w:rPr>
          <w:rFonts w:ascii="Times New Roman" w:hAnsi="Times New Roman" w:cs="Times New Roman"/>
          <w:noProof/>
        </w:rPr>
        <w:t>(1), 79–89.</w:t>
      </w:r>
    </w:p>
    <w:p w14:paraId="301B88D3" w14:textId="6BCA808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Sparta, </w:t>
      </w:r>
      <w:r w:rsidR="005B4ABF" w:rsidRPr="006C2845">
        <w:rPr>
          <w:rFonts w:ascii="Times New Roman" w:hAnsi="Times New Roman" w:cs="Times New Roman"/>
          <w:noProof/>
        </w:rPr>
        <w:t xml:space="preserve">Sparta </w:t>
      </w:r>
      <w:r w:rsidRPr="006C2845">
        <w:rPr>
          <w:rFonts w:ascii="Times New Roman" w:hAnsi="Times New Roman" w:cs="Times New Roman"/>
          <w:noProof/>
        </w:rPr>
        <w:t xml:space="preserve">&amp; </w:t>
      </w:r>
      <w:r w:rsidR="005B4ABF" w:rsidRPr="006C2845">
        <w:rPr>
          <w:rFonts w:ascii="Times New Roman" w:hAnsi="Times New Roman" w:cs="Times New Roman"/>
          <w:noProof/>
        </w:rPr>
        <w:t xml:space="preserve">Suci </w:t>
      </w:r>
      <w:r w:rsidRPr="006C2845">
        <w:rPr>
          <w:rFonts w:ascii="Times New Roman" w:hAnsi="Times New Roman" w:cs="Times New Roman"/>
          <w:noProof/>
        </w:rPr>
        <w:t>Handini</w:t>
      </w:r>
      <w:r w:rsidR="005B4ABF" w:rsidRPr="006C2845">
        <w:rPr>
          <w:rFonts w:ascii="Times New Roman" w:hAnsi="Times New Roman" w:cs="Times New Roman"/>
          <w:noProof/>
        </w:rPr>
        <w:t xml:space="preserve"> </w:t>
      </w:r>
      <w:r w:rsidRPr="006C2845">
        <w:rPr>
          <w:rFonts w:ascii="Times New Roman" w:hAnsi="Times New Roman" w:cs="Times New Roman"/>
          <w:noProof/>
        </w:rPr>
        <w:t xml:space="preserve"> (201</w:t>
      </w:r>
      <w:r w:rsidR="005B4ABF" w:rsidRPr="006C2845">
        <w:rPr>
          <w:rFonts w:ascii="Times New Roman" w:hAnsi="Times New Roman" w:cs="Times New Roman"/>
          <w:noProof/>
        </w:rPr>
        <w:t>6</w:t>
      </w:r>
      <w:r w:rsidRPr="006C2845">
        <w:rPr>
          <w:rFonts w:ascii="Times New Roman" w:hAnsi="Times New Roman" w:cs="Times New Roman"/>
          <w:noProof/>
        </w:rPr>
        <w:t xml:space="preserve">). </w:t>
      </w:r>
      <w:hyperlink r:id="rId23" w:history="1">
        <w:r w:rsidR="005B4ABF" w:rsidRPr="006C2845">
          <w:rPr>
            <w:rStyle w:val="Hyperlink"/>
            <w:rFonts w:ascii="Times New Roman" w:hAnsi="Times New Roman"/>
            <w:color w:val="auto"/>
            <w:u w:val="none"/>
            <w:shd w:val="clear" w:color="auto" w:fill="FFFFFF"/>
          </w:rPr>
          <w:t>Pengaruh Manajemen Laba, Kinerja Perusahaan dan Ukuran Perusahan terhadap Keputusan Reklasifikasi Aset Keuangan pada Perusahaan Perbankan di Indonesia</w:t>
        </w:r>
      </w:hyperlink>
      <w:r w:rsidRPr="006C2845">
        <w:rPr>
          <w:rFonts w:ascii="Times New Roman" w:hAnsi="Times New Roman" w:cs="Times New Roman"/>
          <w:noProof/>
        </w:rPr>
        <w:t xml:space="preserve">. </w:t>
      </w:r>
      <w:r w:rsidRPr="006C2845">
        <w:rPr>
          <w:rFonts w:ascii="Times New Roman" w:hAnsi="Times New Roman" w:cs="Times New Roman"/>
          <w:i/>
          <w:iCs/>
          <w:noProof/>
        </w:rPr>
        <w:t>Jurnal Keuangan Dan Perbankan</w:t>
      </w:r>
      <w:r w:rsidRPr="006C2845">
        <w:rPr>
          <w:rFonts w:ascii="Times New Roman" w:hAnsi="Times New Roman" w:cs="Times New Roman"/>
          <w:noProof/>
        </w:rPr>
        <w:t xml:space="preserve">, </w:t>
      </w:r>
      <w:r w:rsidRPr="006C2845">
        <w:rPr>
          <w:rFonts w:ascii="Times New Roman" w:hAnsi="Times New Roman" w:cs="Times New Roman"/>
          <w:i/>
          <w:iCs/>
          <w:noProof/>
        </w:rPr>
        <w:t>Vol. 12</w:t>
      </w:r>
      <w:r w:rsidR="005B4ABF" w:rsidRPr="006C2845">
        <w:rPr>
          <w:rFonts w:ascii="Times New Roman" w:hAnsi="Times New Roman" w:cs="Times New Roman"/>
          <w:i/>
          <w:iCs/>
          <w:noProof/>
        </w:rPr>
        <w:t xml:space="preserve"> (1), p.52-71</w:t>
      </w:r>
      <w:r w:rsidRPr="006C2845">
        <w:rPr>
          <w:rFonts w:ascii="Times New Roman" w:hAnsi="Times New Roman" w:cs="Times New Roman"/>
          <w:noProof/>
        </w:rPr>
        <w:t>.</w:t>
      </w:r>
    </w:p>
    <w:p w14:paraId="52B1AE95" w14:textId="5949F260" w:rsidR="005B4ABF" w:rsidRPr="006C2845" w:rsidRDefault="005B4ABF"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color w:val="222222"/>
          <w:shd w:val="clear" w:color="auto" w:fill="FFFFFF"/>
        </w:rPr>
        <w:t xml:space="preserve">Sparta, Fitriyatur Rohmah (2019), Dampak Manajemen Laba Terhadap Nilai Perusahan Terdaftar Indeks LQ45, </w:t>
      </w:r>
      <w:r w:rsidRPr="006C2845">
        <w:rPr>
          <w:rFonts w:ascii="Times New Roman" w:hAnsi="Times New Roman" w:cs="Times New Roman"/>
          <w:i/>
          <w:color w:val="222222"/>
          <w:shd w:val="clear" w:color="auto" w:fill="FFFFFF"/>
        </w:rPr>
        <w:t>Simposium Nasional Akuntansi 22 (Sna22), "Peran Dan Tantangan Akuntan Pendidik Untuk Mendorong Praktek Good Governance Dan Pencegahan Fraud Di Era Revolusi Industri 4.0"</w:t>
      </w:r>
      <w:r w:rsidRPr="006C2845">
        <w:rPr>
          <w:rFonts w:ascii="Times New Roman" w:hAnsi="Times New Roman" w:cs="Times New Roman"/>
          <w:color w:val="222222"/>
          <w:shd w:val="clear" w:color="auto" w:fill="FFFFFF"/>
        </w:rPr>
        <w:t>, Vol 22, SNA 22 Jayapura, p.1-5</w:t>
      </w:r>
    </w:p>
    <w:p w14:paraId="2B5CDFE5"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Subramanyam, K. R. (2014). FINANCIAL STATEMENT ANALYSIS ELEVENTH EDITION. In </w:t>
      </w:r>
      <w:r w:rsidRPr="006C2845">
        <w:rPr>
          <w:rFonts w:ascii="Times New Roman" w:hAnsi="Times New Roman" w:cs="Times New Roman"/>
          <w:i/>
          <w:iCs/>
          <w:noProof/>
        </w:rPr>
        <w:t>McGraw-Hill Education</w:t>
      </w:r>
      <w:r w:rsidRPr="006C2845">
        <w:rPr>
          <w:rFonts w:ascii="Times New Roman" w:hAnsi="Times New Roman" w:cs="Times New Roman"/>
          <w:noProof/>
        </w:rPr>
        <w:t xml:space="preserve"> (Vol. 53, Issue 9). McGraw-Hill Education.</w:t>
      </w:r>
    </w:p>
    <w:p w14:paraId="2506147B"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Sudaryo, D. Y., Aribowo, D. A., &amp; Sofiati, D. N. A. (2018). </w:t>
      </w:r>
      <w:r w:rsidRPr="006C2845">
        <w:rPr>
          <w:rFonts w:ascii="Times New Roman" w:hAnsi="Times New Roman" w:cs="Times New Roman"/>
          <w:i/>
          <w:iCs/>
          <w:noProof/>
        </w:rPr>
        <w:t>Manajemen Sumber Daya Manusia, Kompensasi Tidak Langsung dan Lingkungan Kerja Fisik</w:t>
      </w:r>
      <w:r w:rsidRPr="006C2845">
        <w:rPr>
          <w:rFonts w:ascii="Times New Roman" w:hAnsi="Times New Roman" w:cs="Times New Roman"/>
          <w:noProof/>
        </w:rPr>
        <w:t xml:space="preserve"> (Theodorus Erang (ed.)). Penerbit Anadi.</w:t>
      </w:r>
    </w:p>
    <w:p w14:paraId="754C86AD"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Sugiyono, P. D. (2017). </w:t>
      </w:r>
      <w:r w:rsidRPr="006C2845">
        <w:rPr>
          <w:rFonts w:ascii="Times New Roman" w:hAnsi="Times New Roman" w:cs="Times New Roman"/>
          <w:i/>
          <w:iCs/>
          <w:noProof/>
        </w:rPr>
        <w:t>Metode Penelitian Kuantitatif Kualitatif dan R&amp;D</w:t>
      </w:r>
      <w:r w:rsidRPr="006C2845">
        <w:rPr>
          <w:rFonts w:ascii="Times New Roman" w:hAnsi="Times New Roman" w:cs="Times New Roman"/>
          <w:noProof/>
        </w:rPr>
        <w:t xml:space="preserve"> (Ed. 25). Penerbit Alfabeta.</w:t>
      </w:r>
    </w:p>
    <w:p w14:paraId="13D78C71"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Suhadak, S., Kurniaty, K., Handayani, S. R., &amp; Rahayu, S. M. (2019). Stock return and financial performance as moderation variable in influence of good corporate governance towards corporate value. </w:t>
      </w:r>
      <w:r w:rsidRPr="006C2845">
        <w:rPr>
          <w:rFonts w:ascii="Times New Roman" w:hAnsi="Times New Roman" w:cs="Times New Roman"/>
          <w:i/>
          <w:iCs/>
          <w:noProof/>
        </w:rPr>
        <w:t>Asian Journal of Accounting Research</w:t>
      </w:r>
      <w:r w:rsidRPr="006C2845">
        <w:rPr>
          <w:rFonts w:ascii="Times New Roman" w:hAnsi="Times New Roman" w:cs="Times New Roman"/>
          <w:noProof/>
        </w:rPr>
        <w:t xml:space="preserve">, </w:t>
      </w:r>
      <w:r w:rsidRPr="006C2845">
        <w:rPr>
          <w:rFonts w:ascii="Times New Roman" w:hAnsi="Times New Roman" w:cs="Times New Roman"/>
          <w:i/>
          <w:iCs/>
          <w:noProof/>
        </w:rPr>
        <w:t>4</w:t>
      </w:r>
      <w:r w:rsidRPr="006C2845">
        <w:rPr>
          <w:rFonts w:ascii="Times New Roman" w:hAnsi="Times New Roman" w:cs="Times New Roman"/>
          <w:noProof/>
        </w:rPr>
        <w:t xml:space="preserve">(1), 18–34. </w:t>
      </w:r>
      <w:r w:rsidRPr="006C2845">
        <w:rPr>
          <w:rFonts w:ascii="Times New Roman" w:hAnsi="Times New Roman" w:cs="Times New Roman"/>
          <w:noProof/>
        </w:rPr>
        <w:lastRenderedPageBreak/>
        <w:t>https://doi.org/10.1108/ajar-07-2018-0021</w:t>
      </w:r>
    </w:p>
    <w:p w14:paraId="4F338C9D"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Sulistyanto, H. S. (2008). </w:t>
      </w:r>
      <w:r w:rsidRPr="006C2845">
        <w:rPr>
          <w:rFonts w:ascii="Times New Roman" w:hAnsi="Times New Roman" w:cs="Times New Roman"/>
          <w:i/>
          <w:iCs/>
          <w:noProof/>
        </w:rPr>
        <w:t>Manajemen Laba (Teori Model Empiris)</w:t>
      </w:r>
      <w:r w:rsidRPr="006C2845">
        <w:rPr>
          <w:rFonts w:ascii="Times New Roman" w:hAnsi="Times New Roman" w:cs="Times New Roman"/>
          <w:noProof/>
        </w:rPr>
        <w:t>. Grasendo.</w:t>
      </w:r>
    </w:p>
    <w:p w14:paraId="07A63A68"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Supriadi, I. (2020). </w:t>
      </w:r>
      <w:r w:rsidRPr="006C2845">
        <w:rPr>
          <w:rFonts w:ascii="Times New Roman" w:hAnsi="Times New Roman" w:cs="Times New Roman"/>
          <w:i/>
          <w:iCs/>
          <w:noProof/>
        </w:rPr>
        <w:t>Metode Riset Akuntansi</w:t>
      </w:r>
      <w:r w:rsidRPr="006C2845">
        <w:rPr>
          <w:rFonts w:ascii="Times New Roman" w:hAnsi="Times New Roman" w:cs="Times New Roman"/>
          <w:noProof/>
        </w:rPr>
        <w:t xml:space="preserve"> (A. D. Nabila (ed.); Ed.1). Deepublish Publisher.</w:t>
      </w:r>
    </w:p>
    <w:p w14:paraId="0F1B5351"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Susanto, Y. K., &amp; Pradipta, A. (2016). Corporate governance and real earnings management. </w:t>
      </w:r>
      <w:r w:rsidRPr="006C2845">
        <w:rPr>
          <w:rFonts w:ascii="Times New Roman" w:hAnsi="Times New Roman" w:cs="Times New Roman"/>
          <w:i/>
          <w:iCs/>
          <w:noProof/>
        </w:rPr>
        <w:t>International Journal of Business, Economics and Law</w:t>
      </w:r>
      <w:r w:rsidRPr="006C2845">
        <w:rPr>
          <w:rFonts w:ascii="Times New Roman" w:hAnsi="Times New Roman" w:cs="Times New Roman"/>
          <w:noProof/>
        </w:rPr>
        <w:t xml:space="preserve">, </w:t>
      </w:r>
      <w:r w:rsidRPr="006C2845">
        <w:rPr>
          <w:rFonts w:ascii="Times New Roman" w:hAnsi="Times New Roman" w:cs="Times New Roman"/>
          <w:i/>
          <w:iCs/>
          <w:noProof/>
        </w:rPr>
        <w:t>9</w:t>
      </w:r>
      <w:r w:rsidRPr="006C2845">
        <w:rPr>
          <w:rFonts w:ascii="Times New Roman" w:hAnsi="Times New Roman" w:cs="Times New Roman"/>
          <w:noProof/>
        </w:rPr>
        <w:t>(1), 17–23.</w:t>
      </w:r>
    </w:p>
    <w:p w14:paraId="2658125C"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Sutino, E. R. D., &amp; Khoiruddin, M. (2016). Pengaruh Good Corporate Governance terhadap Manajemen Laba pada Perusahaan yang Masuk dalam JII (Jakarta Islamic Index) Tahun 2012-2013. </w:t>
      </w:r>
      <w:r w:rsidRPr="006C2845">
        <w:rPr>
          <w:rFonts w:ascii="Times New Roman" w:hAnsi="Times New Roman" w:cs="Times New Roman"/>
          <w:i/>
          <w:iCs/>
          <w:noProof/>
        </w:rPr>
        <w:t>Management Analysis Journal</w:t>
      </w:r>
      <w:r w:rsidRPr="006C2845">
        <w:rPr>
          <w:rFonts w:ascii="Times New Roman" w:hAnsi="Times New Roman" w:cs="Times New Roman"/>
          <w:noProof/>
        </w:rPr>
        <w:t xml:space="preserve">, </w:t>
      </w:r>
      <w:r w:rsidRPr="006C2845">
        <w:rPr>
          <w:rFonts w:ascii="Times New Roman" w:hAnsi="Times New Roman" w:cs="Times New Roman"/>
          <w:i/>
          <w:iCs/>
          <w:noProof/>
        </w:rPr>
        <w:t>5</w:t>
      </w:r>
      <w:r w:rsidRPr="006C2845">
        <w:rPr>
          <w:rFonts w:ascii="Times New Roman" w:hAnsi="Times New Roman" w:cs="Times New Roman"/>
          <w:noProof/>
        </w:rPr>
        <w:t>(3), 156–166.</w:t>
      </w:r>
    </w:p>
    <w:p w14:paraId="1BC51549"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Tandelillin, P. D. E. (2014). </w:t>
      </w:r>
      <w:r w:rsidRPr="006C2845">
        <w:rPr>
          <w:rFonts w:ascii="Times New Roman" w:hAnsi="Times New Roman" w:cs="Times New Roman"/>
          <w:i/>
          <w:iCs/>
          <w:noProof/>
        </w:rPr>
        <w:t>PORTOFOLIO DAN INVESTASI “Teori dan Aplikasi”</w:t>
      </w:r>
      <w:r w:rsidRPr="006C2845">
        <w:rPr>
          <w:rFonts w:ascii="Times New Roman" w:hAnsi="Times New Roman" w:cs="Times New Roman"/>
          <w:noProof/>
        </w:rPr>
        <w:t xml:space="preserve"> (Ed. 5). Kanisius.</w:t>
      </w:r>
    </w:p>
    <w:p w14:paraId="72CE5E65"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Umami, A. F. (2015). Pengaruh Faktor Keuangan terhadap Manajemen Laba dengan Good Corporate Governance sebagai Variabel Moderasi. </w:t>
      </w:r>
      <w:r w:rsidRPr="006C2845">
        <w:rPr>
          <w:rFonts w:ascii="Times New Roman" w:hAnsi="Times New Roman" w:cs="Times New Roman"/>
          <w:i/>
          <w:iCs/>
          <w:noProof/>
        </w:rPr>
        <w:t>Jurnal Akuntansi</w:t>
      </w:r>
      <w:r w:rsidRPr="006C2845">
        <w:rPr>
          <w:rFonts w:ascii="Times New Roman" w:hAnsi="Times New Roman" w:cs="Times New Roman"/>
          <w:noProof/>
        </w:rPr>
        <w:t>, 1–41.</w:t>
      </w:r>
    </w:p>
    <w:p w14:paraId="72083077"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Wibowo, L. W., &amp; Herawaty, V. (2019). Analisis Kinerja Keuangan Yang Mempengaruhi Manajemen Laba Dengan Kepemilikan Asing Sebagai Variabel Moderasi. </w:t>
      </w:r>
      <w:r w:rsidRPr="006C2845">
        <w:rPr>
          <w:rFonts w:ascii="Times New Roman" w:hAnsi="Times New Roman" w:cs="Times New Roman"/>
          <w:i/>
          <w:iCs/>
          <w:noProof/>
        </w:rPr>
        <w:t>Prosiding Seminar Nasional Cendekiawan</w:t>
      </w:r>
      <w:r w:rsidRPr="006C2845">
        <w:rPr>
          <w:rFonts w:ascii="Times New Roman" w:hAnsi="Times New Roman" w:cs="Times New Roman"/>
          <w:noProof/>
        </w:rPr>
        <w:t>, 2. https://doi.org/10.25105/semnas.v0i0.5805</w:t>
      </w:r>
    </w:p>
    <w:p w14:paraId="3F383519"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bookmarkStart w:id="22" w:name="_GoBack"/>
      <w:r w:rsidRPr="006C2845">
        <w:rPr>
          <w:rFonts w:ascii="Times New Roman" w:hAnsi="Times New Roman" w:cs="Times New Roman"/>
          <w:noProof/>
        </w:rPr>
        <w:t xml:space="preserve">Widyastuti, D. I. (2018). Pengaruh Kepemilikan Manajerial, Kepemilikan Institusional, dan </w:t>
      </w:r>
      <w:bookmarkEnd w:id="22"/>
      <w:r w:rsidRPr="006C2845">
        <w:rPr>
          <w:rFonts w:ascii="Times New Roman" w:hAnsi="Times New Roman" w:cs="Times New Roman"/>
          <w:noProof/>
        </w:rPr>
        <w:t xml:space="preserve">Proporsi Dewan Komisaris Independen terhadap Manajemen Laba. </w:t>
      </w:r>
      <w:r w:rsidRPr="006C2845">
        <w:rPr>
          <w:rFonts w:ascii="Times New Roman" w:hAnsi="Times New Roman" w:cs="Times New Roman"/>
          <w:i/>
          <w:iCs/>
          <w:noProof/>
        </w:rPr>
        <w:t>JEBDEER: Journal of Entrepreneurship, Business Development and Economic Educations Research</w:t>
      </w:r>
      <w:r w:rsidRPr="006C2845">
        <w:rPr>
          <w:rFonts w:ascii="Times New Roman" w:hAnsi="Times New Roman" w:cs="Times New Roman"/>
          <w:noProof/>
        </w:rPr>
        <w:t xml:space="preserve">, </w:t>
      </w:r>
      <w:r w:rsidRPr="006C2845">
        <w:rPr>
          <w:rFonts w:ascii="Times New Roman" w:hAnsi="Times New Roman" w:cs="Times New Roman"/>
          <w:i/>
          <w:iCs/>
          <w:noProof/>
        </w:rPr>
        <w:t>1</w:t>
      </w:r>
      <w:r w:rsidRPr="006C2845">
        <w:rPr>
          <w:rFonts w:ascii="Times New Roman" w:hAnsi="Times New Roman" w:cs="Times New Roman"/>
          <w:noProof/>
        </w:rPr>
        <w:t>(2), 1–8. https://doi.org/10.32616/jbr.v1i2.64</w:t>
      </w:r>
    </w:p>
    <w:p w14:paraId="6A59E143" w14:textId="77777777" w:rsidR="008D6427" w:rsidRPr="006C2845" w:rsidRDefault="008D6427" w:rsidP="006C2845">
      <w:pPr>
        <w:widowControl w:val="0"/>
        <w:autoSpaceDE w:val="0"/>
        <w:autoSpaceDN w:val="0"/>
        <w:adjustRightInd w:val="0"/>
        <w:spacing w:after="0" w:line="240" w:lineRule="auto"/>
        <w:ind w:left="480" w:hanging="480"/>
        <w:jc w:val="both"/>
        <w:rPr>
          <w:rFonts w:ascii="Times New Roman" w:hAnsi="Times New Roman" w:cs="Times New Roman"/>
          <w:noProof/>
        </w:rPr>
      </w:pPr>
      <w:r w:rsidRPr="006C2845">
        <w:rPr>
          <w:rFonts w:ascii="Times New Roman" w:hAnsi="Times New Roman" w:cs="Times New Roman"/>
          <w:noProof/>
        </w:rPr>
        <w:t xml:space="preserve">Zaharuddin, I. H. (2006). </w:t>
      </w:r>
      <w:r w:rsidRPr="006C2845">
        <w:rPr>
          <w:rFonts w:ascii="Times New Roman" w:hAnsi="Times New Roman" w:cs="Times New Roman"/>
          <w:i/>
          <w:iCs/>
          <w:noProof/>
        </w:rPr>
        <w:t>Menggali Potensi Wirausaha</w:t>
      </w:r>
      <w:r w:rsidRPr="006C2845">
        <w:rPr>
          <w:rFonts w:ascii="Times New Roman" w:hAnsi="Times New Roman" w:cs="Times New Roman"/>
          <w:noProof/>
        </w:rPr>
        <w:t xml:space="preserve"> (Ed. 2).</w:t>
      </w:r>
    </w:p>
    <w:p w14:paraId="6CE997FE" w14:textId="02907812" w:rsidR="00DB7A5B" w:rsidRPr="006C2845" w:rsidRDefault="0011397D" w:rsidP="006C2845">
      <w:pPr>
        <w:autoSpaceDE w:val="0"/>
        <w:autoSpaceDN w:val="0"/>
        <w:adjustRightInd w:val="0"/>
        <w:spacing w:after="0" w:line="240" w:lineRule="auto"/>
        <w:jc w:val="both"/>
        <w:rPr>
          <w:rFonts w:ascii="Times New Roman" w:hAnsi="Times New Roman" w:cs="Times New Roman"/>
          <w:color w:val="000000"/>
        </w:rPr>
      </w:pPr>
      <w:r w:rsidRPr="006C2845">
        <w:rPr>
          <w:rFonts w:ascii="Times New Roman" w:hAnsi="Times New Roman" w:cs="Times New Roman"/>
          <w:color w:val="000000"/>
        </w:rPr>
        <w:fldChar w:fldCharType="end"/>
      </w:r>
    </w:p>
    <w:p w14:paraId="7B5AF03A" w14:textId="6ABEC8EC"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342EED36" w14:textId="074F048A"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7D6DE664" w14:textId="7C2C765F"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50C61804" w14:textId="5A9434E2"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02BD9D5E" w14:textId="3F4ADBC4"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35DDC606" w14:textId="18029A2A"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36E109C3" w14:textId="724042C5"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264E83F7" w14:textId="2D297313"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2A30594D" w14:textId="1BDE97B2"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456E4E65" w14:textId="33C26484"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4396DE0A" w14:textId="0DD1076B" w:rsidR="00A11F54" w:rsidRDefault="00A11F54" w:rsidP="005B4ABF">
      <w:pPr>
        <w:autoSpaceDE w:val="0"/>
        <w:autoSpaceDN w:val="0"/>
        <w:adjustRightInd w:val="0"/>
        <w:spacing w:after="0" w:line="276" w:lineRule="auto"/>
        <w:jc w:val="both"/>
        <w:rPr>
          <w:rFonts w:ascii="Times New Roman" w:hAnsi="Times New Roman" w:cs="Times New Roman"/>
          <w:color w:val="000000"/>
          <w:sz w:val="24"/>
          <w:szCs w:val="24"/>
        </w:rPr>
      </w:pPr>
    </w:p>
    <w:p w14:paraId="4A5E6AB6" w14:textId="77777777" w:rsidR="00106DCA" w:rsidRPr="00DB7A5B" w:rsidRDefault="00106DCA" w:rsidP="005B4ABF">
      <w:pPr>
        <w:autoSpaceDE w:val="0"/>
        <w:autoSpaceDN w:val="0"/>
        <w:adjustRightInd w:val="0"/>
        <w:spacing w:after="0" w:line="276" w:lineRule="auto"/>
        <w:jc w:val="both"/>
        <w:rPr>
          <w:rFonts w:ascii="Times New Roman" w:hAnsi="Times New Roman" w:cs="Times New Roman"/>
          <w:color w:val="000000"/>
          <w:sz w:val="24"/>
          <w:szCs w:val="24"/>
        </w:rPr>
      </w:pPr>
    </w:p>
    <w:sectPr w:rsidR="00106DCA" w:rsidRPr="00DB7A5B" w:rsidSect="00F804CE">
      <w:headerReference w:type="first" r:id="rId24"/>
      <w:footerReference w:type="first" r:id="rId25"/>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BBE35" w14:textId="77777777" w:rsidR="00C50CF6" w:rsidRDefault="00C50CF6" w:rsidP="005F5DF7">
      <w:pPr>
        <w:spacing w:after="0" w:line="240" w:lineRule="auto"/>
      </w:pPr>
      <w:r>
        <w:separator/>
      </w:r>
    </w:p>
  </w:endnote>
  <w:endnote w:type="continuationSeparator" w:id="0">
    <w:p w14:paraId="08CC0EDC" w14:textId="77777777" w:rsidR="00C50CF6" w:rsidRDefault="00C50CF6" w:rsidP="005F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71227"/>
      <w:docPartObj>
        <w:docPartGallery w:val="Page Numbers (Bottom of Page)"/>
        <w:docPartUnique/>
      </w:docPartObj>
    </w:sdtPr>
    <w:sdtEndPr>
      <w:rPr>
        <w:noProof/>
      </w:rPr>
    </w:sdtEndPr>
    <w:sdtContent>
      <w:p w14:paraId="51E4D0B6" w14:textId="5A7BBA4F" w:rsidR="005B4ABF" w:rsidRDefault="005B4A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717BF" w14:textId="77777777" w:rsidR="005B4ABF" w:rsidRDefault="005B4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831678"/>
      <w:docPartObj>
        <w:docPartGallery w:val="Page Numbers (Bottom of Page)"/>
        <w:docPartUnique/>
      </w:docPartObj>
    </w:sdtPr>
    <w:sdtEndPr>
      <w:rPr>
        <w:noProof/>
      </w:rPr>
    </w:sdtEndPr>
    <w:sdtContent>
      <w:p w14:paraId="47583D02" w14:textId="10E0C834" w:rsidR="005B4ABF" w:rsidRDefault="005B4ABF">
        <w:pPr>
          <w:pStyle w:val="Footer"/>
          <w:jc w:val="center"/>
        </w:pPr>
        <w:r>
          <w:fldChar w:fldCharType="begin"/>
        </w:r>
        <w:r>
          <w:instrText xml:space="preserve"> PAGE   \* MERGEFORMAT </w:instrText>
        </w:r>
        <w:r>
          <w:fldChar w:fldCharType="separate"/>
        </w:r>
        <w:r w:rsidR="006C2845">
          <w:rPr>
            <w:noProof/>
          </w:rPr>
          <w:t>ix</w:t>
        </w:r>
        <w:r>
          <w:rPr>
            <w:noProof/>
          </w:rPr>
          <w:fldChar w:fldCharType="end"/>
        </w:r>
      </w:p>
    </w:sdtContent>
  </w:sdt>
  <w:p w14:paraId="7CCC380E" w14:textId="77777777" w:rsidR="005B4ABF" w:rsidRDefault="005B4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4D9E" w14:textId="195F162C" w:rsidR="005B4ABF" w:rsidRDefault="005B4ABF" w:rsidP="00050540">
    <w:pPr>
      <w:pStyle w:val="Footer"/>
      <w:tabs>
        <w:tab w:val="clear" w:pos="4680"/>
        <w:tab w:val="clear" w:pos="9360"/>
        <w:tab w:val="right" w:pos="8271"/>
      </w:tabs>
    </w:pPr>
    <w:sdt>
      <w:sdtPr>
        <w:id w:val="17381992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2845">
          <w:rPr>
            <w:noProof/>
          </w:rPr>
          <w:t>5</w:t>
        </w:r>
        <w:r>
          <w:rPr>
            <w:noProof/>
          </w:rPr>
          <w:fldChar w:fldCharType="end"/>
        </w:r>
      </w:sdtContent>
    </w:sdt>
    <w:r>
      <w:rPr>
        <w:noProof/>
      </w:rPr>
      <w:tab/>
    </w:r>
    <w:r w:rsidRPr="00050540">
      <w:rPr>
        <w:rFonts w:ascii="Times New Roman" w:hAnsi="Times New Roman" w:cs="Times New Roman"/>
        <w:b/>
        <w:bCs/>
        <w:noProof/>
        <w:sz w:val="20"/>
        <w:szCs w:val="20"/>
      </w:rPr>
      <w:t>Indonesia Banking School</w:t>
    </w:r>
  </w:p>
  <w:p w14:paraId="622DBC31" w14:textId="54853B4F" w:rsidR="005B4ABF" w:rsidRDefault="005B4A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5556"/>
      <w:docPartObj>
        <w:docPartGallery w:val="Page Numbers (Bottom of Page)"/>
        <w:docPartUnique/>
      </w:docPartObj>
    </w:sdtPr>
    <w:sdtEndPr>
      <w:rPr>
        <w:noProof/>
      </w:rPr>
    </w:sdtEndPr>
    <w:sdtContent>
      <w:p w14:paraId="5E32AC0D" w14:textId="77777777" w:rsidR="005B4ABF" w:rsidRDefault="005B4A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F4AF5" w14:textId="77777777" w:rsidR="005B4ABF" w:rsidRDefault="005B4A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77913"/>
      <w:docPartObj>
        <w:docPartGallery w:val="Page Numbers (Bottom of Page)"/>
        <w:docPartUnique/>
      </w:docPartObj>
    </w:sdtPr>
    <w:sdtEndPr>
      <w:rPr>
        <w:noProof/>
      </w:rPr>
    </w:sdtEndPr>
    <w:sdtContent>
      <w:p w14:paraId="3637E6B1" w14:textId="1D242137" w:rsidR="005B4ABF" w:rsidRDefault="005B4ABF">
        <w:pPr>
          <w:pStyle w:val="Footer"/>
          <w:jc w:val="right"/>
        </w:pPr>
        <w:r w:rsidRPr="00050540">
          <w:rPr>
            <w:rFonts w:ascii="Times New Roman" w:hAnsi="Times New Roman" w:cs="Times New Roman"/>
            <w:b/>
            <w:bCs/>
            <w:noProof/>
            <w:sz w:val="20"/>
            <w:szCs w:val="20"/>
          </w:rPr>
          <mc:AlternateContent>
            <mc:Choice Requires="wps">
              <w:drawing>
                <wp:anchor distT="0" distB="0" distL="114300" distR="114300" simplePos="0" relativeHeight="251661312" behindDoc="0" locked="0" layoutInCell="1" allowOverlap="1" wp14:anchorId="41FB451F" wp14:editId="3EABC11D">
                  <wp:simplePos x="0" y="0"/>
                  <wp:positionH relativeFrom="column">
                    <wp:posOffset>-793794</wp:posOffset>
                  </wp:positionH>
                  <wp:positionV relativeFrom="paragraph">
                    <wp:posOffset>17320</wp:posOffset>
                  </wp:positionV>
                  <wp:extent cx="4130566" cy="391885"/>
                  <wp:effectExtent l="0" t="0" r="0" b="0"/>
                  <wp:wrapNone/>
                  <wp:docPr id="31" name="Rectangle 31"/>
                  <wp:cNvGraphicFramePr/>
                  <a:graphic xmlns:a="http://schemas.openxmlformats.org/drawingml/2006/main">
                    <a:graphicData uri="http://schemas.microsoft.com/office/word/2010/wordprocessingShape">
                      <wps:wsp>
                        <wps:cNvSpPr/>
                        <wps:spPr>
                          <a:xfrm>
                            <a:off x="0" y="0"/>
                            <a:ext cx="4130566" cy="3918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92157DC" w14:textId="77777777" w:rsidR="005B4ABF" w:rsidRDefault="005B4ABF" w:rsidP="004D7971">
                              <w:pPr>
                                <w:pStyle w:val="ListParagraph"/>
                                <w:numPr>
                                  <w:ilvl w:val="0"/>
                                  <w:numId w:val="45"/>
                                </w:numPr>
                                <w:jc w:val="both"/>
                                <w:rPr>
                                  <w:sz w:val="16"/>
                                  <w:szCs w:val="16"/>
                                </w:rPr>
                              </w:pPr>
                              <w:hyperlink r:id="rId1" w:history="1">
                                <w:r w:rsidRPr="0025513E">
                                  <w:rPr>
                                    <w:rStyle w:val="Hyperlink"/>
                                    <w:rFonts w:cstheme="minorBidi"/>
                                    <w:sz w:val="16"/>
                                    <w:szCs w:val="16"/>
                                  </w:rPr>
                                  <w:t>https://www.cnnindonesia.com/ekonomi/20190430174733-92-390927/kronologi-kisruh-laporan-keuangan-garuda-indonesia</w:t>
                                </w:r>
                              </w:hyperlink>
                            </w:p>
                            <w:p w14:paraId="1F3460A0" w14:textId="77777777" w:rsidR="005B4ABF" w:rsidRPr="00B85B13" w:rsidRDefault="005B4ABF" w:rsidP="00635089">
                              <w:pPr>
                                <w:pStyle w:val="ListParagraph"/>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FB451F" id="Rectangle 31" o:spid="_x0000_s1026" style="position:absolute;left:0;text-align:left;margin-left:-62.5pt;margin-top:1.35pt;width:325.25pt;height:3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" filled="f" stroked="f" strokeweight="1pt">
                  <v:textbox>
                    <w:txbxContent>
                      <w:p w14:paraId="492157DC" w14:textId="77777777" w:rsidR="005B4ABF" w:rsidRDefault="005B4ABF" w:rsidP="004D7971">
                        <w:pPr>
                          <w:pStyle w:val="ListParagraph"/>
                          <w:numPr>
                            <w:ilvl w:val="0"/>
                            <w:numId w:val="45"/>
                          </w:numPr>
                          <w:jc w:val="both"/>
                          <w:rPr>
                            <w:sz w:val="16"/>
                            <w:szCs w:val="16"/>
                          </w:rPr>
                        </w:pPr>
                        <w:hyperlink r:id="rId2" w:history="1">
                          <w:r w:rsidRPr="0025513E">
                            <w:rPr>
                              <w:rStyle w:val="Hyperlink"/>
                              <w:rFonts w:cstheme="minorBidi"/>
                              <w:sz w:val="16"/>
                              <w:szCs w:val="16"/>
                            </w:rPr>
                            <w:t>https://www.cnnindonesia.com/ekonomi/20190430174733-92-390927/kronologi-kisruh-laporan-keuangan-garuda-indonesia</w:t>
                          </w:r>
                        </w:hyperlink>
                      </w:p>
                      <w:p w14:paraId="1F3460A0" w14:textId="77777777" w:rsidR="005B4ABF" w:rsidRPr="00B85B13" w:rsidRDefault="005B4ABF" w:rsidP="00635089">
                        <w:pPr>
                          <w:pStyle w:val="ListParagraph"/>
                          <w:jc w:val="both"/>
                          <w:rPr>
                            <w:sz w:val="16"/>
                            <w:szCs w:val="16"/>
                          </w:rPr>
                        </w:pPr>
                      </w:p>
                    </w:txbxContent>
                  </v:textbox>
                </v:rect>
              </w:pict>
            </mc:Fallback>
          </mc:AlternateContent>
        </w:r>
        <w:r w:rsidRPr="00050540">
          <w:rPr>
            <w:rFonts w:ascii="Times New Roman" w:hAnsi="Times New Roman" w:cs="Times New Roman"/>
            <w:b/>
            <w:bCs/>
            <w:sz w:val="20"/>
            <w:szCs w:val="20"/>
          </w:rPr>
          <w:t>Indonesia Banking School</w:t>
        </w:r>
      </w:p>
    </w:sdtContent>
  </w:sdt>
  <w:p w14:paraId="1999F290" w14:textId="77777777" w:rsidR="005B4ABF" w:rsidRDefault="005B4A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024169"/>
      <w:docPartObj>
        <w:docPartGallery w:val="Page Numbers (Bottom of Page)"/>
        <w:docPartUnique/>
      </w:docPartObj>
    </w:sdtPr>
    <w:sdtEndPr>
      <w:rPr>
        <w:noProof/>
      </w:rPr>
    </w:sdtEndPr>
    <w:sdtContent>
      <w:p w14:paraId="4093C405" w14:textId="43AC43B3" w:rsidR="005B4ABF" w:rsidRDefault="005B4ABF">
        <w:pPr>
          <w:pStyle w:val="Footer"/>
          <w:jc w:val="right"/>
        </w:pPr>
        <w:r>
          <w:rPr>
            <w:b/>
            <w:bCs/>
          </w:rPr>
          <w:t>Indonesia Banking School</w:t>
        </w:r>
      </w:p>
    </w:sdtContent>
  </w:sdt>
  <w:p w14:paraId="7D211E6F" w14:textId="41778D3F" w:rsidR="005B4ABF" w:rsidRDefault="005B4ABF" w:rsidP="00BA7893">
    <w:pPr>
      <w:pStyle w:val="Footer"/>
      <w:numPr>
        <w:ilvl w:val="0"/>
        <w:numId w:val="55"/>
      </w:numPr>
      <w:rPr>
        <w:sz w:val="18"/>
        <w:szCs w:val="18"/>
      </w:rPr>
    </w:pPr>
    <w:hyperlink r:id="rId1" w:history="1">
      <w:r w:rsidRPr="00986F19">
        <w:rPr>
          <w:rStyle w:val="Hyperlink"/>
          <w:rFonts w:cstheme="minorBidi"/>
          <w:sz w:val="18"/>
          <w:szCs w:val="18"/>
        </w:rPr>
        <w:t>https://money.kompas.com/read/2019/07/18/152000526/kasus</w:t>
      </w:r>
    </w:hyperlink>
  </w:p>
  <w:p w14:paraId="7FD3D824" w14:textId="5E1C421C" w:rsidR="005B4ABF" w:rsidRPr="00767083" w:rsidRDefault="005B4ABF" w:rsidP="00050540">
    <w:pPr>
      <w:pStyle w:val="Footer"/>
      <w:ind w:left="720"/>
      <w:rPr>
        <w:sz w:val="18"/>
        <w:szCs w:val="18"/>
      </w:rPr>
    </w:pPr>
    <w:r w:rsidRPr="00767083">
      <w:rPr>
        <w:sz w:val="18"/>
        <w:szCs w:val="18"/>
      </w:rPr>
      <w:t>-dan-misteri-akuntansi?page=all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FCC5" w14:textId="4FC0F73E" w:rsidR="005B4ABF" w:rsidRPr="00313ECD" w:rsidRDefault="005B4ABF" w:rsidP="00313ECD">
    <w:pPr>
      <w:pStyle w:val="Footer"/>
      <w:tabs>
        <w:tab w:val="clear" w:pos="4680"/>
        <w:tab w:val="clear" w:pos="9360"/>
        <w:tab w:val="right" w:pos="8271"/>
      </w:tabs>
      <w:rPr>
        <w:rFonts w:ascii="Times New Roman" w:hAnsi="Times New Roman" w:cs="Times New Roman"/>
        <w:b/>
        <w:bCs/>
        <w:sz w:val="20"/>
        <w:szCs w:val="20"/>
      </w:rPr>
    </w:pPr>
    <w:sdt>
      <w:sdtPr>
        <w:id w:val="-18670607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2845">
          <w:rPr>
            <w:noProof/>
          </w:rPr>
          <w:t>16</w:t>
        </w:r>
        <w:r>
          <w:rPr>
            <w:noProof/>
          </w:rPr>
          <w:fldChar w:fldCharType="end"/>
        </w:r>
      </w:sdtContent>
    </w:sdt>
    <w:r>
      <w:rPr>
        <w:noProof/>
      </w:rPr>
      <w:tab/>
    </w:r>
    <w:r w:rsidRPr="00313ECD">
      <w:rPr>
        <w:rFonts w:ascii="Times New Roman" w:hAnsi="Times New Roman" w:cs="Times New Roman"/>
        <w:b/>
        <w:bCs/>
        <w:noProof/>
        <w:sz w:val="20"/>
        <w:szCs w:val="20"/>
      </w:rPr>
      <w:t>Indonesia Banking School</w:t>
    </w:r>
  </w:p>
  <w:p w14:paraId="483F2794" w14:textId="39DE324E" w:rsidR="005B4ABF" w:rsidRPr="00767083" w:rsidRDefault="005B4ABF" w:rsidP="00767083">
    <w:pPr>
      <w:pStyle w:val="Footer"/>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7BE67" w14:textId="77777777" w:rsidR="005B4ABF" w:rsidRDefault="005B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9A2F" w14:textId="77777777" w:rsidR="00C50CF6" w:rsidRDefault="00C50CF6" w:rsidP="005F5DF7">
      <w:pPr>
        <w:spacing w:after="0" w:line="240" w:lineRule="auto"/>
      </w:pPr>
      <w:r>
        <w:separator/>
      </w:r>
    </w:p>
  </w:footnote>
  <w:footnote w:type="continuationSeparator" w:id="0">
    <w:p w14:paraId="29F3CC3F" w14:textId="77777777" w:rsidR="00C50CF6" w:rsidRDefault="00C50CF6" w:rsidP="005F5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B1B86" w14:textId="77777777" w:rsidR="005B4ABF" w:rsidRDefault="005B4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2AAE" w14:textId="76872441" w:rsidR="005B4ABF" w:rsidRDefault="005B4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2CE6" w14:textId="77777777" w:rsidR="005B4ABF" w:rsidRDefault="005B4A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7D4A" w14:textId="77777777" w:rsidR="005B4ABF" w:rsidRDefault="005B4A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2FBD" w14:textId="77777777" w:rsidR="005B4ABF" w:rsidRDefault="005B4A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08386" w14:textId="77777777" w:rsidR="005B4ABF" w:rsidRDefault="005B4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2C1"/>
    <w:multiLevelType w:val="hybridMultilevel"/>
    <w:tmpl w:val="07E067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024B1684"/>
    <w:multiLevelType w:val="hybridMultilevel"/>
    <w:tmpl w:val="B522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C049A"/>
    <w:multiLevelType w:val="hybridMultilevel"/>
    <w:tmpl w:val="91C6E9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5F1293D"/>
    <w:multiLevelType w:val="hybridMultilevel"/>
    <w:tmpl w:val="771251DA"/>
    <w:lvl w:ilvl="0" w:tplc="01D6C2E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B5DA4"/>
    <w:multiLevelType w:val="hybridMultilevel"/>
    <w:tmpl w:val="8326ED6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F5C1B"/>
    <w:multiLevelType w:val="hybridMultilevel"/>
    <w:tmpl w:val="2D80E1A0"/>
    <w:lvl w:ilvl="0" w:tplc="714249DA">
      <w:start w:val="3"/>
      <w:numFmt w:val="decimal"/>
      <w:lvlText w:val="4.2.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14357"/>
    <w:multiLevelType w:val="hybridMultilevel"/>
    <w:tmpl w:val="40F685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F625F"/>
    <w:multiLevelType w:val="hybridMultilevel"/>
    <w:tmpl w:val="1A86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160E8"/>
    <w:multiLevelType w:val="hybridMultilevel"/>
    <w:tmpl w:val="0986DA4A"/>
    <w:lvl w:ilvl="0" w:tplc="A52E40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0A82B99"/>
    <w:multiLevelType w:val="hybridMultilevel"/>
    <w:tmpl w:val="532A0184"/>
    <w:lvl w:ilvl="0" w:tplc="01E65600">
      <w:start w:val="1"/>
      <w:numFmt w:val="decimal"/>
      <w:lvlText w:val="1. %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11A3412D"/>
    <w:multiLevelType w:val="hybridMultilevel"/>
    <w:tmpl w:val="0E308286"/>
    <w:lvl w:ilvl="0" w:tplc="220C8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4D3291"/>
    <w:multiLevelType w:val="hybridMultilevel"/>
    <w:tmpl w:val="3B2A3290"/>
    <w:lvl w:ilvl="0" w:tplc="74E04352">
      <w:start w:val="1"/>
      <w:numFmt w:val="decimal"/>
      <w:lvlText w:val="3.%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D795140"/>
    <w:multiLevelType w:val="hybridMultilevel"/>
    <w:tmpl w:val="8B027352"/>
    <w:lvl w:ilvl="0" w:tplc="D80E28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DAA48AC"/>
    <w:multiLevelType w:val="multilevel"/>
    <w:tmpl w:val="758012EE"/>
    <w:lvl w:ilvl="0">
      <w:start w:val="1"/>
      <w:numFmt w:val="decimal"/>
      <w:lvlText w:val="%1."/>
      <w:lvlJc w:val="left"/>
      <w:pPr>
        <w:ind w:left="540" w:hanging="360"/>
      </w:pPr>
      <w:rPr>
        <w:rFonts w:hint="default"/>
      </w:rPr>
    </w:lvl>
    <w:lvl w:ilvl="1">
      <w:start w:val="4"/>
      <w:numFmt w:val="decimal"/>
      <w:isLgl/>
      <w:lvlText w:val="%1.%2"/>
      <w:lvlJc w:val="left"/>
      <w:pPr>
        <w:ind w:left="705" w:hanging="525"/>
      </w:pPr>
      <w:rPr>
        <w:rFonts w:hint="default"/>
      </w:rPr>
    </w:lvl>
    <w:lvl w:ilvl="2">
      <w:start w:val="2"/>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4" w15:restartNumberingAfterBreak="0">
    <w:nsid w:val="1E6B36EB"/>
    <w:multiLevelType w:val="hybridMultilevel"/>
    <w:tmpl w:val="1E364196"/>
    <w:lvl w:ilvl="0" w:tplc="663EBBC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63737"/>
    <w:multiLevelType w:val="multilevel"/>
    <w:tmpl w:val="F8D22346"/>
    <w:lvl w:ilvl="0">
      <w:start w:val="1"/>
      <w:numFmt w:val="decimal"/>
      <w:lvlText w:val="%1."/>
      <w:lvlJc w:val="left"/>
      <w:pPr>
        <w:ind w:left="54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6" w15:restartNumberingAfterBreak="0">
    <w:nsid w:val="1ED91605"/>
    <w:multiLevelType w:val="hybridMultilevel"/>
    <w:tmpl w:val="9E50131E"/>
    <w:lvl w:ilvl="0" w:tplc="03D2DB7C">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D4E31"/>
    <w:multiLevelType w:val="hybridMultilevel"/>
    <w:tmpl w:val="F30245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6B6464"/>
    <w:multiLevelType w:val="multilevel"/>
    <w:tmpl w:val="09AE9146"/>
    <w:lvl w:ilvl="0">
      <w:start w:val="1"/>
      <w:numFmt w:val="decimal"/>
      <w:lvlText w:val="%1."/>
      <w:lvlJc w:val="left"/>
      <w:pPr>
        <w:ind w:left="144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2202571D"/>
    <w:multiLevelType w:val="hybridMultilevel"/>
    <w:tmpl w:val="72EE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D0715"/>
    <w:multiLevelType w:val="hybridMultilevel"/>
    <w:tmpl w:val="5314B532"/>
    <w:lvl w:ilvl="0" w:tplc="B874D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617CB4"/>
    <w:multiLevelType w:val="hybridMultilevel"/>
    <w:tmpl w:val="B51219A8"/>
    <w:lvl w:ilvl="0" w:tplc="E3C82322">
      <w:start w:val="2"/>
      <w:numFmt w:val="decimal"/>
      <w:lvlText w:val="3.5.%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64DEB"/>
    <w:multiLevelType w:val="hybridMultilevel"/>
    <w:tmpl w:val="1EE6D86C"/>
    <w:lvl w:ilvl="0" w:tplc="E8327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67648C"/>
    <w:multiLevelType w:val="hybridMultilevel"/>
    <w:tmpl w:val="3F74B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6C5D13"/>
    <w:multiLevelType w:val="hybridMultilevel"/>
    <w:tmpl w:val="FB022BEC"/>
    <w:lvl w:ilvl="0" w:tplc="D13697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FB3FA5"/>
    <w:multiLevelType w:val="hybridMultilevel"/>
    <w:tmpl w:val="1E5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4700E"/>
    <w:multiLevelType w:val="hybridMultilevel"/>
    <w:tmpl w:val="31D4017C"/>
    <w:lvl w:ilvl="0" w:tplc="D6C6E924">
      <w:start w:val="1"/>
      <w:numFmt w:val="decimal"/>
      <w:lvlText w:val="4.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1D18C1"/>
    <w:multiLevelType w:val="hybridMultilevel"/>
    <w:tmpl w:val="3F8C2900"/>
    <w:lvl w:ilvl="0" w:tplc="FD88FF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043481"/>
    <w:multiLevelType w:val="hybridMultilevel"/>
    <w:tmpl w:val="F872D5CE"/>
    <w:lvl w:ilvl="0" w:tplc="F30215AA">
      <w:start w:val="2"/>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6057F1"/>
    <w:multiLevelType w:val="hybridMultilevel"/>
    <w:tmpl w:val="F13C50BE"/>
    <w:lvl w:ilvl="0" w:tplc="FC2237A8">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61F77D7"/>
    <w:multiLevelType w:val="hybridMultilevel"/>
    <w:tmpl w:val="B784EC3C"/>
    <w:lvl w:ilvl="0" w:tplc="8132E23C">
      <w:start w:val="1"/>
      <w:numFmt w:val="decimal"/>
      <w:lvlText w:val="2.%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36760E37"/>
    <w:multiLevelType w:val="hybridMultilevel"/>
    <w:tmpl w:val="7888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20F38"/>
    <w:multiLevelType w:val="hybridMultilevel"/>
    <w:tmpl w:val="6DA6F686"/>
    <w:lvl w:ilvl="0" w:tplc="02640830">
      <w:start w:val="1"/>
      <w:numFmt w:val="decimal"/>
      <w:lvlText w:val="4.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A91AAB"/>
    <w:multiLevelType w:val="hybridMultilevel"/>
    <w:tmpl w:val="EB50E98C"/>
    <w:lvl w:ilvl="0" w:tplc="530C4812">
      <w:start w:val="3"/>
      <w:numFmt w:val="decimal"/>
      <w:lvlText w:val="2.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CA48E8"/>
    <w:multiLevelType w:val="hybridMultilevel"/>
    <w:tmpl w:val="6AACC74C"/>
    <w:lvl w:ilvl="0" w:tplc="950427B4">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3B02705D"/>
    <w:multiLevelType w:val="hybridMultilevel"/>
    <w:tmpl w:val="57E8F400"/>
    <w:lvl w:ilvl="0" w:tplc="D81893B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9169C7"/>
    <w:multiLevelType w:val="hybridMultilevel"/>
    <w:tmpl w:val="8728A3C8"/>
    <w:lvl w:ilvl="0" w:tplc="6DA6D58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48632B"/>
    <w:multiLevelType w:val="hybridMultilevel"/>
    <w:tmpl w:val="20BC4016"/>
    <w:lvl w:ilvl="0" w:tplc="15FE1BEE">
      <w:start w:val="1"/>
      <w:numFmt w:val="decimal"/>
      <w:lvlText w:val="2.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73630E"/>
    <w:multiLevelType w:val="hybridMultilevel"/>
    <w:tmpl w:val="BF049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5779DF"/>
    <w:multiLevelType w:val="hybridMultilevel"/>
    <w:tmpl w:val="B50C4604"/>
    <w:lvl w:ilvl="0" w:tplc="94248C90">
      <w:start w:val="1"/>
      <w:numFmt w:val="decimal"/>
      <w:lvlText w:val="3.5.%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43431AC5"/>
    <w:multiLevelType w:val="hybridMultilevel"/>
    <w:tmpl w:val="9A82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E91616"/>
    <w:multiLevelType w:val="hybridMultilevel"/>
    <w:tmpl w:val="70B2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3F280A"/>
    <w:multiLevelType w:val="hybridMultilevel"/>
    <w:tmpl w:val="D020F854"/>
    <w:lvl w:ilvl="0" w:tplc="E2FED6FE">
      <w:start w:val="1"/>
      <w:numFmt w:val="decimal"/>
      <w:lvlText w:val="2.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967AD1"/>
    <w:multiLevelType w:val="hybridMultilevel"/>
    <w:tmpl w:val="0B1C7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D25254"/>
    <w:multiLevelType w:val="hybridMultilevel"/>
    <w:tmpl w:val="686EDC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F60E7E"/>
    <w:multiLevelType w:val="hybridMultilevel"/>
    <w:tmpl w:val="CE64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FF6E59"/>
    <w:multiLevelType w:val="multilevel"/>
    <w:tmpl w:val="2BF4BC04"/>
    <w:lvl w:ilvl="0">
      <w:start w:val="1"/>
      <w:numFmt w:val="decimal"/>
      <w:lvlText w:val="%1."/>
      <w:lvlJc w:val="left"/>
      <w:pPr>
        <w:ind w:left="108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4B50719B"/>
    <w:multiLevelType w:val="hybridMultilevel"/>
    <w:tmpl w:val="6532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6B66EB"/>
    <w:multiLevelType w:val="hybridMultilevel"/>
    <w:tmpl w:val="3914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0129F9"/>
    <w:multiLevelType w:val="hybridMultilevel"/>
    <w:tmpl w:val="C6E4CE3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E12941"/>
    <w:multiLevelType w:val="hybridMultilevel"/>
    <w:tmpl w:val="A6882524"/>
    <w:lvl w:ilvl="0" w:tplc="09764738">
      <w:start w:val="1"/>
      <w:numFmt w:val="decimal"/>
      <w:lvlText w:val="3.5.%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094A74"/>
    <w:multiLevelType w:val="hybridMultilevel"/>
    <w:tmpl w:val="3480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2" w15:restartNumberingAfterBreak="0">
    <w:nsid w:val="53F92DD8"/>
    <w:multiLevelType w:val="hybridMultilevel"/>
    <w:tmpl w:val="D148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1802F7"/>
    <w:multiLevelType w:val="hybridMultilevel"/>
    <w:tmpl w:val="A95A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042527"/>
    <w:multiLevelType w:val="hybridMultilevel"/>
    <w:tmpl w:val="6F522EA8"/>
    <w:lvl w:ilvl="0" w:tplc="7A14E2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EF304C"/>
    <w:multiLevelType w:val="hybridMultilevel"/>
    <w:tmpl w:val="C4625CA0"/>
    <w:lvl w:ilvl="0" w:tplc="189C66A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C63160"/>
    <w:multiLevelType w:val="hybridMultilevel"/>
    <w:tmpl w:val="A636D3E4"/>
    <w:lvl w:ilvl="0" w:tplc="0FEE70F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94676A"/>
    <w:multiLevelType w:val="hybridMultilevel"/>
    <w:tmpl w:val="052845D8"/>
    <w:lvl w:ilvl="0" w:tplc="E9F4B7F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DA282B"/>
    <w:multiLevelType w:val="hybridMultilevel"/>
    <w:tmpl w:val="FEA25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59" w15:restartNumberingAfterBreak="0">
    <w:nsid w:val="67614A9C"/>
    <w:multiLevelType w:val="hybridMultilevel"/>
    <w:tmpl w:val="25D0060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69AA7D8C"/>
    <w:multiLevelType w:val="hybridMultilevel"/>
    <w:tmpl w:val="0EFEA010"/>
    <w:lvl w:ilvl="0" w:tplc="7B70F7C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F2696D"/>
    <w:multiLevelType w:val="hybridMultilevel"/>
    <w:tmpl w:val="86365226"/>
    <w:lvl w:ilvl="0" w:tplc="1D4A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33183F"/>
    <w:multiLevelType w:val="hybridMultilevel"/>
    <w:tmpl w:val="D5329202"/>
    <w:lvl w:ilvl="0" w:tplc="AF6C4DB8">
      <w:start w:val="4"/>
      <w:numFmt w:val="decimal"/>
      <w:lvlText w:val="4.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E5069A"/>
    <w:multiLevelType w:val="hybridMultilevel"/>
    <w:tmpl w:val="F82E94A0"/>
    <w:lvl w:ilvl="0" w:tplc="92C2849A">
      <w:start w:val="1"/>
      <w:numFmt w:val="decimal"/>
      <w:lvlText w:val="3.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5534C"/>
    <w:multiLevelType w:val="hybridMultilevel"/>
    <w:tmpl w:val="EE3E5718"/>
    <w:lvl w:ilvl="0" w:tplc="7E1C9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2D6500A"/>
    <w:multiLevelType w:val="hybridMultilevel"/>
    <w:tmpl w:val="CA42E73C"/>
    <w:lvl w:ilvl="0" w:tplc="8340A54C">
      <w:start w:val="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CB5855"/>
    <w:multiLevelType w:val="hybridMultilevel"/>
    <w:tmpl w:val="4AAE8CB8"/>
    <w:lvl w:ilvl="0" w:tplc="E66E94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525D83"/>
    <w:multiLevelType w:val="hybridMultilevel"/>
    <w:tmpl w:val="6B725F20"/>
    <w:lvl w:ilvl="0" w:tplc="08C82CDA">
      <w:start w:val="1"/>
      <w:numFmt w:val="decimal"/>
      <w:lvlText w:val="4.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23754C"/>
    <w:multiLevelType w:val="hybridMultilevel"/>
    <w:tmpl w:val="2D0813CA"/>
    <w:lvl w:ilvl="0" w:tplc="D80E28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15:restartNumberingAfterBreak="0">
    <w:nsid w:val="79B5695F"/>
    <w:multiLevelType w:val="hybridMultilevel"/>
    <w:tmpl w:val="7B04E4E4"/>
    <w:lvl w:ilvl="0" w:tplc="108C1B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DB08B1"/>
    <w:multiLevelType w:val="hybridMultilevel"/>
    <w:tmpl w:val="DF821CEA"/>
    <w:lvl w:ilvl="0" w:tplc="F070A1E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A4293F"/>
    <w:multiLevelType w:val="multilevel"/>
    <w:tmpl w:val="D7DA439A"/>
    <w:lvl w:ilvl="0">
      <w:start w:val="1"/>
      <w:numFmt w:val="decimal"/>
      <w:lvlText w:val="%1."/>
      <w:lvlJc w:val="left"/>
      <w:pPr>
        <w:ind w:left="144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2" w15:restartNumberingAfterBreak="0">
    <w:nsid w:val="7B181162"/>
    <w:multiLevelType w:val="hybridMultilevel"/>
    <w:tmpl w:val="55AC0EAC"/>
    <w:lvl w:ilvl="0" w:tplc="903236B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1328BD"/>
    <w:multiLevelType w:val="hybridMultilevel"/>
    <w:tmpl w:val="338A7E4A"/>
    <w:lvl w:ilvl="0" w:tplc="DE46A72E">
      <w:start w:val="2"/>
      <w:numFmt w:val="decimal"/>
      <w:lvlText w:val="4.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4"/>
  </w:num>
  <w:num w:numId="3">
    <w:abstractNumId w:val="29"/>
  </w:num>
  <w:num w:numId="4">
    <w:abstractNumId w:val="18"/>
  </w:num>
  <w:num w:numId="5">
    <w:abstractNumId w:val="10"/>
  </w:num>
  <w:num w:numId="6">
    <w:abstractNumId w:val="68"/>
  </w:num>
  <w:num w:numId="7">
    <w:abstractNumId w:val="1"/>
  </w:num>
  <w:num w:numId="8">
    <w:abstractNumId w:val="58"/>
  </w:num>
  <w:num w:numId="9">
    <w:abstractNumId w:val="4"/>
  </w:num>
  <w:num w:numId="10">
    <w:abstractNumId w:val="49"/>
  </w:num>
  <w:num w:numId="11">
    <w:abstractNumId w:val="0"/>
  </w:num>
  <w:num w:numId="12">
    <w:abstractNumId w:val="6"/>
  </w:num>
  <w:num w:numId="13">
    <w:abstractNumId w:val="52"/>
  </w:num>
  <w:num w:numId="14">
    <w:abstractNumId w:val="38"/>
  </w:num>
  <w:num w:numId="15">
    <w:abstractNumId w:val="51"/>
  </w:num>
  <w:num w:numId="16">
    <w:abstractNumId w:val="2"/>
  </w:num>
  <w:num w:numId="17">
    <w:abstractNumId w:val="17"/>
  </w:num>
  <w:num w:numId="18">
    <w:abstractNumId w:val="72"/>
  </w:num>
  <w:num w:numId="19">
    <w:abstractNumId w:val="55"/>
  </w:num>
  <w:num w:numId="20">
    <w:abstractNumId w:val="54"/>
  </w:num>
  <w:num w:numId="21">
    <w:abstractNumId w:val="69"/>
  </w:num>
  <w:num w:numId="22">
    <w:abstractNumId w:val="66"/>
  </w:num>
  <w:num w:numId="23">
    <w:abstractNumId w:val="36"/>
  </w:num>
  <w:num w:numId="24">
    <w:abstractNumId w:val="13"/>
  </w:num>
  <w:num w:numId="25">
    <w:abstractNumId w:val="44"/>
  </w:num>
  <w:num w:numId="26">
    <w:abstractNumId w:val="23"/>
  </w:num>
  <w:num w:numId="27">
    <w:abstractNumId w:val="57"/>
  </w:num>
  <w:num w:numId="28">
    <w:abstractNumId w:val="48"/>
  </w:num>
  <w:num w:numId="29">
    <w:abstractNumId w:val="9"/>
  </w:num>
  <w:num w:numId="30">
    <w:abstractNumId w:val="71"/>
  </w:num>
  <w:num w:numId="31">
    <w:abstractNumId w:val="30"/>
  </w:num>
  <w:num w:numId="32">
    <w:abstractNumId w:val="42"/>
  </w:num>
  <w:num w:numId="33">
    <w:abstractNumId w:val="33"/>
  </w:num>
  <w:num w:numId="34">
    <w:abstractNumId w:val="37"/>
  </w:num>
  <w:num w:numId="35">
    <w:abstractNumId w:val="46"/>
  </w:num>
  <w:num w:numId="36">
    <w:abstractNumId w:val="59"/>
  </w:num>
  <w:num w:numId="37">
    <w:abstractNumId w:val="11"/>
  </w:num>
  <w:num w:numId="38">
    <w:abstractNumId w:val="8"/>
  </w:num>
  <w:num w:numId="39">
    <w:abstractNumId w:val="39"/>
  </w:num>
  <w:num w:numId="40">
    <w:abstractNumId w:val="12"/>
  </w:num>
  <w:num w:numId="41">
    <w:abstractNumId w:val="50"/>
  </w:num>
  <w:num w:numId="42">
    <w:abstractNumId w:val="21"/>
  </w:num>
  <w:num w:numId="43">
    <w:abstractNumId w:val="32"/>
  </w:num>
  <w:num w:numId="44">
    <w:abstractNumId w:val="63"/>
  </w:num>
  <w:num w:numId="45">
    <w:abstractNumId w:val="19"/>
  </w:num>
  <w:num w:numId="46">
    <w:abstractNumId w:val="43"/>
  </w:num>
  <w:num w:numId="47">
    <w:abstractNumId w:val="35"/>
  </w:num>
  <w:num w:numId="48">
    <w:abstractNumId w:val="70"/>
  </w:num>
  <w:num w:numId="49">
    <w:abstractNumId w:val="34"/>
  </w:num>
  <w:num w:numId="50">
    <w:abstractNumId w:val="15"/>
  </w:num>
  <w:num w:numId="51">
    <w:abstractNumId w:val="60"/>
  </w:num>
  <w:num w:numId="52">
    <w:abstractNumId w:val="3"/>
  </w:num>
  <w:num w:numId="53">
    <w:abstractNumId w:val="65"/>
  </w:num>
  <w:num w:numId="54">
    <w:abstractNumId w:val="47"/>
  </w:num>
  <w:num w:numId="55">
    <w:abstractNumId w:val="27"/>
  </w:num>
  <w:num w:numId="56">
    <w:abstractNumId w:val="45"/>
  </w:num>
  <w:num w:numId="57">
    <w:abstractNumId w:val="25"/>
  </w:num>
  <w:num w:numId="58">
    <w:abstractNumId w:val="14"/>
  </w:num>
  <w:num w:numId="59">
    <w:abstractNumId w:val="16"/>
  </w:num>
  <w:num w:numId="60">
    <w:abstractNumId w:val="22"/>
  </w:num>
  <w:num w:numId="61">
    <w:abstractNumId w:val="28"/>
  </w:num>
  <w:num w:numId="62">
    <w:abstractNumId w:val="26"/>
  </w:num>
  <w:num w:numId="63">
    <w:abstractNumId w:val="61"/>
  </w:num>
  <w:num w:numId="64">
    <w:abstractNumId w:val="7"/>
  </w:num>
  <w:num w:numId="65">
    <w:abstractNumId w:val="53"/>
  </w:num>
  <w:num w:numId="66">
    <w:abstractNumId w:val="67"/>
  </w:num>
  <w:num w:numId="67">
    <w:abstractNumId w:val="73"/>
  </w:num>
  <w:num w:numId="68">
    <w:abstractNumId w:val="5"/>
  </w:num>
  <w:num w:numId="69">
    <w:abstractNumId w:val="62"/>
  </w:num>
  <w:num w:numId="70">
    <w:abstractNumId w:val="56"/>
  </w:num>
  <w:num w:numId="71">
    <w:abstractNumId w:val="31"/>
  </w:num>
  <w:num w:numId="72">
    <w:abstractNumId w:val="20"/>
  </w:num>
  <w:num w:numId="73">
    <w:abstractNumId w:val="64"/>
  </w:num>
  <w:num w:numId="74">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E9"/>
    <w:rsid w:val="00000469"/>
    <w:rsid w:val="00000871"/>
    <w:rsid w:val="00000D43"/>
    <w:rsid w:val="0000108A"/>
    <w:rsid w:val="00002199"/>
    <w:rsid w:val="0000473F"/>
    <w:rsid w:val="00004AB1"/>
    <w:rsid w:val="00010962"/>
    <w:rsid w:val="00010D40"/>
    <w:rsid w:val="00011AC3"/>
    <w:rsid w:val="00011BFC"/>
    <w:rsid w:val="000120DF"/>
    <w:rsid w:val="000129A1"/>
    <w:rsid w:val="00015386"/>
    <w:rsid w:val="0001676C"/>
    <w:rsid w:val="00016BAC"/>
    <w:rsid w:val="00021219"/>
    <w:rsid w:val="00021925"/>
    <w:rsid w:val="00025D71"/>
    <w:rsid w:val="00031820"/>
    <w:rsid w:val="0003457C"/>
    <w:rsid w:val="00037907"/>
    <w:rsid w:val="00041FC2"/>
    <w:rsid w:val="00044F88"/>
    <w:rsid w:val="00047942"/>
    <w:rsid w:val="00050540"/>
    <w:rsid w:val="000505F3"/>
    <w:rsid w:val="000510C9"/>
    <w:rsid w:val="000515BF"/>
    <w:rsid w:val="0005231A"/>
    <w:rsid w:val="0005379E"/>
    <w:rsid w:val="000543BC"/>
    <w:rsid w:val="00055B5B"/>
    <w:rsid w:val="0005635D"/>
    <w:rsid w:val="000564AA"/>
    <w:rsid w:val="0005736B"/>
    <w:rsid w:val="000638B1"/>
    <w:rsid w:val="000642F9"/>
    <w:rsid w:val="000647AE"/>
    <w:rsid w:val="00064F7D"/>
    <w:rsid w:val="000678C0"/>
    <w:rsid w:val="00067A8B"/>
    <w:rsid w:val="000730C3"/>
    <w:rsid w:val="00074A7D"/>
    <w:rsid w:val="0007579B"/>
    <w:rsid w:val="00076E3F"/>
    <w:rsid w:val="00080760"/>
    <w:rsid w:val="00080EB2"/>
    <w:rsid w:val="00082755"/>
    <w:rsid w:val="000832AC"/>
    <w:rsid w:val="000869C0"/>
    <w:rsid w:val="0009147F"/>
    <w:rsid w:val="00091C3C"/>
    <w:rsid w:val="0009254C"/>
    <w:rsid w:val="00095534"/>
    <w:rsid w:val="00095593"/>
    <w:rsid w:val="00097186"/>
    <w:rsid w:val="00097C2D"/>
    <w:rsid w:val="000A032B"/>
    <w:rsid w:val="000A21A3"/>
    <w:rsid w:val="000A23F2"/>
    <w:rsid w:val="000A269E"/>
    <w:rsid w:val="000A3994"/>
    <w:rsid w:val="000A53EE"/>
    <w:rsid w:val="000A5CCC"/>
    <w:rsid w:val="000A7198"/>
    <w:rsid w:val="000B2FD0"/>
    <w:rsid w:val="000B3EE1"/>
    <w:rsid w:val="000B407F"/>
    <w:rsid w:val="000B43CD"/>
    <w:rsid w:val="000B47E9"/>
    <w:rsid w:val="000B4D2F"/>
    <w:rsid w:val="000B4FCE"/>
    <w:rsid w:val="000B5AFE"/>
    <w:rsid w:val="000B6554"/>
    <w:rsid w:val="000C0F18"/>
    <w:rsid w:val="000C25F2"/>
    <w:rsid w:val="000C4A78"/>
    <w:rsid w:val="000C5C66"/>
    <w:rsid w:val="000C6850"/>
    <w:rsid w:val="000C79EC"/>
    <w:rsid w:val="000D18DB"/>
    <w:rsid w:val="000D279C"/>
    <w:rsid w:val="000D2EBE"/>
    <w:rsid w:val="000D39EB"/>
    <w:rsid w:val="000D4924"/>
    <w:rsid w:val="000D4F98"/>
    <w:rsid w:val="000D6993"/>
    <w:rsid w:val="000D724C"/>
    <w:rsid w:val="000D7412"/>
    <w:rsid w:val="000D7CF7"/>
    <w:rsid w:val="000E2563"/>
    <w:rsid w:val="000E562E"/>
    <w:rsid w:val="000E678C"/>
    <w:rsid w:val="000F0C01"/>
    <w:rsid w:val="000F1724"/>
    <w:rsid w:val="000F25B2"/>
    <w:rsid w:val="000F4292"/>
    <w:rsid w:val="000F4598"/>
    <w:rsid w:val="000F7DBA"/>
    <w:rsid w:val="00102D82"/>
    <w:rsid w:val="00104420"/>
    <w:rsid w:val="001052B4"/>
    <w:rsid w:val="0010533E"/>
    <w:rsid w:val="00106DCA"/>
    <w:rsid w:val="00111BED"/>
    <w:rsid w:val="00112B02"/>
    <w:rsid w:val="001136CA"/>
    <w:rsid w:val="0011397D"/>
    <w:rsid w:val="00113B3A"/>
    <w:rsid w:val="00113DC8"/>
    <w:rsid w:val="0011409D"/>
    <w:rsid w:val="00114673"/>
    <w:rsid w:val="001152CF"/>
    <w:rsid w:val="00116441"/>
    <w:rsid w:val="00117B83"/>
    <w:rsid w:val="00121F44"/>
    <w:rsid w:val="00122E08"/>
    <w:rsid w:val="00122E98"/>
    <w:rsid w:val="00123ED8"/>
    <w:rsid w:val="00134774"/>
    <w:rsid w:val="00135197"/>
    <w:rsid w:val="0013609E"/>
    <w:rsid w:val="001378B4"/>
    <w:rsid w:val="001401FC"/>
    <w:rsid w:val="00140A51"/>
    <w:rsid w:val="001417D6"/>
    <w:rsid w:val="00143066"/>
    <w:rsid w:val="0014592C"/>
    <w:rsid w:val="0014596D"/>
    <w:rsid w:val="001466FB"/>
    <w:rsid w:val="001472F3"/>
    <w:rsid w:val="00147E4A"/>
    <w:rsid w:val="001516B2"/>
    <w:rsid w:val="00152EC0"/>
    <w:rsid w:val="00153B8A"/>
    <w:rsid w:val="001540DE"/>
    <w:rsid w:val="00154BCB"/>
    <w:rsid w:val="001551F7"/>
    <w:rsid w:val="00156FFF"/>
    <w:rsid w:val="00162295"/>
    <w:rsid w:val="00162431"/>
    <w:rsid w:val="00162BE9"/>
    <w:rsid w:val="00164CD8"/>
    <w:rsid w:val="00164FEA"/>
    <w:rsid w:val="0016574B"/>
    <w:rsid w:val="00167EAC"/>
    <w:rsid w:val="0017325A"/>
    <w:rsid w:val="001736D5"/>
    <w:rsid w:val="00175020"/>
    <w:rsid w:val="00176A78"/>
    <w:rsid w:val="0017762A"/>
    <w:rsid w:val="00180717"/>
    <w:rsid w:val="00181373"/>
    <w:rsid w:val="00181F8A"/>
    <w:rsid w:val="00184132"/>
    <w:rsid w:val="001845FD"/>
    <w:rsid w:val="0018746D"/>
    <w:rsid w:val="00190AF2"/>
    <w:rsid w:val="0019146E"/>
    <w:rsid w:val="00191C09"/>
    <w:rsid w:val="00195098"/>
    <w:rsid w:val="001963BA"/>
    <w:rsid w:val="001972C8"/>
    <w:rsid w:val="001A02FA"/>
    <w:rsid w:val="001A6941"/>
    <w:rsid w:val="001B069D"/>
    <w:rsid w:val="001C1FD4"/>
    <w:rsid w:val="001C35EF"/>
    <w:rsid w:val="001C44F5"/>
    <w:rsid w:val="001C4FAE"/>
    <w:rsid w:val="001C556C"/>
    <w:rsid w:val="001C55A4"/>
    <w:rsid w:val="001C5C2B"/>
    <w:rsid w:val="001C68B4"/>
    <w:rsid w:val="001C72E8"/>
    <w:rsid w:val="001D1C47"/>
    <w:rsid w:val="001D3B1D"/>
    <w:rsid w:val="001D5EB5"/>
    <w:rsid w:val="001D6079"/>
    <w:rsid w:val="001D65A4"/>
    <w:rsid w:val="001D6878"/>
    <w:rsid w:val="001D758F"/>
    <w:rsid w:val="001E0302"/>
    <w:rsid w:val="001E1038"/>
    <w:rsid w:val="001E1D2B"/>
    <w:rsid w:val="001E21D3"/>
    <w:rsid w:val="001E37DD"/>
    <w:rsid w:val="001E5C23"/>
    <w:rsid w:val="001E6578"/>
    <w:rsid w:val="001E7FD9"/>
    <w:rsid w:val="001F1381"/>
    <w:rsid w:val="001F3A6B"/>
    <w:rsid w:val="001F5566"/>
    <w:rsid w:val="001F71A8"/>
    <w:rsid w:val="0020072D"/>
    <w:rsid w:val="00201D25"/>
    <w:rsid w:val="00206E5D"/>
    <w:rsid w:val="00207416"/>
    <w:rsid w:val="00211C55"/>
    <w:rsid w:val="00212490"/>
    <w:rsid w:val="002127B9"/>
    <w:rsid w:val="00213A56"/>
    <w:rsid w:val="00215A78"/>
    <w:rsid w:val="00220263"/>
    <w:rsid w:val="00220E5F"/>
    <w:rsid w:val="00221517"/>
    <w:rsid w:val="00221723"/>
    <w:rsid w:val="00223DD0"/>
    <w:rsid w:val="0022456D"/>
    <w:rsid w:val="00226698"/>
    <w:rsid w:val="00226B3E"/>
    <w:rsid w:val="00226DFC"/>
    <w:rsid w:val="002275DF"/>
    <w:rsid w:val="002302DB"/>
    <w:rsid w:val="00231F3F"/>
    <w:rsid w:val="002324BF"/>
    <w:rsid w:val="0023258F"/>
    <w:rsid w:val="00234941"/>
    <w:rsid w:val="00235AB4"/>
    <w:rsid w:val="00236549"/>
    <w:rsid w:val="00241545"/>
    <w:rsid w:val="00241922"/>
    <w:rsid w:val="0024213C"/>
    <w:rsid w:val="00242693"/>
    <w:rsid w:val="00246313"/>
    <w:rsid w:val="00251443"/>
    <w:rsid w:val="00251B42"/>
    <w:rsid w:val="00251CAB"/>
    <w:rsid w:val="002568E1"/>
    <w:rsid w:val="00257DB9"/>
    <w:rsid w:val="00257DDC"/>
    <w:rsid w:val="002638E7"/>
    <w:rsid w:val="00264C1D"/>
    <w:rsid w:val="002706F9"/>
    <w:rsid w:val="0027224F"/>
    <w:rsid w:val="00281724"/>
    <w:rsid w:val="002831B1"/>
    <w:rsid w:val="0028426D"/>
    <w:rsid w:val="002914D0"/>
    <w:rsid w:val="002915F6"/>
    <w:rsid w:val="0029230A"/>
    <w:rsid w:val="00296E43"/>
    <w:rsid w:val="002A220D"/>
    <w:rsid w:val="002A2223"/>
    <w:rsid w:val="002A496A"/>
    <w:rsid w:val="002A4C6F"/>
    <w:rsid w:val="002A597B"/>
    <w:rsid w:val="002B07FD"/>
    <w:rsid w:val="002B1F51"/>
    <w:rsid w:val="002B2A8F"/>
    <w:rsid w:val="002B39E4"/>
    <w:rsid w:val="002B3F7D"/>
    <w:rsid w:val="002B7C9F"/>
    <w:rsid w:val="002C1C34"/>
    <w:rsid w:val="002C2BE8"/>
    <w:rsid w:val="002C6271"/>
    <w:rsid w:val="002C6504"/>
    <w:rsid w:val="002D1BF9"/>
    <w:rsid w:val="002D23A5"/>
    <w:rsid w:val="002D2588"/>
    <w:rsid w:val="002D5C69"/>
    <w:rsid w:val="002D759A"/>
    <w:rsid w:val="002E01EF"/>
    <w:rsid w:val="002E1E01"/>
    <w:rsid w:val="002E4981"/>
    <w:rsid w:val="002E6048"/>
    <w:rsid w:val="002E7984"/>
    <w:rsid w:val="002F63FE"/>
    <w:rsid w:val="002F6DD0"/>
    <w:rsid w:val="00300763"/>
    <w:rsid w:val="00301C4D"/>
    <w:rsid w:val="003035CF"/>
    <w:rsid w:val="00303ED8"/>
    <w:rsid w:val="00303FF4"/>
    <w:rsid w:val="00304174"/>
    <w:rsid w:val="00304A30"/>
    <w:rsid w:val="00305A5D"/>
    <w:rsid w:val="00305C3D"/>
    <w:rsid w:val="00307195"/>
    <w:rsid w:val="0031039B"/>
    <w:rsid w:val="0031097A"/>
    <w:rsid w:val="003117C2"/>
    <w:rsid w:val="00312262"/>
    <w:rsid w:val="003136FD"/>
    <w:rsid w:val="003139B3"/>
    <w:rsid w:val="00313A84"/>
    <w:rsid w:val="00313ECD"/>
    <w:rsid w:val="00315848"/>
    <w:rsid w:val="00316022"/>
    <w:rsid w:val="00316633"/>
    <w:rsid w:val="003167A6"/>
    <w:rsid w:val="003201DD"/>
    <w:rsid w:val="00320736"/>
    <w:rsid w:val="00320C5F"/>
    <w:rsid w:val="00322910"/>
    <w:rsid w:val="003239D9"/>
    <w:rsid w:val="00323D40"/>
    <w:rsid w:val="003248C5"/>
    <w:rsid w:val="0032781E"/>
    <w:rsid w:val="00334382"/>
    <w:rsid w:val="00334482"/>
    <w:rsid w:val="00336A54"/>
    <w:rsid w:val="0033755B"/>
    <w:rsid w:val="00337DEB"/>
    <w:rsid w:val="00343AEE"/>
    <w:rsid w:val="003466EF"/>
    <w:rsid w:val="00346C2B"/>
    <w:rsid w:val="00350A25"/>
    <w:rsid w:val="003513AB"/>
    <w:rsid w:val="00352576"/>
    <w:rsid w:val="00352AB3"/>
    <w:rsid w:val="00357E07"/>
    <w:rsid w:val="00360118"/>
    <w:rsid w:val="003602D6"/>
    <w:rsid w:val="00360C82"/>
    <w:rsid w:val="0036277D"/>
    <w:rsid w:val="00363C23"/>
    <w:rsid w:val="00363DD4"/>
    <w:rsid w:val="00364EF0"/>
    <w:rsid w:val="00364F04"/>
    <w:rsid w:val="003670B0"/>
    <w:rsid w:val="00371F8F"/>
    <w:rsid w:val="003731DA"/>
    <w:rsid w:val="0037485B"/>
    <w:rsid w:val="0037569B"/>
    <w:rsid w:val="00376B21"/>
    <w:rsid w:val="003773CF"/>
    <w:rsid w:val="003803C7"/>
    <w:rsid w:val="003841FE"/>
    <w:rsid w:val="0038597E"/>
    <w:rsid w:val="003860DC"/>
    <w:rsid w:val="003861D0"/>
    <w:rsid w:val="003873F2"/>
    <w:rsid w:val="003926C0"/>
    <w:rsid w:val="00392B49"/>
    <w:rsid w:val="003941D2"/>
    <w:rsid w:val="00395DD6"/>
    <w:rsid w:val="003A065C"/>
    <w:rsid w:val="003A3539"/>
    <w:rsid w:val="003A51B0"/>
    <w:rsid w:val="003A5F30"/>
    <w:rsid w:val="003A606E"/>
    <w:rsid w:val="003A7397"/>
    <w:rsid w:val="003A776D"/>
    <w:rsid w:val="003B29D2"/>
    <w:rsid w:val="003B4747"/>
    <w:rsid w:val="003B5587"/>
    <w:rsid w:val="003B5D51"/>
    <w:rsid w:val="003B7532"/>
    <w:rsid w:val="003B7A6C"/>
    <w:rsid w:val="003C10D5"/>
    <w:rsid w:val="003C26F0"/>
    <w:rsid w:val="003C28F0"/>
    <w:rsid w:val="003D0C88"/>
    <w:rsid w:val="003D0F56"/>
    <w:rsid w:val="003D1785"/>
    <w:rsid w:val="003D19B5"/>
    <w:rsid w:val="003D1FC0"/>
    <w:rsid w:val="003D4579"/>
    <w:rsid w:val="003D4922"/>
    <w:rsid w:val="003D4FEF"/>
    <w:rsid w:val="003D607E"/>
    <w:rsid w:val="003D6A69"/>
    <w:rsid w:val="003D7226"/>
    <w:rsid w:val="003D7F87"/>
    <w:rsid w:val="003E0561"/>
    <w:rsid w:val="003E3F4D"/>
    <w:rsid w:val="003E45D3"/>
    <w:rsid w:val="003E54D4"/>
    <w:rsid w:val="003E612D"/>
    <w:rsid w:val="003E638E"/>
    <w:rsid w:val="003E7FA6"/>
    <w:rsid w:val="003F3DDD"/>
    <w:rsid w:val="003F60E4"/>
    <w:rsid w:val="0040288A"/>
    <w:rsid w:val="004038D3"/>
    <w:rsid w:val="00403B03"/>
    <w:rsid w:val="0040475B"/>
    <w:rsid w:val="00404BC6"/>
    <w:rsid w:val="00407860"/>
    <w:rsid w:val="00410147"/>
    <w:rsid w:val="004102ED"/>
    <w:rsid w:val="0041351E"/>
    <w:rsid w:val="0041599E"/>
    <w:rsid w:val="00417AA0"/>
    <w:rsid w:val="00420D95"/>
    <w:rsid w:val="00421FC0"/>
    <w:rsid w:val="0042366F"/>
    <w:rsid w:val="004244B3"/>
    <w:rsid w:val="00432FEC"/>
    <w:rsid w:val="004353DE"/>
    <w:rsid w:val="00435D37"/>
    <w:rsid w:val="0043620D"/>
    <w:rsid w:val="00436F7E"/>
    <w:rsid w:val="00441976"/>
    <w:rsid w:val="004429DF"/>
    <w:rsid w:val="00442E24"/>
    <w:rsid w:val="00443126"/>
    <w:rsid w:val="00450716"/>
    <w:rsid w:val="004541F8"/>
    <w:rsid w:val="0045640B"/>
    <w:rsid w:val="004601B4"/>
    <w:rsid w:val="00460E66"/>
    <w:rsid w:val="00461F8C"/>
    <w:rsid w:val="0046490B"/>
    <w:rsid w:val="00465380"/>
    <w:rsid w:val="00465F66"/>
    <w:rsid w:val="0046617A"/>
    <w:rsid w:val="00467AE8"/>
    <w:rsid w:val="00470EE4"/>
    <w:rsid w:val="004725D0"/>
    <w:rsid w:val="00473199"/>
    <w:rsid w:val="004742E1"/>
    <w:rsid w:val="00477FC4"/>
    <w:rsid w:val="0048188A"/>
    <w:rsid w:val="0048279A"/>
    <w:rsid w:val="00487742"/>
    <w:rsid w:val="00491E4E"/>
    <w:rsid w:val="004942B5"/>
    <w:rsid w:val="00494839"/>
    <w:rsid w:val="004948D8"/>
    <w:rsid w:val="00494FA2"/>
    <w:rsid w:val="0049785D"/>
    <w:rsid w:val="00497A24"/>
    <w:rsid w:val="004A1C0D"/>
    <w:rsid w:val="004A62BA"/>
    <w:rsid w:val="004B0C77"/>
    <w:rsid w:val="004B113E"/>
    <w:rsid w:val="004B1F6E"/>
    <w:rsid w:val="004B2538"/>
    <w:rsid w:val="004B26C6"/>
    <w:rsid w:val="004B301A"/>
    <w:rsid w:val="004B47D9"/>
    <w:rsid w:val="004B4BC5"/>
    <w:rsid w:val="004B63F0"/>
    <w:rsid w:val="004B6C8F"/>
    <w:rsid w:val="004B7582"/>
    <w:rsid w:val="004C19A1"/>
    <w:rsid w:val="004C2A1F"/>
    <w:rsid w:val="004C4A18"/>
    <w:rsid w:val="004D1FE4"/>
    <w:rsid w:val="004D2832"/>
    <w:rsid w:val="004D2C3B"/>
    <w:rsid w:val="004D3087"/>
    <w:rsid w:val="004D3204"/>
    <w:rsid w:val="004D41D2"/>
    <w:rsid w:val="004D4714"/>
    <w:rsid w:val="004D5694"/>
    <w:rsid w:val="004D6AAC"/>
    <w:rsid w:val="004D6D92"/>
    <w:rsid w:val="004D7971"/>
    <w:rsid w:val="004E1E08"/>
    <w:rsid w:val="004E2B52"/>
    <w:rsid w:val="004E72B0"/>
    <w:rsid w:val="004E77E2"/>
    <w:rsid w:val="004F0ED2"/>
    <w:rsid w:val="004F196B"/>
    <w:rsid w:val="004F3909"/>
    <w:rsid w:val="004F47FD"/>
    <w:rsid w:val="004F5B4E"/>
    <w:rsid w:val="004F6676"/>
    <w:rsid w:val="004F67CC"/>
    <w:rsid w:val="004F7B98"/>
    <w:rsid w:val="00500C71"/>
    <w:rsid w:val="00501400"/>
    <w:rsid w:val="0050208C"/>
    <w:rsid w:val="00503430"/>
    <w:rsid w:val="00504A4D"/>
    <w:rsid w:val="0050687F"/>
    <w:rsid w:val="00510738"/>
    <w:rsid w:val="00511C22"/>
    <w:rsid w:val="00511D9E"/>
    <w:rsid w:val="00512FC4"/>
    <w:rsid w:val="00512FDE"/>
    <w:rsid w:val="00513F81"/>
    <w:rsid w:val="00514C3D"/>
    <w:rsid w:val="005159AE"/>
    <w:rsid w:val="00516D8F"/>
    <w:rsid w:val="0051746E"/>
    <w:rsid w:val="005227E5"/>
    <w:rsid w:val="00522B4B"/>
    <w:rsid w:val="00522E6F"/>
    <w:rsid w:val="00523CE0"/>
    <w:rsid w:val="00525DEE"/>
    <w:rsid w:val="00525F12"/>
    <w:rsid w:val="00526EDC"/>
    <w:rsid w:val="00527D36"/>
    <w:rsid w:val="0053111B"/>
    <w:rsid w:val="0053240E"/>
    <w:rsid w:val="00532706"/>
    <w:rsid w:val="0053284A"/>
    <w:rsid w:val="00532AC0"/>
    <w:rsid w:val="005333B1"/>
    <w:rsid w:val="00536272"/>
    <w:rsid w:val="005365E5"/>
    <w:rsid w:val="00536604"/>
    <w:rsid w:val="005407DB"/>
    <w:rsid w:val="00542D56"/>
    <w:rsid w:val="0055076F"/>
    <w:rsid w:val="00550A5E"/>
    <w:rsid w:val="005547CB"/>
    <w:rsid w:val="00555742"/>
    <w:rsid w:val="00561003"/>
    <w:rsid w:val="00561271"/>
    <w:rsid w:val="00561ABB"/>
    <w:rsid w:val="005624FF"/>
    <w:rsid w:val="00562B98"/>
    <w:rsid w:val="0056415F"/>
    <w:rsid w:val="00564C8B"/>
    <w:rsid w:val="005650BF"/>
    <w:rsid w:val="00565E0F"/>
    <w:rsid w:val="00566276"/>
    <w:rsid w:val="00567B59"/>
    <w:rsid w:val="00570F7C"/>
    <w:rsid w:val="00575A0D"/>
    <w:rsid w:val="00577183"/>
    <w:rsid w:val="00580138"/>
    <w:rsid w:val="00580D70"/>
    <w:rsid w:val="00582884"/>
    <w:rsid w:val="00584DBC"/>
    <w:rsid w:val="0058552C"/>
    <w:rsid w:val="00593EEE"/>
    <w:rsid w:val="005A0521"/>
    <w:rsid w:val="005A0AEA"/>
    <w:rsid w:val="005A113B"/>
    <w:rsid w:val="005A28B7"/>
    <w:rsid w:val="005A2CA1"/>
    <w:rsid w:val="005A600B"/>
    <w:rsid w:val="005A66EF"/>
    <w:rsid w:val="005A77B1"/>
    <w:rsid w:val="005B4ABF"/>
    <w:rsid w:val="005B6488"/>
    <w:rsid w:val="005C1127"/>
    <w:rsid w:val="005C2136"/>
    <w:rsid w:val="005C39A4"/>
    <w:rsid w:val="005C50AE"/>
    <w:rsid w:val="005C66D4"/>
    <w:rsid w:val="005C7B80"/>
    <w:rsid w:val="005D2B4A"/>
    <w:rsid w:val="005D302C"/>
    <w:rsid w:val="005D504F"/>
    <w:rsid w:val="005D589D"/>
    <w:rsid w:val="005E07DB"/>
    <w:rsid w:val="005E1FE1"/>
    <w:rsid w:val="005E3826"/>
    <w:rsid w:val="005E5171"/>
    <w:rsid w:val="005E7CDD"/>
    <w:rsid w:val="005F47E4"/>
    <w:rsid w:val="005F5A98"/>
    <w:rsid w:val="005F5DF7"/>
    <w:rsid w:val="006017AE"/>
    <w:rsid w:val="00602CE4"/>
    <w:rsid w:val="00603AEA"/>
    <w:rsid w:val="006062CD"/>
    <w:rsid w:val="006078CC"/>
    <w:rsid w:val="006140CD"/>
    <w:rsid w:val="00614968"/>
    <w:rsid w:val="0061634C"/>
    <w:rsid w:val="00621AE7"/>
    <w:rsid w:val="00624137"/>
    <w:rsid w:val="006244F7"/>
    <w:rsid w:val="006248E5"/>
    <w:rsid w:val="00625D6A"/>
    <w:rsid w:val="006268B8"/>
    <w:rsid w:val="00630002"/>
    <w:rsid w:val="006328BC"/>
    <w:rsid w:val="0063484E"/>
    <w:rsid w:val="00635089"/>
    <w:rsid w:val="00635B16"/>
    <w:rsid w:val="00635EED"/>
    <w:rsid w:val="00636F08"/>
    <w:rsid w:val="006370EB"/>
    <w:rsid w:val="006427E2"/>
    <w:rsid w:val="006433EF"/>
    <w:rsid w:val="006438F7"/>
    <w:rsid w:val="00643A3A"/>
    <w:rsid w:val="00644A06"/>
    <w:rsid w:val="00644A8A"/>
    <w:rsid w:val="00644C53"/>
    <w:rsid w:val="00644D3A"/>
    <w:rsid w:val="00644F08"/>
    <w:rsid w:val="006517AF"/>
    <w:rsid w:val="0065376C"/>
    <w:rsid w:val="006537DB"/>
    <w:rsid w:val="0065432B"/>
    <w:rsid w:val="006578AF"/>
    <w:rsid w:val="00661A64"/>
    <w:rsid w:val="0066391F"/>
    <w:rsid w:val="00664820"/>
    <w:rsid w:val="0066483A"/>
    <w:rsid w:val="006663C5"/>
    <w:rsid w:val="0066657E"/>
    <w:rsid w:val="00667EB3"/>
    <w:rsid w:val="00670B02"/>
    <w:rsid w:val="00671013"/>
    <w:rsid w:val="00672836"/>
    <w:rsid w:val="006728DA"/>
    <w:rsid w:val="00672F24"/>
    <w:rsid w:val="00673E21"/>
    <w:rsid w:val="00681019"/>
    <w:rsid w:val="00681050"/>
    <w:rsid w:val="00682A64"/>
    <w:rsid w:val="006834D3"/>
    <w:rsid w:val="00683630"/>
    <w:rsid w:val="00683AD1"/>
    <w:rsid w:val="0069056A"/>
    <w:rsid w:val="006917BF"/>
    <w:rsid w:val="0069311C"/>
    <w:rsid w:val="00693B42"/>
    <w:rsid w:val="006945DB"/>
    <w:rsid w:val="00696C66"/>
    <w:rsid w:val="006A3D8B"/>
    <w:rsid w:val="006A5430"/>
    <w:rsid w:val="006A7EDD"/>
    <w:rsid w:val="006B00D3"/>
    <w:rsid w:val="006B1A66"/>
    <w:rsid w:val="006B3C88"/>
    <w:rsid w:val="006B5A8E"/>
    <w:rsid w:val="006C202B"/>
    <w:rsid w:val="006C2663"/>
    <w:rsid w:val="006C2845"/>
    <w:rsid w:val="006C620B"/>
    <w:rsid w:val="006C6954"/>
    <w:rsid w:val="006C69E0"/>
    <w:rsid w:val="006C74B1"/>
    <w:rsid w:val="006D092D"/>
    <w:rsid w:val="006D1533"/>
    <w:rsid w:val="006D15E7"/>
    <w:rsid w:val="006D20B5"/>
    <w:rsid w:val="006D286B"/>
    <w:rsid w:val="006D3D49"/>
    <w:rsid w:val="006D4D22"/>
    <w:rsid w:val="006D4EEB"/>
    <w:rsid w:val="006E2564"/>
    <w:rsid w:val="006F0E90"/>
    <w:rsid w:val="006F0FCD"/>
    <w:rsid w:val="006F1EFD"/>
    <w:rsid w:val="006F56E0"/>
    <w:rsid w:val="006F5836"/>
    <w:rsid w:val="006F6093"/>
    <w:rsid w:val="006F6F0D"/>
    <w:rsid w:val="007009D6"/>
    <w:rsid w:val="00702032"/>
    <w:rsid w:val="00704279"/>
    <w:rsid w:val="00707496"/>
    <w:rsid w:val="007078CB"/>
    <w:rsid w:val="0071245A"/>
    <w:rsid w:val="00712BFF"/>
    <w:rsid w:val="007135A0"/>
    <w:rsid w:val="00720320"/>
    <w:rsid w:val="00720C4D"/>
    <w:rsid w:val="00727AC9"/>
    <w:rsid w:val="00727FE4"/>
    <w:rsid w:val="0073196E"/>
    <w:rsid w:val="00733766"/>
    <w:rsid w:val="00734B46"/>
    <w:rsid w:val="00735069"/>
    <w:rsid w:val="00735F21"/>
    <w:rsid w:val="007412AF"/>
    <w:rsid w:val="0074153D"/>
    <w:rsid w:val="00742181"/>
    <w:rsid w:val="00743559"/>
    <w:rsid w:val="00746343"/>
    <w:rsid w:val="007469FD"/>
    <w:rsid w:val="00751201"/>
    <w:rsid w:val="00752C8D"/>
    <w:rsid w:val="00752E54"/>
    <w:rsid w:val="0075752E"/>
    <w:rsid w:val="007576C5"/>
    <w:rsid w:val="00757D9B"/>
    <w:rsid w:val="00762220"/>
    <w:rsid w:val="00762CAD"/>
    <w:rsid w:val="007630DF"/>
    <w:rsid w:val="0076612C"/>
    <w:rsid w:val="00767083"/>
    <w:rsid w:val="00775586"/>
    <w:rsid w:val="00781614"/>
    <w:rsid w:val="00781E81"/>
    <w:rsid w:val="00782B92"/>
    <w:rsid w:val="00782E1B"/>
    <w:rsid w:val="00782FA8"/>
    <w:rsid w:val="007832A3"/>
    <w:rsid w:val="007848D0"/>
    <w:rsid w:val="00786959"/>
    <w:rsid w:val="00787B8C"/>
    <w:rsid w:val="007941C7"/>
    <w:rsid w:val="007A1A18"/>
    <w:rsid w:val="007A42EF"/>
    <w:rsid w:val="007A5123"/>
    <w:rsid w:val="007A553E"/>
    <w:rsid w:val="007A6F87"/>
    <w:rsid w:val="007B2EA9"/>
    <w:rsid w:val="007B34E6"/>
    <w:rsid w:val="007B3BD2"/>
    <w:rsid w:val="007B4E7F"/>
    <w:rsid w:val="007C0CAE"/>
    <w:rsid w:val="007C37FA"/>
    <w:rsid w:val="007C5586"/>
    <w:rsid w:val="007D0F47"/>
    <w:rsid w:val="007D1D11"/>
    <w:rsid w:val="007D3DC4"/>
    <w:rsid w:val="007D4F31"/>
    <w:rsid w:val="007E4998"/>
    <w:rsid w:val="007E5820"/>
    <w:rsid w:val="007E59E7"/>
    <w:rsid w:val="007E72DA"/>
    <w:rsid w:val="007E7A28"/>
    <w:rsid w:val="007F184A"/>
    <w:rsid w:val="007F3726"/>
    <w:rsid w:val="007F3EBB"/>
    <w:rsid w:val="007F422E"/>
    <w:rsid w:val="007F7CA2"/>
    <w:rsid w:val="00800F60"/>
    <w:rsid w:val="00804724"/>
    <w:rsid w:val="008047B3"/>
    <w:rsid w:val="00806136"/>
    <w:rsid w:val="00806812"/>
    <w:rsid w:val="00807479"/>
    <w:rsid w:val="008107B2"/>
    <w:rsid w:val="008122DB"/>
    <w:rsid w:val="00812389"/>
    <w:rsid w:val="0081343E"/>
    <w:rsid w:val="00813972"/>
    <w:rsid w:val="0081562B"/>
    <w:rsid w:val="008165D6"/>
    <w:rsid w:val="00821F3C"/>
    <w:rsid w:val="00823BA5"/>
    <w:rsid w:val="00824393"/>
    <w:rsid w:val="00827044"/>
    <w:rsid w:val="008272A0"/>
    <w:rsid w:val="008309B3"/>
    <w:rsid w:val="00830FCC"/>
    <w:rsid w:val="00832BC2"/>
    <w:rsid w:val="00833420"/>
    <w:rsid w:val="00833FD4"/>
    <w:rsid w:val="008349BC"/>
    <w:rsid w:val="00836144"/>
    <w:rsid w:val="0084146A"/>
    <w:rsid w:val="0084247E"/>
    <w:rsid w:val="00842489"/>
    <w:rsid w:val="0084336F"/>
    <w:rsid w:val="008437E8"/>
    <w:rsid w:val="008449FB"/>
    <w:rsid w:val="00851C3F"/>
    <w:rsid w:val="00852A82"/>
    <w:rsid w:val="00852EB7"/>
    <w:rsid w:val="0085487B"/>
    <w:rsid w:val="00862B17"/>
    <w:rsid w:val="00862D46"/>
    <w:rsid w:val="00864876"/>
    <w:rsid w:val="00865674"/>
    <w:rsid w:val="00866831"/>
    <w:rsid w:val="008669DA"/>
    <w:rsid w:val="00867271"/>
    <w:rsid w:val="00875707"/>
    <w:rsid w:val="00880A53"/>
    <w:rsid w:val="00884EB5"/>
    <w:rsid w:val="00886512"/>
    <w:rsid w:val="00891313"/>
    <w:rsid w:val="00891E1F"/>
    <w:rsid w:val="00893E80"/>
    <w:rsid w:val="008941DD"/>
    <w:rsid w:val="00895F33"/>
    <w:rsid w:val="00895FDA"/>
    <w:rsid w:val="008A0062"/>
    <w:rsid w:val="008A04F6"/>
    <w:rsid w:val="008A164D"/>
    <w:rsid w:val="008A202D"/>
    <w:rsid w:val="008A4C2C"/>
    <w:rsid w:val="008A5D6A"/>
    <w:rsid w:val="008A64C9"/>
    <w:rsid w:val="008B1558"/>
    <w:rsid w:val="008B215B"/>
    <w:rsid w:val="008B4391"/>
    <w:rsid w:val="008B5BF1"/>
    <w:rsid w:val="008B6D51"/>
    <w:rsid w:val="008C0BE5"/>
    <w:rsid w:val="008C0BF3"/>
    <w:rsid w:val="008C0C81"/>
    <w:rsid w:val="008C18A8"/>
    <w:rsid w:val="008C2561"/>
    <w:rsid w:val="008C26F6"/>
    <w:rsid w:val="008C34AD"/>
    <w:rsid w:val="008C54F4"/>
    <w:rsid w:val="008C5FF1"/>
    <w:rsid w:val="008D04CE"/>
    <w:rsid w:val="008D06B7"/>
    <w:rsid w:val="008D0AFA"/>
    <w:rsid w:val="008D2628"/>
    <w:rsid w:val="008D332E"/>
    <w:rsid w:val="008D3A90"/>
    <w:rsid w:val="008D5BFB"/>
    <w:rsid w:val="008D60A3"/>
    <w:rsid w:val="008D6192"/>
    <w:rsid w:val="008D6427"/>
    <w:rsid w:val="008E1A62"/>
    <w:rsid w:val="008E1E98"/>
    <w:rsid w:val="008E261A"/>
    <w:rsid w:val="008E3363"/>
    <w:rsid w:val="008E54ED"/>
    <w:rsid w:val="008E643B"/>
    <w:rsid w:val="008E64F9"/>
    <w:rsid w:val="008F0898"/>
    <w:rsid w:val="008F16A6"/>
    <w:rsid w:val="008F28B9"/>
    <w:rsid w:val="008F7620"/>
    <w:rsid w:val="008F7F58"/>
    <w:rsid w:val="00903324"/>
    <w:rsid w:val="0090370F"/>
    <w:rsid w:val="00903D4E"/>
    <w:rsid w:val="00905519"/>
    <w:rsid w:val="00905941"/>
    <w:rsid w:val="0090704B"/>
    <w:rsid w:val="00910958"/>
    <w:rsid w:val="00911150"/>
    <w:rsid w:val="00913081"/>
    <w:rsid w:val="009140AA"/>
    <w:rsid w:val="00916A02"/>
    <w:rsid w:val="00920323"/>
    <w:rsid w:val="009217A1"/>
    <w:rsid w:val="00921CA7"/>
    <w:rsid w:val="00930390"/>
    <w:rsid w:val="009347D4"/>
    <w:rsid w:val="009352D6"/>
    <w:rsid w:val="00935388"/>
    <w:rsid w:val="00935B87"/>
    <w:rsid w:val="00935BBB"/>
    <w:rsid w:val="0093641F"/>
    <w:rsid w:val="009379B4"/>
    <w:rsid w:val="00937D35"/>
    <w:rsid w:val="00941189"/>
    <w:rsid w:val="00941334"/>
    <w:rsid w:val="00941797"/>
    <w:rsid w:val="00942CB5"/>
    <w:rsid w:val="00942D52"/>
    <w:rsid w:val="0094469B"/>
    <w:rsid w:val="009450A7"/>
    <w:rsid w:val="0094722D"/>
    <w:rsid w:val="0095425F"/>
    <w:rsid w:val="0095498E"/>
    <w:rsid w:val="00956CDA"/>
    <w:rsid w:val="00960140"/>
    <w:rsid w:val="0096109D"/>
    <w:rsid w:val="00963D3C"/>
    <w:rsid w:val="009645D6"/>
    <w:rsid w:val="00964867"/>
    <w:rsid w:val="00965CCC"/>
    <w:rsid w:val="00965DB9"/>
    <w:rsid w:val="00967DC0"/>
    <w:rsid w:val="00970301"/>
    <w:rsid w:val="009718AF"/>
    <w:rsid w:val="0097203E"/>
    <w:rsid w:val="0097589C"/>
    <w:rsid w:val="0097616C"/>
    <w:rsid w:val="009762BD"/>
    <w:rsid w:val="00976469"/>
    <w:rsid w:val="009778D0"/>
    <w:rsid w:val="00980FA7"/>
    <w:rsid w:val="00982E1A"/>
    <w:rsid w:val="00984036"/>
    <w:rsid w:val="00986567"/>
    <w:rsid w:val="00990193"/>
    <w:rsid w:val="009906A8"/>
    <w:rsid w:val="009924E0"/>
    <w:rsid w:val="009937FB"/>
    <w:rsid w:val="00995FC2"/>
    <w:rsid w:val="009961D7"/>
    <w:rsid w:val="00997726"/>
    <w:rsid w:val="009A401B"/>
    <w:rsid w:val="009A5773"/>
    <w:rsid w:val="009A6FE2"/>
    <w:rsid w:val="009A7E28"/>
    <w:rsid w:val="009B0860"/>
    <w:rsid w:val="009B19FA"/>
    <w:rsid w:val="009B4320"/>
    <w:rsid w:val="009B6222"/>
    <w:rsid w:val="009C0870"/>
    <w:rsid w:val="009C0BDE"/>
    <w:rsid w:val="009C57D4"/>
    <w:rsid w:val="009D1AD1"/>
    <w:rsid w:val="009D1E24"/>
    <w:rsid w:val="009D21D1"/>
    <w:rsid w:val="009D29A1"/>
    <w:rsid w:val="009D3006"/>
    <w:rsid w:val="009D3CB7"/>
    <w:rsid w:val="009D4C13"/>
    <w:rsid w:val="009D6E9D"/>
    <w:rsid w:val="009E1AC1"/>
    <w:rsid w:val="009E29A0"/>
    <w:rsid w:val="009E4949"/>
    <w:rsid w:val="009E4CFB"/>
    <w:rsid w:val="009E4F0B"/>
    <w:rsid w:val="009E5A44"/>
    <w:rsid w:val="009E6227"/>
    <w:rsid w:val="009E6A67"/>
    <w:rsid w:val="009F090E"/>
    <w:rsid w:val="009F1BF9"/>
    <w:rsid w:val="009F5C45"/>
    <w:rsid w:val="009F709F"/>
    <w:rsid w:val="009F7304"/>
    <w:rsid w:val="009F7783"/>
    <w:rsid w:val="00A00C9B"/>
    <w:rsid w:val="00A01F59"/>
    <w:rsid w:val="00A025D3"/>
    <w:rsid w:val="00A05F25"/>
    <w:rsid w:val="00A07B08"/>
    <w:rsid w:val="00A1018C"/>
    <w:rsid w:val="00A106FC"/>
    <w:rsid w:val="00A11443"/>
    <w:rsid w:val="00A11F54"/>
    <w:rsid w:val="00A14969"/>
    <w:rsid w:val="00A15A1A"/>
    <w:rsid w:val="00A16BB4"/>
    <w:rsid w:val="00A176EA"/>
    <w:rsid w:val="00A20325"/>
    <w:rsid w:val="00A219BE"/>
    <w:rsid w:val="00A21B2F"/>
    <w:rsid w:val="00A24035"/>
    <w:rsid w:val="00A27921"/>
    <w:rsid w:val="00A30B52"/>
    <w:rsid w:val="00A31EBE"/>
    <w:rsid w:val="00A3589A"/>
    <w:rsid w:val="00A4124B"/>
    <w:rsid w:val="00A414CD"/>
    <w:rsid w:val="00A41C61"/>
    <w:rsid w:val="00A41CA4"/>
    <w:rsid w:val="00A42493"/>
    <w:rsid w:val="00A4390D"/>
    <w:rsid w:val="00A45BF5"/>
    <w:rsid w:val="00A504AF"/>
    <w:rsid w:val="00A5098B"/>
    <w:rsid w:val="00A50C89"/>
    <w:rsid w:val="00A527FE"/>
    <w:rsid w:val="00A52802"/>
    <w:rsid w:val="00A53CDC"/>
    <w:rsid w:val="00A5439C"/>
    <w:rsid w:val="00A5481A"/>
    <w:rsid w:val="00A54E6E"/>
    <w:rsid w:val="00A57C59"/>
    <w:rsid w:val="00A602E8"/>
    <w:rsid w:val="00A604F3"/>
    <w:rsid w:val="00A60D95"/>
    <w:rsid w:val="00A60F16"/>
    <w:rsid w:val="00A65592"/>
    <w:rsid w:val="00A66324"/>
    <w:rsid w:val="00A71DB3"/>
    <w:rsid w:val="00A739D0"/>
    <w:rsid w:val="00A73E2E"/>
    <w:rsid w:val="00A747A6"/>
    <w:rsid w:val="00A75629"/>
    <w:rsid w:val="00A76AB1"/>
    <w:rsid w:val="00A813AF"/>
    <w:rsid w:val="00A82367"/>
    <w:rsid w:val="00A83C07"/>
    <w:rsid w:val="00A83E46"/>
    <w:rsid w:val="00A843DB"/>
    <w:rsid w:val="00A85E8B"/>
    <w:rsid w:val="00A8719B"/>
    <w:rsid w:val="00A91A5A"/>
    <w:rsid w:val="00A94933"/>
    <w:rsid w:val="00A95464"/>
    <w:rsid w:val="00A9711A"/>
    <w:rsid w:val="00A97635"/>
    <w:rsid w:val="00A97A8E"/>
    <w:rsid w:val="00A97D0C"/>
    <w:rsid w:val="00AA1076"/>
    <w:rsid w:val="00AA2369"/>
    <w:rsid w:val="00AA4D0A"/>
    <w:rsid w:val="00AA595C"/>
    <w:rsid w:val="00AA62BA"/>
    <w:rsid w:val="00AB3969"/>
    <w:rsid w:val="00AB7670"/>
    <w:rsid w:val="00AC14B5"/>
    <w:rsid w:val="00AC1B24"/>
    <w:rsid w:val="00AC60E0"/>
    <w:rsid w:val="00AC702A"/>
    <w:rsid w:val="00AC78CF"/>
    <w:rsid w:val="00AD2D01"/>
    <w:rsid w:val="00AD35FD"/>
    <w:rsid w:val="00AD5C48"/>
    <w:rsid w:val="00AD7365"/>
    <w:rsid w:val="00AE0BAC"/>
    <w:rsid w:val="00AE1D0A"/>
    <w:rsid w:val="00AE285B"/>
    <w:rsid w:val="00AF4014"/>
    <w:rsid w:val="00AF686C"/>
    <w:rsid w:val="00AF6A63"/>
    <w:rsid w:val="00AF6E6A"/>
    <w:rsid w:val="00AF74B9"/>
    <w:rsid w:val="00B03117"/>
    <w:rsid w:val="00B0353E"/>
    <w:rsid w:val="00B0579E"/>
    <w:rsid w:val="00B11911"/>
    <w:rsid w:val="00B11BCA"/>
    <w:rsid w:val="00B12250"/>
    <w:rsid w:val="00B131B6"/>
    <w:rsid w:val="00B13487"/>
    <w:rsid w:val="00B16393"/>
    <w:rsid w:val="00B16F12"/>
    <w:rsid w:val="00B17813"/>
    <w:rsid w:val="00B179A2"/>
    <w:rsid w:val="00B2060D"/>
    <w:rsid w:val="00B25DEB"/>
    <w:rsid w:val="00B27DC2"/>
    <w:rsid w:val="00B31C27"/>
    <w:rsid w:val="00B32CB6"/>
    <w:rsid w:val="00B32DE7"/>
    <w:rsid w:val="00B33287"/>
    <w:rsid w:val="00B33DB0"/>
    <w:rsid w:val="00B34875"/>
    <w:rsid w:val="00B349D7"/>
    <w:rsid w:val="00B359B3"/>
    <w:rsid w:val="00B37379"/>
    <w:rsid w:val="00B379CA"/>
    <w:rsid w:val="00B45E8B"/>
    <w:rsid w:val="00B463E4"/>
    <w:rsid w:val="00B500F6"/>
    <w:rsid w:val="00B55FBE"/>
    <w:rsid w:val="00B56919"/>
    <w:rsid w:val="00B56C7F"/>
    <w:rsid w:val="00B574E6"/>
    <w:rsid w:val="00B57523"/>
    <w:rsid w:val="00B6065B"/>
    <w:rsid w:val="00B620E9"/>
    <w:rsid w:val="00B626E1"/>
    <w:rsid w:val="00B62C49"/>
    <w:rsid w:val="00B6318D"/>
    <w:rsid w:val="00B65255"/>
    <w:rsid w:val="00B67B84"/>
    <w:rsid w:val="00B70084"/>
    <w:rsid w:val="00B72BE8"/>
    <w:rsid w:val="00B72F28"/>
    <w:rsid w:val="00B735E5"/>
    <w:rsid w:val="00B73C63"/>
    <w:rsid w:val="00B74191"/>
    <w:rsid w:val="00B744D5"/>
    <w:rsid w:val="00B74BA8"/>
    <w:rsid w:val="00B7608D"/>
    <w:rsid w:val="00B800E8"/>
    <w:rsid w:val="00B83EA2"/>
    <w:rsid w:val="00B84689"/>
    <w:rsid w:val="00B85B13"/>
    <w:rsid w:val="00B85DE5"/>
    <w:rsid w:val="00B8682D"/>
    <w:rsid w:val="00B86FA1"/>
    <w:rsid w:val="00B87B4C"/>
    <w:rsid w:val="00B92D53"/>
    <w:rsid w:val="00B940D0"/>
    <w:rsid w:val="00B962C4"/>
    <w:rsid w:val="00BA2582"/>
    <w:rsid w:val="00BA31C2"/>
    <w:rsid w:val="00BA476D"/>
    <w:rsid w:val="00BA4FC4"/>
    <w:rsid w:val="00BA5CEB"/>
    <w:rsid w:val="00BA6706"/>
    <w:rsid w:val="00BA7893"/>
    <w:rsid w:val="00BB2193"/>
    <w:rsid w:val="00BB38CC"/>
    <w:rsid w:val="00BB42B3"/>
    <w:rsid w:val="00BB53DC"/>
    <w:rsid w:val="00BB6B5E"/>
    <w:rsid w:val="00BB7401"/>
    <w:rsid w:val="00BC1293"/>
    <w:rsid w:val="00BC2A31"/>
    <w:rsid w:val="00BC3793"/>
    <w:rsid w:val="00BC4FC8"/>
    <w:rsid w:val="00BC5DE4"/>
    <w:rsid w:val="00BC60EC"/>
    <w:rsid w:val="00BC72C6"/>
    <w:rsid w:val="00BD3C6C"/>
    <w:rsid w:val="00BD49A2"/>
    <w:rsid w:val="00BE03EA"/>
    <w:rsid w:val="00BE0768"/>
    <w:rsid w:val="00BE3DA8"/>
    <w:rsid w:val="00BE3F7D"/>
    <w:rsid w:val="00BE591A"/>
    <w:rsid w:val="00BE5C3B"/>
    <w:rsid w:val="00BE73D6"/>
    <w:rsid w:val="00BE7FB5"/>
    <w:rsid w:val="00BF0639"/>
    <w:rsid w:val="00BF1449"/>
    <w:rsid w:val="00BF182A"/>
    <w:rsid w:val="00BF1E76"/>
    <w:rsid w:val="00BF3557"/>
    <w:rsid w:val="00BF4ECA"/>
    <w:rsid w:val="00BF610D"/>
    <w:rsid w:val="00BF795E"/>
    <w:rsid w:val="00BF7C6E"/>
    <w:rsid w:val="00C01584"/>
    <w:rsid w:val="00C01ED1"/>
    <w:rsid w:val="00C02BB0"/>
    <w:rsid w:val="00C02C50"/>
    <w:rsid w:val="00C06E2D"/>
    <w:rsid w:val="00C10129"/>
    <w:rsid w:val="00C10DFB"/>
    <w:rsid w:val="00C1246D"/>
    <w:rsid w:val="00C126CB"/>
    <w:rsid w:val="00C12F43"/>
    <w:rsid w:val="00C154FD"/>
    <w:rsid w:val="00C20C52"/>
    <w:rsid w:val="00C20EB6"/>
    <w:rsid w:val="00C21210"/>
    <w:rsid w:val="00C219E2"/>
    <w:rsid w:val="00C2228C"/>
    <w:rsid w:val="00C22F64"/>
    <w:rsid w:val="00C2467F"/>
    <w:rsid w:val="00C25404"/>
    <w:rsid w:val="00C2654C"/>
    <w:rsid w:val="00C27538"/>
    <w:rsid w:val="00C3055E"/>
    <w:rsid w:val="00C3339E"/>
    <w:rsid w:val="00C33425"/>
    <w:rsid w:val="00C339E2"/>
    <w:rsid w:val="00C33EC9"/>
    <w:rsid w:val="00C377D4"/>
    <w:rsid w:val="00C40FDA"/>
    <w:rsid w:val="00C43744"/>
    <w:rsid w:val="00C449B0"/>
    <w:rsid w:val="00C46877"/>
    <w:rsid w:val="00C46CE7"/>
    <w:rsid w:val="00C50CF6"/>
    <w:rsid w:val="00C5197F"/>
    <w:rsid w:val="00C5204B"/>
    <w:rsid w:val="00C5216D"/>
    <w:rsid w:val="00C53C82"/>
    <w:rsid w:val="00C55692"/>
    <w:rsid w:val="00C55C0F"/>
    <w:rsid w:val="00C56C14"/>
    <w:rsid w:val="00C56E1B"/>
    <w:rsid w:val="00C578B4"/>
    <w:rsid w:val="00C616D4"/>
    <w:rsid w:val="00C6196E"/>
    <w:rsid w:val="00C62380"/>
    <w:rsid w:val="00C62714"/>
    <w:rsid w:val="00C6325E"/>
    <w:rsid w:val="00C638ED"/>
    <w:rsid w:val="00C64E06"/>
    <w:rsid w:val="00C659C5"/>
    <w:rsid w:val="00C65CFA"/>
    <w:rsid w:val="00C66D31"/>
    <w:rsid w:val="00C7072B"/>
    <w:rsid w:val="00C7078E"/>
    <w:rsid w:val="00C70C21"/>
    <w:rsid w:val="00C7352E"/>
    <w:rsid w:val="00C73AD0"/>
    <w:rsid w:val="00C74F2F"/>
    <w:rsid w:val="00C7547C"/>
    <w:rsid w:val="00C77DE7"/>
    <w:rsid w:val="00C82B57"/>
    <w:rsid w:val="00C830CD"/>
    <w:rsid w:val="00C84A0E"/>
    <w:rsid w:val="00C86DBB"/>
    <w:rsid w:val="00C873B8"/>
    <w:rsid w:val="00C938FE"/>
    <w:rsid w:val="00C954EB"/>
    <w:rsid w:val="00C97B3B"/>
    <w:rsid w:val="00C97C40"/>
    <w:rsid w:val="00C97E5A"/>
    <w:rsid w:val="00CA22F4"/>
    <w:rsid w:val="00CA3749"/>
    <w:rsid w:val="00CB15EA"/>
    <w:rsid w:val="00CB1A4C"/>
    <w:rsid w:val="00CB4E51"/>
    <w:rsid w:val="00CB5C8F"/>
    <w:rsid w:val="00CC3E1B"/>
    <w:rsid w:val="00CC55ED"/>
    <w:rsid w:val="00CC5E79"/>
    <w:rsid w:val="00CD1005"/>
    <w:rsid w:val="00CD10F7"/>
    <w:rsid w:val="00CD2116"/>
    <w:rsid w:val="00CD4C67"/>
    <w:rsid w:val="00CD538D"/>
    <w:rsid w:val="00CD5928"/>
    <w:rsid w:val="00CD7378"/>
    <w:rsid w:val="00CE0520"/>
    <w:rsid w:val="00CE0D1A"/>
    <w:rsid w:val="00CE1382"/>
    <w:rsid w:val="00CE1696"/>
    <w:rsid w:val="00CE19FB"/>
    <w:rsid w:val="00CE34E9"/>
    <w:rsid w:val="00CE55CE"/>
    <w:rsid w:val="00CE69B9"/>
    <w:rsid w:val="00CE76C3"/>
    <w:rsid w:val="00CE7C13"/>
    <w:rsid w:val="00CF1204"/>
    <w:rsid w:val="00CF1F91"/>
    <w:rsid w:val="00CF5106"/>
    <w:rsid w:val="00D003A8"/>
    <w:rsid w:val="00D01D53"/>
    <w:rsid w:val="00D033AA"/>
    <w:rsid w:val="00D06A34"/>
    <w:rsid w:val="00D06C65"/>
    <w:rsid w:val="00D10A67"/>
    <w:rsid w:val="00D11D7E"/>
    <w:rsid w:val="00D12EFD"/>
    <w:rsid w:val="00D14BC8"/>
    <w:rsid w:val="00D21881"/>
    <w:rsid w:val="00D22E9E"/>
    <w:rsid w:val="00D24D47"/>
    <w:rsid w:val="00D25207"/>
    <w:rsid w:val="00D25DB8"/>
    <w:rsid w:val="00D26096"/>
    <w:rsid w:val="00D26B9A"/>
    <w:rsid w:val="00D26F56"/>
    <w:rsid w:val="00D30ADA"/>
    <w:rsid w:val="00D3246E"/>
    <w:rsid w:val="00D33F12"/>
    <w:rsid w:val="00D3563F"/>
    <w:rsid w:val="00D3700E"/>
    <w:rsid w:val="00D41C50"/>
    <w:rsid w:val="00D43B91"/>
    <w:rsid w:val="00D4421F"/>
    <w:rsid w:val="00D44EB2"/>
    <w:rsid w:val="00D45260"/>
    <w:rsid w:val="00D5016B"/>
    <w:rsid w:val="00D51964"/>
    <w:rsid w:val="00D53CD3"/>
    <w:rsid w:val="00D55C8E"/>
    <w:rsid w:val="00D5666D"/>
    <w:rsid w:val="00D56BCB"/>
    <w:rsid w:val="00D577D1"/>
    <w:rsid w:val="00D57FB0"/>
    <w:rsid w:val="00D6147C"/>
    <w:rsid w:val="00D61742"/>
    <w:rsid w:val="00D62BA1"/>
    <w:rsid w:val="00D6347C"/>
    <w:rsid w:val="00D64033"/>
    <w:rsid w:val="00D64D4F"/>
    <w:rsid w:val="00D6678C"/>
    <w:rsid w:val="00D67767"/>
    <w:rsid w:val="00D73A94"/>
    <w:rsid w:val="00D805BF"/>
    <w:rsid w:val="00D83553"/>
    <w:rsid w:val="00D83734"/>
    <w:rsid w:val="00D83D0F"/>
    <w:rsid w:val="00D83EA9"/>
    <w:rsid w:val="00D86457"/>
    <w:rsid w:val="00D914FA"/>
    <w:rsid w:val="00D94FD2"/>
    <w:rsid w:val="00D95507"/>
    <w:rsid w:val="00D96F25"/>
    <w:rsid w:val="00DA0608"/>
    <w:rsid w:val="00DA0EDF"/>
    <w:rsid w:val="00DA21E7"/>
    <w:rsid w:val="00DA3FC3"/>
    <w:rsid w:val="00DA4E57"/>
    <w:rsid w:val="00DA665C"/>
    <w:rsid w:val="00DB0BF6"/>
    <w:rsid w:val="00DB7A5B"/>
    <w:rsid w:val="00DC0F95"/>
    <w:rsid w:val="00DC198B"/>
    <w:rsid w:val="00DC1DCF"/>
    <w:rsid w:val="00DC243D"/>
    <w:rsid w:val="00DC3C28"/>
    <w:rsid w:val="00DC631C"/>
    <w:rsid w:val="00DC6DE8"/>
    <w:rsid w:val="00DD013E"/>
    <w:rsid w:val="00DD04DC"/>
    <w:rsid w:val="00DD0D12"/>
    <w:rsid w:val="00DD377E"/>
    <w:rsid w:val="00DD457D"/>
    <w:rsid w:val="00DD51C6"/>
    <w:rsid w:val="00DE06A1"/>
    <w:rsid w:val="00DE1244"/>
    <w:rsid w:val="00DE21E7"/>
    <w:rsid w:val="00DE359D"/>
    <w:rsid w:val="00DE367F"/>
    <w:rsid w:val="00DE3A83"/>
    <w:rsid w:val="00DE3BAE"/>
    <w:rsid w:val="00DF16AB"/>
    <w:rsid w:val="00DF1F97"/>
    <w:rsid w:val="00DF41AE"/>
    <w:rsid w:val="00DF5828"/>
    <w:rsid w:val="00DF59B3"/>
    <w:rsid w:val="00E00376"/>
    <w:rsid w:val="00E02820"/>
    <w:rsid w:val="00E03D96"/>
    <w:rsid w:val="00E0548C"/>
    <w:rsid w:val="00E1378F"/>
    <w:rsid w:val="00E14035"/>
    <w:rsid w:val="00E208DC"/>
    <w:rsid w:val="00E2192D"/>
    <w:rsid w:val="00E2433A"/>
    <w:rsid w:val="00E25C88"/>
    <w:rsid w:val="00E2675B"/>
    <w:rsid w:val="00E300F2"/>
    <w:rsid w:val="00E327EA"/>
    <w:rsid w:val="00E33F25"/>
    <w:rsid w:val="00E346F1"/>
    <w:rsid w:val="00E35290"/>
    <w:rsid w:val="00E35307"/>
    <w:rsid w:val="00E35F64"/>
    <w:rsid w:val="00E36529"/>
    <w:rsid w:val="00E367BC"/>
    <w:rsid w:val="00E36A32"/>
    <w:rsid w:val="00E3787F"/>
    <w:rsid w:val="00E37CA9"/>
    <w:rsid w:val="00E41174"/>
    <w:rsid w:val="00E422BC"/>
    <w:rsid w:val="00E4317E"/>
    <w:rsid w:val="00E43928"/>
    <w:rsid w:val="00E43D8A"/>
    <w:rsid w:val="00E4519B"/>
    <w:rsid w:val="00E45BCE"/>
    <w:rsid w:val="00E470E7"/>
    <w:rsid w:val="00E53F8E"/>
    <w:rsid w:val="00E5628E"/>
    <w:rsid w:val="00E575BC"/>
    <w:rsid w:val="00E57A4C"/>
    <w:rsid w:val="00E62812"/>
    <w:rsid w:val="00E656B1"/>
    <w:rsid w:val="00E715F3"/>
    <w:rsid w:val="00E71ABD"/>
    <w:rsid w:val="00E73302"/>
    <w:rsid w:val="00E74221"/>
    <w:rsid w:val="00E770D4"/>
    <w:rsid w:val="00E77376"/>
    <w:rsid w:val="00E84E9E"/>
    <w:rsid w:val="00E851CA"/>
    <w:rsid w:val="00E8551E"/>
    <w:rsid w:val="00E9090C"/>
    <w:rsid w:val="00E93592"/>
    <w:rsid w:val="00E94723"/>
    <w:rsid w:val="00E977C7"/>
    <w:rsid w:val="00E97E32"/>
    <w:rsid w:val="00EA0A44"/>
    <w:rsid w:val="00EA1078"/>
    <w:rsid w:val="00EA2DAA"/>
    <w:rsid w:val="00EA6741"/>
    <w:rsid w:val="00EA7561"/>
    <w:rsid w:val="00EA7FF4"/>
    <w:rsid w:val="00EB0AEB"/>
    <w:rsid w:val="00EB25AC"/>
    <w:rsid w:val="00EB4DCB"/>
    <w:rsid w:val="00EB725F"/>
    <w:rsid w:val="00EB7763"/>
    <w:rsid w:val="00EC18B9"/>
    <w:rsid w:val="00EC2BD9"/>
    <w:rsid w:val="00EC2F53"/>
    <w:rsid w:val="00EC484B"/>
    <w:rsid w:val="00EC63C6"/>
    <w:rsid w:val="00ED02CF"/>
    <w:rsid w:val="00ED1375"/>
    <w:rsid w:val="00ED2C05"/>
    <w:rsid w:val="00ED38CB"/>
    <w:rsid w:val="00ED3A95"/>
    <w:rsid w:val="00ED557A"/>
    <w:rsid w:val="00ED6B39"/>
    <w:rsid w:val="00EE32CF"/>
    <w:rsid w:val="00EE47B2"/>
    <w:rsid w:val="00EE4B7D"/>
    <w:rsid w:val="00EE4C93"/>
    <w:rsid w:val="00EE73B8"/>
    <w:rsid w:val="00EF0CC1"/>
    <w:rsid w:val="00EF2687"/>
    <w:rsid w:val="00EF2B00"/>
    <w:rsid w:val="00EF429E"/>
    <w:rsid w:val="00F019DD"/>
    <w:rsid w:val="00F01E59"/>
    <w:rsid w:val="00F05790"/>
    <w:rsid w:val="00F07245"/>
    <w:rsid w:val="00F0733D"/>
    <w:rsid w:val="00F075BE"/>
    <w:rsid w:val="00F12042"/>
    <w:rsid w:val="00F14AE0"/>
    <w:rsid w:val="00F1582A"/>
    <w:rsid w:val="00F15904"/>
    <w:rsid w:val="00F16C71"/>
    <w:rsid w:val="00F204D5"/>
    <w:rsid w:val="00F20CAE"/>
    <w:rsid w:val="00F20EF0"/>
    <w:rsid w:val="00F210C9"/>
    <w:rsid w:val="00F211F5"/>
    <w:rsid w:val="00F21ED2"/>
    <w:rsid w:val="00F232DD"/>
    <w:rsid w:val="00F24F51"/>
    <w:rsid w:val="00F27803"/>
    <w:rsid w:val="00F32216"/>
    <w:rsid w:val="00F33459"/>
    <w:rsid w:val="00F34518"/>
    <w:rsid w:val="00F352F5"/>
    <w:rsid w:val="00F3732E"/>
    <w:rsid w:val="00F426C1"/>
    <w:rsid w:val="00F43F63"/>
    <w:rsid w:val="00F440B1"/>
    <w:rsid w:val="00F446FA"/>
    <w:rsid w:val="00F4621B"/>
    <w:rsid w:val="00F528EE"/>
    <w:rsid w:val="00F5308B"/>
    <w:rsid w:val="00F54517"/>
    <w:rsid w:val="00F602AE"/>
    <w:rsid w:val="00F6068F"/>
    <w:rsid w:val="00F614EB"/>
    <w:rsid w:val="00F62D06"/>
    <w:rsid w:val="00F65F0C"/>
    <w:rsid w:val="00F70C2F"/>
    <w:rsid w:val="00F73130"/>
    <w:rsid w:val="00F73B0A"/>
    <w:rsid w:val="00F74F03"/>
    <w:rsid w:val="00F778A2"/>
    <w:rsid w:val="00F804CE"/>
    <w:rsid w:val="00F80A58"/>
    <w:rsid w:val="00F80AC9"/>
    <w:rsid w:val="00F80CAC"/>
    <w:rsid w:val="00F826A0"/>
    <w:rsid w:val="00F84B00"/>
    <w:rsid w:val="00F865B3"/>
    <w:rsid w:val="00F9030D"/>
    <w:rsid w:val="00F9071D"/>
    <w:rsid w:val="00F910BC"/>
    <w:rsid w:val="00F912F8"/>
    <w:rsid w:val="00F924C1"/>
    <w:rsid w:val="00F977C0"/>
    <w:rsid w:val="00F9792B"/>
    <w:rsid w:val="00FA33CA"/>
    <w:rsid w:val="00FA49A1"/>
    <w:rsid w:val="00FB0FAD"/>
    <w:rsid w:val="00FB325C"/>
    <w:rsid w:val="00FB5C68"/>
    <w:rsid w:val="00FB7183"/>
    <w:rsid w:val="00FC00E8"/>
    <w:rsid w:val="00FC3259"/>
    <w:rsid w:val="00FC34FA"/>
    <w:rsid w:val="00FC4FD1"/>
    <w:rsid w:val="00FC5421"/>
    <w:rsid w:val="00FC5FF0"/>
    <w:rsid w:val="00FC6165"/>
    <w:rsid w:val="00FD0C86"/>
    <w:rsid w:val="00FD2D2F"/>
    <w:rsid w:val="00FD4490"/>
    <w:rsid w:val="00FD5F6D"/>
    <w:rsid w:val="00FD7C97"/>
    <w:rsid w:val="00FE0338"/>
    <w:rsid w:val="00FE2903"/>
    <w:rsid w:val="00FE6A14"/>
    <w:rsid w:val="00FE6D49"/>
    <w:rsid w:val="00FE6E41"/>
    <w:rsid w:val="00FE7888"/>
    <w:rsid w:val="00FF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A566F"/>
  <w15:chartTrackingRefBased/>
  <w15:docId w15:val="{403A130A-2504-4D94-954B-6F53226A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3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4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7A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82"/>
    <w:pPr>
      <w:ind w:left="720"/>
      <w:contextualSpacing/>
    </w:pPr>
  </w:style>
  <w:style w:type="paragraph" w:styleId="BalloonText">
    <w:name w:val="Balloon Text"/>
    <w:basedOn w:val="Normal"/>
    <w:link w:val="BalloonTextChar"/>
    <w:uiPriority w:val="99"/>
    <w:semiHidden/>
    <w:unhideWhenUsed/>
    <w:rsid w:val="0040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60"/>
    <w:rPr>
      <w:rFonts w:ascii="Segoe UI" w:hAnsi="Segoe UI" w:cs="Segoe UI"/>
      <w:sz w:val="18"/>
      <w:szCs w:val="18"/>
    </w:rPr>
  </w:style>
  <w:style w:type="character" w:styleId="CommentReference">
    <w:name w:val="annotation reference"/>
    <w:basedOn w:val="DefaultParagraphFont"/>
    <w:uiPriority w:val="99"/>
    <w:semiHidden/>
    <w:unhideWhenUsed/>
    <w:rsid w:val="00C12F43"/>
    <w:rPr>
      <w:sz w:val="16"/>
      <w:szCs w:val="16"/>
    </w:rPr>
  </w:style>
  <w:style w:type="paragraph" w:styleId="CommentText">
    <w:name w:val="annotation text"/>
    <w:basedOn w:val="Normal"/>
    <w:link w:val="CommentTextChar"/>
    <w:uiPriority w:val="99"/>
    <w:unhideWhenUsed/>
    <w:rsid w:val="00C12F43"/>
    <w:pPr>
      <w:spacing w:line="240" w:lineRule="auto"/>
    </w:pPr>
    <w:rPr>
      <w:sz w:val="20"/>
      <w:szCs w:val="20"/>
    </w:rPr>
  </w:style>
  <w:style w:type="character" w:customStyle="1" w:styleId="CommentTextChar">
    <w:name w:val="Comment Text Char"/>
    <w:basedOn w:val="DefaultParagraphFont"/>
    <w:link w:val="CommentText"/>
    <w:uiPriority w:val="99"/>
    <w:rsid w:val="00C12F43"/>
    <w:rPr>
      <w:sz w:val="20"/>
      <w:szCs w:val="20"/>
    </w:rPr>
  </w:style>
  <w:style w:type="paragraph" w:styleId="CommentSubject">
    <w:name w:val="annotation subject"/>
    <w:basedOn w:val="CommentText"/>
    <w:next w:val="CommentText"/>
    <w:link w:val="CommentSubjectChar"/>
    <w:uiPriority w:val="99"/>
    <w:semiHidden/>
    <w:unhideWhenUsed/>
    <w:rsid w:val="00C12F43"/>
    <w:rPr>
      <w:b/>
      <w:bCs/>
    </w:rPr>
  </w:style>
  <w:style w:type="character" w:customStyle="1" w:styleId="CommentSubjectChar">
    <w:name w:val="Comment Subject Char"/>
    <w:basedOn w:val="CommentTextChar"/>
    <w:link w:val="CommentSubject"/>
    <w:uiPriority w:val="99"/>
    <w:semiHidden/>
    <w:rsid w:val="00C12F43"/>
    <w:rPr>
      <w:b/>
      <w:bCs/>
      <w:sz w:val="20"/>
      <w:szCs w:val="20"/>
    </w:rPr>
  </w:style>
  <w:style w:type="character" w:styleId="Hyperlink">
    <w:name w:val="Hyperlink"/>
    <w:basedOn w:val="DefaultParagraphFont"/>
    <w:uiPriority w:val="99"/>
    <w:unhideWhenUsed/>
    <w:rsid w:val="0045640B"/>
    <w:rPr>
      <w:rFonts w:cs="Times New Roman"/>
      <w:color w:val="0000FF"/>
      <w:u w:val="single"/>
    </w:rPr>
  </w:style>
  <w:style w:type="paragraph" w:styleId="Header">
    <w:name w:val="header"/>
    <w:basedOn w:val="Normal"/>
    <w:link w:val="HeaderChar"/>
    <w:uiPriority w:val="99"/>
    <w:unhideWhenUsed/>
    <w:rsid w:val="005F5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F7"/>
  </w:style>
  <w:style w:type="paragraph" w:styleId="Footer">
    <w:name w:val="footer"/>
    <w:basedOn w:val="Normal"/>
    <w:link w:val="FooterChar"/>
    <w:uiPriority w:val="99"/>
    <w:unhideWhenUsed/>
    <w:rsid w:val="005F5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F7"/>
  </w:style>
  <w:style w:type="paragraph" w:customStyle="1" w:styleId="Default">
    <w:name w:val="Default"/>
    <w:rsid w:val="008B21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5C7B80"/>
    <w:rPr>
      <w:color w:val="605E5C"/>
      <w:shd w:val="clear" w:color="auto" w:fill="E1DFDD"/>
    </w:rPr>
  </w:style>
  <w:style w:type="character" w:styleId="FollowedHyperlink">
    <w:name w:val="FollowedHyperlink"/>
    <w:basedOn w:val="DefaultParagraphFont"/>
    <w:uiPriority w:val="99"/>
    <w:semiHidden/>
    <w:unhideWhenUsed/>
    <w:rsid w:val="00037907"/>
    <w:rPr>
      <w:color w:val="954F72" w:themeColor="followedHyperlink"/>
      <w:u w:val="single"/>
    </w:rPr>
  </w:style>
  <w:style w:type="character" w:styleId="PlaceholderText">
    <w:name w:val="Placeholder Text"/>
    <w:basedOn w:val="DefaultParagraphFont"/>
    <w:uiPriority w:val="99"/>
    <w:semiHidden/>
    <w:rsid w:val="00A76AB1"/>
    <w:rPr>
      <w:color w:val="808080"/>
    </w:rPr>
  </w:style>
  <w:style w:type="table" w:styleId="TableGrid">
    <w:name w:val="Table Grid"/>
    <w:basedOn w:val="TableNormal"/>
    <w:uiPriority w:val="39"/>
    <w:rsid w:val="0046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3755B"/>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D13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13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04D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B7A5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EE47B2"/>
    <w:pPr>
      <w:outlineLvl w:val="9"/>
    </w:pPr>
  </w:style>
  <w:style w:type="paragraph" w:styleId="TOC1">
    <w:name w:val="toc 1"/>
    <w:basedOn w:val="Normal"/>
    <w:next w:val="Normal"/>
    <w:autoRedefine/>
    <w:uiPriority w:val="39"/>
    <w:unhideWhenUsed/>
    <w:rsid w:val="00EE47B2"/>
    <w:pPr>
      <w:spacing w:after="100"/>
    </w:pPr>
  </w:style>
  <w:style w:type="paragraph" w:styleId="TOC2">
    <w:name w:val="toc 2"/>
    <w:basedOn w:val="Normal"/>
    <w:next w:val="Normal"/>
    <w:autoRedefine/>
    <w:uiPriority w:val="39"/>
    <w:unhideWhenUsed/>
    <w:rsid w:val="00EE47B2"/>
    <w:pPr>
      <w:spacing w:after="100"/>
      <w:ind w:left="220"/>
    </w:pPr>
  </w:style>
  <w:style w:type="paragraph" w:styleId="TOC3">
    <w:name w:val="toc 3"/>
    <w:basedOn w:val="Normal"/>
    <w:next w:val="Normal"/>
    <w:autoRedefine/>
    <w:uiPriority w:val="39"/>
    <w:unhideWhenUsed/>
    <w:rsid w:val="00EE47B2"/>
    <w:pPr>
      <w:spacing w:after="100"/>
      <w:ind w:left="440"/>
    </w:pPr>
  </w:style>
  <w:style w:type="paragraph" w:styleId="TableofFigures">
    <w:name w:val="table of figures"/>
    <w:basedOn w:val="Normal"/>
    <w:next w:val="Normal"/>
    <w:uiPriority w:val="99"/>
    <w:unhideWhenUsed/>
    <w:rsid w:val="003466EF"/>
    <w:pPr>
      <w:spacing w:after="0"/>
    </w:pPr>
  </w:style>
  <w:style w:type="character" w:customStyle="1" w:styleId="fs4">
    <w:name w:val="fs4"/>
    <w:basedOn w:val="DefaultParagraphFont"/>
    <w:rsid w:val="00C219E2"/>
  </w:style>
  <w:style w:type="character" w:customStyle="1" w:styleId="ff6">
    <w:name w:val="ff6"/>
    <w:basedOn w:val="DefaultParagraphFont"/>
    <w:rsid w:val="00C219E2"/>
  </w:style>
  <w:style w:type="character" w:customStyle="1" w:styleId="ff2">
    <w:name w:val="ff2"/>
    <w:basedOn w:val="DefaultParagraphFont"/>
    <w:rsid w:val="00C219E2"/>
  </w:style>
  <w:style w:type="character" w:customStyle="1" w:styleId="ff7">
    <w:name w:val="ff7"/>
    <w:basedOn w:val="DefaultParagraphFont"/>
    <w:rsid w:val="00C219E2"/>
  </w:style>
  <w:style w:type="character" w:customStyle="1" w:styleId="lsc">
    <w:name w:val="lsc"/>
    <w:basedOn w:val="DefaultParagraphFont"/>
    <w:rsid w:val="00C219E2"/>
  </w:style>
  <w:style w:type="character" w:customStyle="1" w:styleId="lsd">
    <w:name w:val="lsd"/>
    <w:basedOn w:val="DefaultParagraphFont"/>
    <w:rsid w:val="00C219E2"/>
  </w:style>
  <w:style w:type="character" w:customStyle="1" w:styleId="ws0">
    <w:name w:val="ws0"/>
    <w:basedOn w:val="DefaultParagraphFont"/>
    <w:rsid w:val="00C219E2"/>
  </w:style>
  <w:style w:type="paragraph" w:styleId="NormalWeb">
    <w:name w:val="Normal (Web)"/>
    <w:basedOn w:val="Normal"/>
    <w:uiPriority w:val="99"/>
    <w:semiHidden/>
    <w:unhideWhenUsed/>
    <w:rsid w:val="00A50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17365">
      <w:bodyDiv w:val="1"/>
      <w:marLeft w:val="0"/>
      <w:marRight w:val="0"/>
      <w:marTop w:val="0"/>
      <w:marBottom w:val="0"/>
      <w:divBdr>
        <w:top w:val="none" w:sz="0" w:space="0" w:color="auto"/>
        <w:left w:val="none" w:sz="0" w:space="0" w:color="auto"/>
        <w:bottom w:val="none" w:sz="0" w:space="0" w:color="auto"/>
        <w:right w:val="none" w:sz="0" w:space="0" w:color="auto"/>
      </w:divBdr>
    </w:div>
    <w:div w:id="399639527">
      <w:bodyDiv w:val="1"/>
      <w:marLeft w:val="0"/>
      <w:marRight w:val="0"/>
      <w:marTop w:val="0"/>
      <w:marBottom w:val="0"/>
      <w:divBdr>
        <w:top w:val="none" w:sz="0" w:space="0" w:color="auto"/>
        <w:left w:val="none" w:sz="0" w:space="0" w:color="auto"/>
        <w:bottom w:val="none" w:sz="0" w:space="0" w:color="auto"/>
        <w:right w:val="none" w:sz="0" w:space="0" w:color="auto"/>
      </w:divBdr>
      <w:divsChild>
        <w:div w:id="599676935">
          <w:marLeft w:val="30"/>
          <w:marRight w:val="0"/>
          <w:marTop w:val="0"/>
          <w:marBottom w:val="0"/>
          <w:divBdr>
            <w:top w:val="none" w:sz="0" w:space="0" w:color="auto"/>
            <w:left w:val="none" w:sz="0" w:space="0" w:color="auto"/>
            <w:bottom w:val="none" w:sz="0" w:space="0" w:color="auto"/>
            <w:right w:val="none" w:sz="0" w:space="0" w:color="auto"/>
          </w:divBdr>
        </w:div>
      </w:divsChild>
    </w:div>
    <w:div w:id="886919223">
      <w:bodyDiv w:val="1"/>
      <w:marLeft w:val="0"/>
      <w:marRight w:val="0"/>
      <w:marTop w:val="0"/>
      <w:marBottom w:val="0"/>
      <w:divBdr>
        <w:top w:val="none" w:sz="0" w:space="0" w:color="auto"/>
        <w:left w:val="none" w:sz="0" w:space="0" w:color="auto"/>
        <w:bottom w:val="none" w:sz="0" w:space="0" w:color="auto"/>
        <w:right w:val="none" w:sz="0" w:space="0" w:color="auto"/>
      </w:divBdr>
      <w:divsChild>
        <w:div w:id="1005549401">
          <w:marLeft w:val="30"/>
          <w:marRight w:val="0"/>
          <w:marTop w:val="0"/>
          <w:marBottom w:val="0"/>
          <w:divBdr>
            <w:top w:val="none" w:sz="0" w:space="0" w:color="auto"/>
            <w:left w:val="none" w:sz="0" w:space="0" w:color="auto"/>
            <w:bottom w:val="none" w:sz="0" w:space="0" w:color="auto"/>
            <w:right w:val="none" w:sz="0" w:space="0" w:color="auto"/>
          </w:divBdr>
        </w:div>
      </w:divsChild>
    </w:div>
    <w:div w:id="1301762840">
      <w:bodyDiv w:val="1"/>
      <w:marLeft w:val="0"/>
      <w:marRight w:val="0"/>
      <w:marTop w:val="0"/>
      <w:marBottom w:val="0"/>
      <w:divBdr>
        <w:top w:val="none" w:sz="0" w:space="0" w:color="auto"/>
        <w:left w:val="none" w:sz="0" w:space="0" w:color="auto"/>
        <w:bottom w:val="none" w:sz="0" w:space="0" w:color="auto"/>
        <w:right w:val="none" w:sz="0" w:space="0" w:color="auto"/>
      </w:divBdr>
    </w:div>
    <w:div w:id="1874807594">
      <w:bodyDiv w:val="1"/>
      <w:marLeft w:val="0"/>
      <w:marRight w:val="0"/>
      <w:marTop w:val="0"/>
      <w:marBottom w:val="0"/>
      <w:divBdr>
        <w:top w:val="none" w:sz="0" w:space="0" w:color="auto"/>
        <w:left w:val="none" w:sz="0" w:space="0" w:color="auto"/>
        <w:bottom w:val="none" w:sz="0" w:space="0" w:color="auto"/>
        <w:right w:val="none" w:sz="0" w:space="0" w:color="auto"/>
      </w:divBdr>
      <w:divsChild>
        <w:div w:id="1387072419">
          <w:marLeft w:val="30"/>
          <w:marRight w:val="0"/>
          <w:marTop w:val="0"/>
          <w:marBottom w:val="0"/>
          <w:divBdr>
            <w:top w:val="none" w:sz="0" w:space="0" w:color="auto"/>
            <w:left w:val="none" w:sz="0" w:space="0" w:color="auto"/>
            <w:bottom w:val="none" w:sz="0" w:space="0" w:color="auto"/>
            <w:right w:val="none" w:sz="0" w:space="0" w:color="auto"/>
          </w:divBdr>
        </w:div>
      </w:divsChild>
    </w:div>
    <w:div w:id="1965454827">
      <w:bodyDiv w:val="1"/>
      <w:marLeft w:val="0"/>
      <w:marRight w:val="0"/>
      <w:marTop w:val="0"/>
      <w:marBottom w:val="0"/>
      <w:divBdr>
        <w:top w:val="none" w:sz="0" w:space="0" w:color="auto"/>
        <w:left w:val="none" w:sz="0" w:space="0" w:color="auto"/>
        <w:bottom w:val="none" w:sz="0" w:space="0" w:color="auto"/>
        <w:right w:val="none" w:sz="0" w:space="0" w:color="auto"/>
      </w:divBdr>
      <w:divsChild>
        <w:div w:id="115375106">
          <w:marLeft w:val="30"/>
          <w:marRight w:val="0"/>
          <w:marTop w:val="0"/>
          <w:marBottom w:val="0"/>
          <w:divBdr>
            <w:top w:val="none" w:sz="0" w:space="0" w:color="auto"/>
            <w:left w:val="none" w:sz="0" w:space="0" w:color="auto"/>
            <w:bottom w:val="none" w:sz="0" w:space="0" w:color="auto"/>
            <w:right w:val="none" w:sz="0" w:space="0" w:color="auto"/>
          </w:divBdr>
        </w:div>
      </w:divsChild>
    </w:div>
    <w:div w:id="19883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journal.ibs.ac.id/index.php/jkp/article/view/4" TargetMode="External"/><Relationship Id="rId10" Type="http://schemas.openxmlformats.org/officeDocument/2006/relationships/image" Target="media/image2.png"/><Relationship Id="rId19" Type="http://schemas.openxmlformats.org/officeDocument/2006/relationships/hyperlink" Target="http://www.cnnindones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hyperlink" Target="https://www.cnnindonesia.com/ekonomi/20190430174733-92-390927/kronologi-kisruh-laporan-keuangan-garuda-indonesia" TargetMode="External"/><Relationship Id="rId1" Type="http://schemas.openxmlformats.org/officeDocument/2006/relationships/hyperlink" Target="https://www.cnnindonesia.com/ekonomi/20190430174733-92-390927/kronologi-kisruh-laporan-keuangan-garuda-indonesi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money.kompas.com/read/2019/07/18/152000526/ka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800783-E794-4DE1-BEA1-BB77C212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9708</Words>
  <Characters>55341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 akuntansi 2017</dc:creator>
  <cp:keywords/>
  <dc:description/>
  <cp:lastModifiedBy>sparta</cp:lastModifiedBy>
  <cp:revision>4</cp:revision>
  <cp:lastPrinted>2022-09-21T01:07:00Z</cp:lastPrinted>
  <dcterms:created xsi:type="dcterms:W3CDTF">2022-09-21T00:57:00Z</dcterms:created>
  <dcterms:modified xsi:type="dcterms:W3CDTF">2022-09-21T01:13:00Z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81a184ee-5ac6-31ef-b181-6453b149fbdd</vt:lpwstr>
  </property>
  <property fmtid="{D5CDD505-2E9C-101B-9397-08002B2CF9AE}" pid="24" name="Mendeley Citation Style_1">
    <vt:lpwstr>http://www.zotero.org/styles/apa</vt:lpwstr>
  </property>
</Properties>
</file>